
<file path=[Content_Types].xml><?xml version="1.0" encoding="utf-8"?>
<Types xmlns="http://schemas.openxmlformats.org/package/2006/content-types">
  <Default Extension="emf" ContentType="image/x-emf"/>
  <Default Extension="glb" ContentType="model/gltf.binary"/>
  <Default Extension="jfif" ContentType="image/jpeg"/>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845EB5" w14:textId="77777777" w:rsidR="00E9001D" w:rsidRDefault="00E9001D" w:rsidP="00BF068D">
      <w:pPr>
        <w:jc w:val="center"/>
        <w:rPr>
          <w:rFonts w:ascii="Comic Sans MS" w:hAnsi="Comic Sans MS"/>
          <w:b/>
          <w:bCs/>
          <w:color w:val="000000" w:themeColor="text1"/>
          <w:sz w:val="20"/>
          <w:szCs w:val="20"/>
        </w:rPr>
      </w:pPr>
    </w:p>
    <w:p w14:paraId="74A7C3E7" w14:textId="77777777" w:rsidR="00C31290" w:rsidRDefault="00C31290" w:rsidP="00E9001D">
      <w:pPr>
        <w:rPr>
          <w:rFonts w:ascii="Comic Sans MS" w:hAnsi="Comic Sans MS"/>
          <w:b/>
          <w:bCs/>
          <w:color w:val="000000" w:themeColor="text1"/>
          <w:sz w:val="20"/>
          <w:szCs w:val="20"/>
        </w:rPr>
        <w:sectPr w:rsidR="00C31290" w:rsidSect="00A0432B">
          <w:footerReference w:type="default" r:id="rId11"/>
          <w:pgSz w:w="16838" w:h="11906" w:orient="landscape"/>
          <w:pgMar w:top="1440" w:right="1440" w:bottom="1440" w:left="1440" w:header="708" w:footer="708" w:gutter="0"/>
          <w:cols w:num="2" w:space="708"/>
          <w:docGrid w:linePitch="360"/>
        </w:sectPr>
      </w:pPr>
    </w:p>
    <w:p w14:paraId="3F77792E" w14:textId="77777777" w:rsidR="00632A21" w:rsidRDefault="00632A21" w:rsidP="00C31290">
      <w:pPr>
        <w:jc w:val="center"/>
        <w:rPr>
          <w:rFonts w:ascii="Calibri" w:hAnsi="Calibri" w:cs="Calibri"/>
          <w:b/>
          <w:bCs/>
          <w:color w:val="FFFFFF" w:themeColor="background1"/>
          <w:sz w:val="40"/>
          <w:szCs w:val="40"/>
          <w:highlight w:val="darkBlue"/>
        </w:rPr>
      </w:pPr>
    </w:p>
    <w:p w14:paraId="689DC049" w14:textId="0F761104" w:rsidR="00E9001D" w:rsidRPr="00AE12D6" w:rsidRDefault="00632A21" w:rsidP="00C31290">
      <w:pPr>
        <w:jc w:val="center"/>
        <w:rPr>
          <w:rFonts w:ascii="Calibri" w:hAnsi="Calibri" w:cs="Calibri"/>
          <w:b/>
          <w:bCs/>
          <w:color w:val="FFFFFF" w:themeColor="background1"/>
          <w:sz w:val="40"/>
          <w:szCs w:val="40"/>
          <w:highlight w:val="darkBlue"/>
        </w:rPr>
      </w:pPr>
      <w:r>
        <w:rPr>
          <w:rFonts w:ascii="Calibri" w:hAnsi="Calibri" w:cs="Calibri"/>
          <w:b/>
          <w:bCs/>
          <w:color w:val="FFFFFF" w:themeColor="background1"/>
          <w:sz w:val="40"/>
          <w:szCs w:val="40"/>
          <w:highlight w:val="darkBlue"/>
        </w:rPr>
        <w:t>Inclusion Framework</w:t>
      </w:r>
    </w:p>
    <w:p w14:paraId="06E6ACAE" w14:textId="3F787F3F" w:rsidR="00E9001D" w:rsidRPr="00E9001D" w:rsidRDefault="00E9001D" w:rsidP="00C31290">
      <w:pPr>
        <w:jc w:val="center"/>
        <w:rPr>
          <w:rFonts w:ascii="Calibri" w:hAnsi="Calibri" w:cs="Calibri"/>
          <w:b/>
          <w:bCs/>
          <w:color w:val="FFFFFF" w:themeColor="background1"/>
          <w:sz w:val="40"/>
          <w:szCs w:val="40"/>
          <w:highlight w:val="darkBlue"/>
        </w:rPr>
      </w:pPr>
      <w:r w:rsidRPr="00E9001D">
        <w:rPr>
          <w:rFonts w:ascii="Calibri" w:hAnsi="Calibri" w:cs="Calibri"/>
          <w:b/>
          <w:bCs/>
          <w:color w:val="FFFFFF" w:themeColor="background1"/>
          <w:sz w:val="40"/>
          <w:szCs w:val="40"/>
          <w:highlight w:val="darkBlue"/>
        </w:rPr>
        <w:t>Currie Community High School</w:t>
      </w:r>
    </w:p>
    <w:p w14:paraId="5A7B41DC" w14:textId="2F9BADEA" w:rsidR="00E9001D" w:rsidRPr="00E9001D" w:rsidRDefault="00AE12D6" w:rsidP="00C31290">
      <w:pPr>
        <w:jc w:val="center"/>
        <w:rPr>
          <w:rFonts w:ascii="Calibri" w:hAnsi="Calibri" w:cs="Calibri"/>
          <w:b/>
          <w:bCs/>
          <w:color w:val="FFFFFF" w:themeColor="background1"/>
          <w:sz w:val="40"/>
          <w:szCs w:val="40"/>
          <w:highlight w:val="darkBlue"/>
        </w:rPr>
      </w:pPr>
      <w:r>
        <w:rPr>
          <w:rFonts w:ascii="Calibri" w:hAnsi="Calibri" w:cs="Calibri"/>
          <w:b/>
          <w:bCs/>
          <w:color w:val="FFFFFF" w:themeColor="background1"/>
          <w:sz w:val="40"/>
          <w:szCs w:val="40"/>
          <w:highlight w:val="darkBlue"/>
        </w:rPr>
        <w:t>Janu</w:t>
      </w:r>
      <w:r w:rsidR="00E9001D" w:rsidRPr="00E9001D">
        <w:rPr>
          <w:rFonts w:ascii="Calibri" w:hAnsi="Calibri" w:cs="Calibri"/>
          <w:b/>
          <w:bCs/>
          <w:color w:val="FFFFFF" w:themeColor="background1"/>
          <w:sz w:val="40"/>
          <w:szCs w:val="40"/>
          <w:highlight w:val="darkBlue"/>
        </w:rPr>
        <w:t>ary 2026</w:t>
      </w:r>
    </w:p>
    <w:p w14:paraId="63137BDD" w14:textId="77777777" w:rsidR="00C31290" w:rsidRPr="00AE12D6" w:rsidRDefault="00C31290" w:rsidP="00AE12D6">
      <w:pPr>
        <w:jc w:val="center"/>
        <w:rPr>
          <w:rFonts w:ascii="Calibri" w:hAnsi="Calibri" w:cs="Calibri"/>
          <w:b/>
          <w:bCs/>
          <w:color w:val="FFFFFF" w:themeColor="background1"/>
          <w:sz w:val="40"/>
          <w:szCs w:val="40"/>
          <w:highlight w:val="darkBlue"/>
        </w:rPr>
        <w:sectPr w:rsidR="00C31290" w:rsidRPr="00AE12D6" w:rsidSect="00C31290">
          <w:type w:val="continuous"/>
          <w:pgSz w:w="16838" w:h="11906" w:orient="landscape"/>
          <w:pgMar w:top="1440" w:right="1440" w:bottom="1440" w:left="1440" w:header="708" w:footer="708" w:gutter="0"/>
          <w:cols w:space="708"/>
          <w:docGrid w:linePitch="360"/>
        </w:sectPr>
      </w:pPr>
    </w:p>
    <w:p w14:paraId="25D0CB78" w14:textId="459A8D08" w:rsidR="00E9001D" w:rsidRDefault="00E9001D">
      <w:pPr>
        <w:rPr>
          <w:rFonts w:ascii="Comic Sans MS" w:hAnsi="Comic Sans MS"/>
          <w:b/>
          <w:bCs/>
          <w:color w:val="000000" w:themeColor="text1"/>
          <w:sz w:val="20"/>
          <w:szCs w:val="20"/>
        </w:rPr>
      </w:pPr>
    </w:p>
    <w:p w14:paraId="1DBD7BAF" w14:textId="5C8CA495" w:rsidR="00464CEA" w:rsidRDefault="00464CEA" w:rsidP="00BF068D">
      <w:pPr>
        <w:jc w:val="center"/>
        <w:rPr>
          <w:rFonts w:ascii="Comic Sans MS" w:hAnsi="Comic Sans MS"/>
          <w:b/>
          <w:bCs/>
          <w:color w:val="000000" w:themeColor="text1"/>
          <w:sz w:val="20"/>
          <w:szCs w:val="20"/>
        </w:rPr>
      </w:pPr>
    </w:p>
    <w:p w14:paraId="17B06146" w14:textId="77777777" w:rsidR="00D84361" w:rsidRDefault="00D84361" w:rsidP="005832F5">
      <w:pPr>
        <w:jc w:val="center"/>
        <w:rPr>
          <w:rFonts w:ascii="Times New Roman" w:hAnsi="Times New Roman" w:cs="Times New Roman"/>
          <w:b/>
          <w:bCs/>
          <w:color w:val="000000" w:themeColor="text1"/>
          <w:sz w:val="28"/>
          <w:szCs w:val="28"/>
        </w:rPr>
        <w:sectPr w:rsidR="00D84361" w:rsidSect="00C31290">
          <w:type w:val="continuous"/>
          <w:pgSz w:w="16838" w:h="11906" w:orient="landscape"/>
          <w:pgMar w:top="1440" w:right="1440" w:bottom="1440" w:left="1440" w:header="708" w:footer="708" w:gutter="0"/>
          <w:cols w:num="2" w:space="708"/>
          <w:docGrid w:linePitch="360"/>
        </w:sectPr>
      </w:pPr>
    </w:p>
    <w:p w14:paraId="6490789E" w14:textId="77777777" w:rsidR="00D84361" w:rsidRDefault="005832F5" w:rsidP="005832F5">
      <w:pPr>
        <w:jc w:val="center"/>
        <w:rPr>
          <w:rFonts w:ascii="Times New Roman" w:hAnsi="Times New Roman" w:cs="Times New Roman"/>
          <w:b/>
          <w:bCs/>
          <w:color w:val="000000" w:themeColor="text1"/>
          <w:sz w:val="28"/>
          <w:szCs w:val="28"/>
        </w:rPr>
        <w:sectPr w:rsidR="00D84361" w:rsidSect="00D84361">
          <w:type w:val="continuous"/>
          <w:pgSz w:w="16838" w:h="11906" w:orient="landscape"/>
          <w:pgMar w:top="1440" w:right="1440" w:bottom="1440" w:left="1440" w:header="708" w:footer="708" w:gutter="0"/>
          <w:cols w:space="708"/>
          <w:docGrid w:linePitch="360"/>
        </w:sectPr>
      </w:pPr>
      <w:r>
        <w:rPr>
          <w:noProof/>
        </w:rPr>
        <w:drawing>
          <wp:inline distT="0" distB="0" distL="0" distR="0" wp14:anchorId="367A3A27" wp14:editId="0A15B6D3">
            <wp:extent cx="2052467" cy="1984214"/>
            <wp:effectExtent l="0" t="0" r="0" b="0"/>
            <wp:docPr id="1293921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921334" name="Picture 1293921334"/>
                    <pic:cNvPicPr/>
                  </pic:nvPicPr>
                  <pic:blipFill>
                    <a:blip r:embed="rId12">
                      <a:extLst>
                        <a:ext uri="{28A0092B-C50C-407E-A947-70E740481C1C}">
                          <a14:useLocalDpi xmlns:a14="http://schemas.microsoft.com/office/drawing/2010/main" val="0"/>
                        </a:ext>
                      </a:extLst>
                    </a:blip>
                    <a:stretch>
                      <a:fillRect/>
                    </a:stretch>
                  </pic:blipFill>
                  <pic:spPr>
                    <a:xfrm>
                      <a:off x="0" y="0"/>
                      <a:ext cx="2060218" cy="1991707"/>
                    </a:xfrm>
                    <a:prstGeom prst="rect">
                      <a:avLst/>
                    </a:prstGeom>
                  </pic:spPr>
                </pic:pic>
              </a:graphicData>
            </a:graphic>
          </wp:inline>
        </w:drawing>
      </w:r>
    </w:p>
    <w:p w14:paraId="02ADDDCE" w14:textId="77777777" w:rsidR="00EA6CF1" w:rsidRDefault="00EA6CF1" w:rsidP="00EA6CF1">
      <w:pPr>
        <w:jc w:val="center"/>
        <w:rPr>
          <w:rFonts w:ascii="Calibri" w:hAnsi="Calibri" w:cs="Calibri"/>
        </w:rPr>
      </w:pPr>
    </w:p>
    <w:p w14:paraId="69EB61DF" w14:textId="32D0549B" w:rsidR="00EA6CF1" w:rsidRDefault="00EA6CF1" w:rsidP="00EA6CF1">
      <w:pPr>
        <w:jc w:val="center"/>
        <w:rPr>
          <w:rFonts w:ascii="Calibri" w:hAnsi="Calibri" w:cs="Calibri"/>
        </w:rPr>
      </w:pPr>
      <w:r w:rsidRPr="00A14DF7">
        <w:rPr>
          <w:rFonts w:ascii="Calibri" w:hAnsi="Calibri" w:cs="Calibri"/>
        </w:rPr>
        <w:t>Next Review Date – J</w:t>
      </w:r>
      <w:r>
        <w:rPr>
          <w:rFonts w:ascii="Calibri" w:hAnsi="Calibri" w:cs="Calibri"/>
        </w:rPr>
        <w:t>anuary</w:t>
      </w:r>
      <w:r w:rsidRPr="00A14DF7">
        <w:rPr>
          <w:rFonts w:ascii="Calibri" w:hAnsi="Calibri" w:cs="Calibri"/>
        </w:rPr>
        <w:t xml:space="preserve"> 2027</w:t>
      </w:r>
    </w:p>
    <w:p w14:paraId="5D7221C4" w14:textId="77777777" w:rsidR="00EA6CF1" w:rsidRDefault="00EA6CF1" w:rsidP="00EA6CF1">
      <w:pPr>
        <w:jc w:val="center"/>
        <w:rPr>
          <w:rFonts w:ascii="Times New Roman" w:hAnsi="Times New Roman" w:cs="Times New Roman"/>
          <w:b/>
          <w:bCs/>
          <w:color w:val="000000" w:themeColor="text1"/>
          <w:sz w:val="28"/>
          <w:szCs w:val="28"/>
        </w:rPr>
        <w:sectPr w:rsidR="00EA6CF1" w:rsidSect="00EA6CF1">
          <w:type w:val="continuous"/>
          <w:pgSz w:w="16838" w:h="11906" w:orient="landscape"/>
          <w:pgMar w:top="1440" w:right="1440" w:bottom="1440" w:left="1440" w:header="708" w:footer="708" w:gutter="0"/>
          <w:cols w:space="708"/>
          <w:docGrid w:linePitch="360"/>
        </w:sectPr>
      </w:pPr>
    </w:p>
    <w:p w14:paraId="749C2B02" w14:textId="77777777" w:rsidR="00EA6CF1" w:rsidRDefault="00EA6CF1" w:rsidP="00D82CB4">
      <w:pPr>
        <w:jc w:val="both"/>
        <w:rPr>
          <w:rFonts w:ascii="Calibri" w:hAnsi="Calibri" w:cs="Calibri"/>
          <w:b/>
          <w:bCs/>
          <w:color w:val="FFFFFF" w:themeColor="background1"/>
          <w:sz w:val="26"/>
          <w:szCs w:val="26"/>
          <w:highlight w:val="darkBlue"/>
          <w:u w:val="single"/>
        </w:rPr>
      </w:pPr>
      <w:r>
        <w:rPr>
          <w:rFonts w:ascii="Calibri" w:hAnsi="Calibri" w:cs="Calibri"/>
          <w:b/>
          <w:bCs/>
          <w:color w:val="FFFFFF" w:themeColor="background1"/>
          <w:sz w:val="26"/>
          <w:szCs w:val="26"/>
          <w:highlight w:val="darkBlue"/>
          <w:u w:val="single"/>
        </w:rPr>
        <w:br/>
      </w:r>
    </w:p>
    <w:p w14:paraId="57F497D8" w14:textId="77777777" w:rsidR="00EA6CF1" w:rsidRDefault="00EA6CF1">
      <w:pPr>
        <w:rPr>
          <w:rFonts w:ascii="Calibri" w:hAnsi="Calibri" w:cs="Calibri"/>
          <w:b/>
          <w:bCs/>
          <w:color w:val="FFFFFF" w:themeColor="background1"/>
          <w:sz w:val="26"/>
          <w:szCs w:val="26"/>
          <w:highlight w:val="darkBlue"/>
          <w:u w:val="single"/>
        </w:rPr>
      </w:pPr>
      <w:r>
        <w:rPr>
          <w:rFonts w:ascii="Calibri" w:hAnsi="Calibri" w:cs="Calibri"/>
          <w:b/>
          <w:bCs/>
          <w:color w:val="FFFFFF" w:themeColor="background1"/>
          <w:sz w:val="26"/>
          <w:szCs w:val="26"/>
          <w:highlight w:val="darkBlue"/>
          <w:u w:val="single"/>
        </w:rPr>
        <w:br w:type="page"/>
      </w:r>
    </w:p>
    <w:p w14:paraId="7C8D8F71" w14:textId="262AEDE1" w:rsidR="00D82CB4" w:rsidRPr="00D82CB4" w:rsidRDefault="00D82CB4" w:rsidP="00D82CB4">
      <w:pPr>
        <w:jc w:val="both"/>
        <w:rPr>
          <w:rFonts w:ascii="Calibri" w:hAnsi="Calibri" w:cs="Calibri"/>
          <w:b/>
          <w:bCs/>
          <w:color w:val="FFFFFF" w:themeColor="background1"/>
          <w:sz w:val="26"/>
          <w:szCs w:val="26"/>
          <w:highlight w:val="darkBlue"/>
          <w:u w:val="single"/>
        </w:rPr>
      </w:pPr>
      <w:r w:rsidRPr="00D82CB4">
        <w:rPr>
          <w:rFonts w:ascii="Calibri" w:hAnsi="Calibri" w:cs="Calibri"/>
          <w:b/>
          <w:bCs/>
          <w:color w:val="FFFFFF" w:themeColor="background1"/>
          <w:sz w:val="26"/>
          <w:szCs w:val="26"/>
          <w:highlight w:val="darkBlue"/>
          <w:u w:val="single"/>
        </w:rPr>
        <w:lastRenderedPageBreak/>
        <w:t xml:space="preserve">Introduction </w:t>
      </w:r>
    </w:p>
    <w:p w14:paraId="76C2704D" w14:textId="602813D4" w:rsidR="00983D52" w:rsidRPr="00D51EA8" w:rsidRDefault="00983D52" w:rsidP="0014050A">
      <w:pPr>
        <w:spacing w:line="360" w:lineRule="auto"/>
        <w:rPr>
          <w:rFonts w:ascii="Times New Roman" w:hAnsi="Times New Roman" w:cs="Times New Roman"/>
          <w:sz w:val="22"/>
          <w:szCs w:val="22"/>
        </w:rPr>
      </w:pPr>
      <w:r w:rsidRPr="00D51EA8">
        <w:rPr>
          <w:rFonts w:ascii="Times New Roman" w:hAnsi="Times New Roman" w:cs="Times New Roman"/>
          <w:sz w:val="22"/>
          <w:szCs w:val="22"/>
        </w:rPr>
        <w:t>At Currie Community High S</w:t>
      </w:r>
      <w:r w:rsidR="00205BCA" w:rsidRPr="00D51EA8">
        <w:rPr>
          <w:rFonts w:ascii="Times New Roman" w:hAnsi="Times New Roman" w:cs="Times New Roman"/>
          <w:sz w:val="22"/>
          <w:szCs w:val="22"/>
        </w:rPr>
        <w:t>cho</w:t>
      </w:r>
      <w:r w:rsidRPr="00D51EA8">
        <w:rPr>
          <w:rFonts w:ascii="Times New Roman" w:hAnsi="Times New Roman" w:cs="Times New Roman"/>
          <w:sz w:val="22"/>
          <w:szCs w:val="22"/>
        </w:rPr>
        <w:t xml:space="preserve">ol, our </w:t>
      </w:r>
      <w:r w:rsidR="00E1515C" w:rsidRPr="00D51EA8">
        <w:rPr>
          <w:rFonts w:ascii="Times New Roman" w:hAnsi="Times New Roman" w:cs="Times New Roman"/>
          <w:sz w:val="22"/>
          <w:szCs w:val="22"/>
        </w:rPr>
        <w:t>ambition</w:t>
      </w:r>
      <w:r w:rsidRPr="00D51EA8">
        <w:rPr>
          <w:rFonts w:ascii="Times New Roman" w:hAnsi="Times New Roman" w:cs="Times New Roman"/>
          <w:sz w:val="22"/>
          <w:szCs w:val="22"/>
        </w:rPr>
        <w:t xml:space="preserve"> is to cultivate a vibrant and inclusive learning environment where every student feels valued, challenged, and empowered to reach their full potential. We </w:t>
      </w:r>
      <w:r w:rsidR="00A77EBC" w:rsidRPr="00D51EA8">
        <w:rPr>
          <w:rFonts w:ascii="Times New Roman" w:hAnsi="Times New Roman" w:cs="Times New Roman"/>
          <w:sz w:val="22"/>
          <w:szCs w:val="22"/>
        </w:rPr>
        <w:t>are</w:t>
      </w:r>
      <w:r w:rsidRPr="00D51EA8">
        <w:rPr>
          <w:rFonts w:ascii="Times New Roman" w:hAnsi="Times New Roman" w:cs="Times New Roman"/>
          <w:sz w:val="22"/>
          <w:szCs w:val="22"/>
        </w:rPr>
        <w:t xml:space="preserve"> a school that not only </w:t>
      </w:r>
      <w:r w:rsidR="000F2802" w:rsidRPr="00D51EA8">
        <w:rPr>
          <w:rFonts w:ascii="Times New Roman" w:hAnsi="Times New Roman" w:cs="Times New Roman"/>
          <w:sz w:val="22"/>
          <w:szCs w:val="22"/>
        </w:rPr>
        <w:t xml:space="preserve">aspires </w:t>
      </w:r>
      <w:proofErr w:type="gramStart"/>
      <w:r w:rsidR="000F2802" w:rsidRPr="00D51EA8">
        <w:rPr>
          <w:rFonts w:ascii="Times New Roman" w:hAnsi="Times New Roman" w:cs="Times New Roman"/>
          <w:sz w:val="22"/>
          <w:szCs w:val="22"/>
        </w:rPr>
        <w:t xml:space="preserve">for </w:t>
      </w:r>
      <w:r w:rsidRPr="00D51EA8">
        <w:rPr>
          <w:rFonts w:ascii="Times New Roman" w:hAnsi="Times New Roman" w:cs="Times New Roman"/>
          <w:sz w:val="22"/>
          <w:szCs w:val="22"/>
        </w:rPr>
        <w:t xml:space="preserve"> excellence</w:t>
      </w:r>
      <w:proofErr w:type="gramEnd"/>
      <w:r w:rsidRPr="00D51EA8">
        <w:rPr>
          <w:rFonts w:ascii="Times New Roman" w:hAnsi="Times New Roman" w:cs="Times New Roman"/>
          <w:sz w:val="22"/>
          <w:szCs w:val="22"/>
        </w:rPr>
        <w:t xml:space="preserve"> </w:t>
      </w:r>
      <w:r w:rsidR="000F2802" w:rsidRPr="00D51EA8">
        <w:rPr>
          <w:rFonts w:ascii="Times New Roman" w:hAnsi="Times New Roman" w:cs="Times New Roman"/>
          <w:sz w:val="22"/>
          <w:szCs w:val="22"/>
        </w:rPr>
        <w:t xml:space="preserve">in attainment and achievement, </w:t>
      </w:r>
      <w:r w:rsidRPr="00D51EA8">
        <w:rPr>
          <w:rFonts w:ascii="Times New Roman" w:hAnsi="Times New Roman" w:cs="Times New Roman"/>
          <w:sz w:val="22"/>
          <w:szCs w:val="22"/>
        </w:rPr>
        <w:t>but also nurtures well-rounded individuals prepared to thrive in an ever-changing world.</w:t>
      </w:r>
    </w:p>
    <w:p w14:paraId="6ECC514E" w14:textId="1BC3C2B5" w:rsidR="00A0432B" w:rsidRPr="00D51EA8" w:rsidRDefault="00982D83" w:rsidP="0014050A">
      <w:pPr>
        <w:spacing w:line="360" w:lineRule="auto"/>
        <w:rPr>
          <w:rFonts w:ascii="Times New Roman" w:hAnsi="Times New Roman" w:cs="Times New Roman"/>
          <w:sz w:val="22"/>
          <w:szCs w:val="22"/>
        </w:rPr>
      </w:pPr>
      <w:r w:rsidRPr="00D51EA8">
        <w:rPr>
          <w:rFonts w:ascii="Times New Roman" w:hAnsi="Times New Roman" w:cs="Times New Roman"/>
          <w:sz w:val="22"/>
          <w:szCs w:val="22"/>
        </w:rPr>
        <w:t xml:space="preserve">Our </w:t>
      </w:r>
      <w:r w:rsidR="00A82B15" w:rsidRPr="00D51EA8">
        <w:rPr>
          <w:rFonts w:ascii="Times New Roman" w:hAnsi="Times New Roman" w:cs="Times New Roman"/>
          <w:sz w:val="22"/>
          <w:szCs w:val="22"/>
        </w:rPr>
        <w:t>I</w:t>
      </w:r>
      <w:r w:rsidR="00BF068D" w:rsidRPr="00D51EA8">
        <w:rPr>
          <w:rFonts w:ascii="Times New Roman" w:hAnsi="Times New Roman" w:cs="Times New Roman"/>
          <w:sz w:val="22"/>
          <w:szCs w:val="22"/>
        </w:rPr>
        <w:t xml:space="preserve">nclusive </w:t>
      </w:r>
      <w:r w:rsidR="00A82B15" w:rsidRPr="00D51EA8">
        <w:rPr>
          <w:rFonts w:ascii="Times New Roman" w:hAnsi="Times New Roman" w:cs="Times New Roman"/>
          <w:sz w:val="22"/>
          <w:szCs w:val="22"/>
        </w:rPr>
        <w:t>F</w:t>
      </w:r>
      <w:r w:rsidR="00694760" w:rsidRPr="00D51EA8">
        <w:rPr>
          <w:rFonts w:ascii="Times New Roman" w:hAnsi="Times New Roman" w:cs="Times New Roman"/>
          <w:sz w:val="22"/>
          <w:szCs w:val="22"/>
        </w:rPr>
        <w:t xml:space="preserve">ramework </w:t>
      </w:r>
      <w:r w:rsidRPr="00D51EA8">
        <w:rPr>
          <w:rFonts w:ascii="Times New Roman" w:hAnsi="Times New Roman" w:cs="Times New Roman"/>
          <w:sz w:val="22"/>
          <w:szCs w:val="22"/>
        </w:rPr>
        <w:t>is based within</w:t>
      </w:r>
      <w:r w:rsidR="00E07A2F" w:rsidRPr="00D51EA8">
        <w:rPr>
          <w:rFonts w:ascii="Times New Roman" w:hAnsi="Times New Roman" w:cs="Times New Roman"/>
          <w:sz w:val="22"/>
          <w:szCs w:val="22"/>
        </w:rPr>
        <w:t xml:space="preserve"> national and local</w:t>
      </w:r>
      <w:r w:rsidRPr="00D51EA8">
        <w:rPr>
          <w:rFonts w:ascii="Times New Roman" w:hAnsi="Times New Roman" w:cs="Times New Roman"/>
          <w:sz w:val="22"/>
          <w:szCs w:val="22"/>
        </w:rPr>
        <w:t xml:space="preserve"> polices, priorities and strategies</w:t>
      </w:r>
      <w:r w:rsidR="004E37B3" w:rsidRPr="00D51EA8">
        <w:rPr>
          <w:rFonts w:ascii="Times New Roman" w:hAnsi="Times New Roman" w:cs="Times New Roman"/>
          <w:sz w:val="22"/>
          <w:szCs w:val="22"/>
        </w:rPr>
        <w:t xml:space="preserve"> (click on links below)</w:t>
      </w:r>
      <w:r w:rsidR="00E07A2F" w:rsidRPr="00D51EA8">
        <w:rPr>
          <w:rFonts w:ascii="Times New Roman" w:hAnsi="Times New Roman" w:cs="Times New Roman"/>
          <w:sz w:val="22"/>
          <w:szCs w:val="22"/>
        </w:rPr>
        <w:t xml:space="preserve">: </w:t>
      </w:r>
    </w:p>
    <w:p w14:paraId="1BD27311" w14:textId="1E63B635" w:rsidR="053D369F" w:rsidRPr="00D51EA8" w:rsidRDefault="053D369F"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The United Nations Convention on the Rights of the Child</w:t>
      </w:r>
    </w:p>
    <w:p w14:paraId="403B772C" w14:textId="2F890E8A" w:rsidR="00CB5FCB" w:rsidRPr="00D51EA8" w:rsidRDefault="00CB5FCB" w:rsidP="005F2E0A">
      <w:pPr>
        <w:pStyle w:val="ListParagraph"/>
        <w:spacing w:line="240" w:lineRule="auto"/>
        <w:ind w:left="714"/>
        <w:rPr>
          <w:rFonts w:ascii="Times New Roman" w:hAnsi="Times New Roman" w:cs="Times New Roman"/>
          <w:i/>
          <w:iCs/>
          <w:sz w:val="22"/>
          <w:szCs w:val="22"/>
        </w:rPr>
      </w:pPr>
      <w:hyperlink r:id="rId13" w:history="1">
        <w:r w:rsidRPr="00D51EA8">
          <w:rPr>
            <w:rFonts w:ascii="Times New Roman" w:hAnsi="Times New Roman" w:cs="Times New Roman"/>
            <w:i/>
            <w:iCs/>
            <w:color w:val="0000FF"/>
            <w:sz w:val="22"/>
            <w:szCs w:val="22"/>
            <w:u w:val="single"/>
          </w:rPr>
          <w:t>UN Convention on Rights of a Child (UNCRC) - UNICEF UK</w:t>
        </w:r>
      </w:hyperlink>
    </w:p>
    <w:p w14:paraId="6CFF3262"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79FD7F07" w14:textId="5184EFC9" w:rsidR="3373A9E0" w:rsidRPr="00D51EA8" w:rsidRDefault="00231927"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The A</w:t>
      </w:r>
      <w:r w:rsidR="00641D42" w:rsidRPr="00D51EA8">
        <w:rPr>
          <w:rFonts w:ascii="Times New Roman" w:hAnsi="Times New Roman" w:cs="Times New Roman"/>
          <w:sz w:val="22"/>
          <w:szCs w:val="22"/>
        </w:rPr>
        <w:t>dditional</w:t>
      </w:r>
      <w:r w:rsidR="3373A9E0" w:rsidRPr="00D51EA8">
        <w:rPr>
          <w:rFonts w:ascii="Times New Roman" w:hAnsi="Times New Roman" w:cs="Times New Roman"/>
          <w:sz w:val="22"/>
          <w:szCs w:val="22"/>
        </w:rPr>
        <w:t xml:space="preserve"> Support for Learning </w:t>
      </w:r>
      <w:r w:rsidRPr="00D51EA8">
        <w:rPr>
          <w:rFonts w:ascii="Times New Roman" w:hAnsi="Times New Roman" w:cs="Times New Roman"/>
          <w:sz w:val="22"/>
          <w:szCs w:val="22"/>
        </w:rPr>
        <w:t xml:space="preserve">Act </w:t>
      </w:r>
      <w:r w:rsidR="00641D42" w:rsidRPr="00D51EA8">
        <w:rPr>
          <w:rFonts w:ascii="Times New Roman" w:hAnsi="Times New Roman" w:cs="Times New Roman"/>
          <w:sz w:val="22"/>
          <w:szCs w:val="22"/>
        </w:rPr>
        <w:t xml:space="preserve">2004 </w:t>
      </w:r>
    </w:p>
    <w:p w14:paraId="7958B0C1" w14:textId="4651F3AF" w:rsidR="00194199" w:rsidRPr="00D51EA8" w:rsidRDefault="00194199" w:rsidP="005F2E0A">
      <w:pPr>
        <w:pStyle w:val="ListParagraph"/>
        <w:spacing w:line="240" w:lineRule="auto"/>
        <w:ind w:left="714"/>
        <w:rPr>
          <w:rFonts w:ascii="Times New Roman" w:hAnsi="Times New Roman" w:cs="Times New Roman"/>
          <w:i/>
          <w:iCs/>
          <w:sz w:val="22"/>
          <w:szCs w:val="22"/>
        </w:rPr>
      </w:pPr>
      <w:hyperlink r:id="rId14" w:history="1">
        <w:r w:rsidRPr="00D51EA8">
          <w:rPr>
            <w:rFonts w:ascii="Times New Roman" w:hAnsi="Times New Roman" w:cs="Times New Roman"/>
            <w:i/>
            <w:iCs/>
            <w:color w:val="0000FF"/>
            <w:sz w:val="22"/>
            <w:szCs w:val="22"/>
            <w:u w:val="single"/>
          </w:rPr>
          <w:t>Education (Additional Support for Learning) (Scotland) Act 2004</w:t>
        </w:r>
      </w:hyperlink>
    </w:p>
    <w:p w14:paraId="589C7B1B"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5D0FC3AD" w14:textId="45CA4342" w:rsidR="00C54023" w:rsidRPr="00D51EA8" w:rsidRDefault="00072BD9"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 xml:space="preserve">The Equality Act </w:t>
      </w:r>
      <w:r w:rsidR="00390BD4" w:rsidRPr="00D51EA8">
        <w:rPr>
          <w:rFonts w:ascii="Times New Roman" w:hAnsi="Times New Roman" w:cs="Times New Roman"/>
          <w:sz w:val="22"/>
          <w:szCs w:val="22"/>
        </w:rPr>
        <w:t xml:space="preserve">2010 </w:t>
      </w:r>
    </w:p>
    <w:p w14:paraId="3E212146" w14:textId="5ADBE067" w:rsidR="00194199" w:rsidRPr="00D51EA8" w:rsidRDefault="00F5211D" w:rsidP="005F2E0A">
      <w:pPr>
        <w:pStyle w:val="ListParagraph"/>
        <w:spacing w:line="240" w:lineRule="auto"/>
        <w:ind w:left="714"/>
        <w:rPr>
          <w:rFonts w:ascii="Times New Roman" w:hAnsi="Times New Roman" w:cs="Times New Roman"/>
          <w:i/>
          <w:iCs/>
          <w:sz w:val="22"/>
          <w:szCs w:val="22"/>
        </w:rPr>
      </w:pPr>
      <w:hyperlink r:id="rId15" w:history="1">
        <w:r w:rsidRPr="00D51EA8">
          <w:rPr>
            <w:rFonts w:ascii="Times New Roman" w:hAnsi="Times New Roman" w:cs="Times New Roman"/>
            <w:i/>
            <w:iCs/>
            <w:color w:val="0000FF"/>
            <w:sz w:val="22"/>
            <w:szCs w:val="22"/>
            <w:u w:val="single"/>
          </w:rPr>
          <w:t>Equality Act 2010</w:t>
        </w:r>
      </w:hyperlink>
    </w:p>
    <w:p w14:paraId="50881AC3"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52916338" w14:textId="5A272B32" w:rsidR="00D43E82" w:rsidRPr="00D51EA8" w:rsidRDefault="00B53250" w:rsidP="005F2E0A">
      <w:pPr>
        <w:pStyle w:val="ListParagraph"/>
        <w:numPr>
          <w:ilvl w:val="0"/>
          <w:numId w:val="4"/>
        </w:numPr>
        <w:spacing w:line="240" w:lineRule="auto"/>
        <w:ind w:left="714" w:hanging="357"/>
        <w:rPr>
          <w:rFonts w:ascii="Times New Roman" w:hAnsi="Times New Roman" w:cs="Times New Roman"/>
          <w:i/>
          <w:iCs/>
          <w:sz w:val="22"/>
          <w:szCs w:val="22"/>
        </w:rPr>
      </w:pPr>
      <w:r w:rsidRPr="00D51EA8">
        <w:rPr>
          <w:rFonts w:ascii="Times New Roman" w:hAnsi="Times New Roman" w:cs="Times New Roman"/>
          <w:sz w:val="22"/>
          <w:szCs w:val="22"/>
        </w:rPr>
        <w:t xml:space="preserve">Children and Young People Act </w:t>
      </w:r>
      <w:r w:rsidR="00EA026A" w:rsidRPr="00D51EA8">
        <w:rPr>
          <w:rFonts w:ascii="Times New Roman" w:hAnsi="Times New Roman" w:cs="Times New Roman"/>
          <w:sz w:val="22"/>
          <w:szCs w:val="22"/>
        </w:rPr>
        <w:t xml:space="preserve">2014 </w:t>
      </w:r>
      <w:r w:rsidR="00EA026A" w:rsidRPr="00D51EA8">
        <w:rPr>
          <w:rFonts w:ascii="Times New Roman" w:hAnsi="Times New Roman" w:cs="Times New Roman"/>
          <w:i/>
          <w:iCs/>
          <w:sz w:val="22"/>
          <w:szCs w:val="22"/>
        </w:rPr>
        <w:t>(</w:t>
      </w:r>
      <w:r w:rsidR="00D43E82" w:rsidRPr="00D51EA8">
        <w:rPr>
          <w:rFonts w:ascii="Times New Roman" w:hAnsi="Times New Roman" w:cs="Times New Roman"/>
          <w:i/>
          <w:iCs/>
          <w:sz w:val="22"/>
          <w:szCs w:val="22"/>
        </w:rPr>
        <w:t xml:space="preserve">Getting It Right </w:t>
      </w:r>
      <w:proofErr w:type="gramStart"/>
      <w:r w:rsidR="00D43E82" w:rsidRPr="00D51EA8">
        <w:rPr>
          <w:rFonts w:ascii="Times New Roman" w:hAnsi="Times New Roman" w:cs="Times New Roman"/>
          <w:i/>
          <w:iCs/>
          <w:sz w:val="22"/>
          <w:szCs w:val="22"/>
        </w:rPr>
        <w:t>For</w:t>
      </w:r>
      <w:proofErr w:type="gramEnd"/>
      <w:r w:rsidR="00D43E82" w:rsidRPr="00D51EA8">
        <w:rPr>
          <w:rFonts w:ascii="Times New Roman" w:hAnsi="Times New Roman" w:cs="Times New Roman"/>
          <w:i/>
          <w:iCs/>
          <w:sz w:val="22"/>
          <w:szCs w:val="22"/>
        </w:rPr>
        <w:t xml:space="preserve"> Every Chil</w:t>
      </w:r>
      <w:r w:rsidR="00EA026A" w:rsidRPr="00D51EA8">
        <w:rPr>
          <w:rFonts w:ascii="Times New Roman" w:hAnsi="Times New Roman" w:cs="Times New Roman"/>
          <w:i/>
          <w:iCs/>
          <w:sz w:val="22"/>
          <w:szCs w:val="22"/>
        </w:rPr>
        <w:t>d)</w:t>
      </w:r>
      <w:r w:rsidR="00367846" w:rsidRPr="00D51EA8">
        <w:rPr>
          <w:rFonts w:ascii="Times New Roman" w:hAnsi="Times New Roman" w:cs="Times New Roman"/>
          <w:i/>
          <w:iCs/>
          <w:sz w:val="22"/>
          <w:szCs w:val="22"/>
        </w:rPr>
        <w:t xml:space="preserve"> </w:t>
      </w:r>
    </w:p>
    <w:p w14:paraId="67EEC529" w14:textId="37EBA9B8" w:rsidR="00F5211D" w:rsidRPr="00D51EA8" w:rsidRDefault="000F45B4" w:rsidP="005F2E0A">
      <w:pPr>
        <w:pStyle w:val="ListParagraph"/>
        <w:spacing w:line="240" w:lineRule="auto"/>
        <w:ind w:left="714"/>
        <w:rPr>
          <w:rFonts w:ascii="Times New Roman" w:hAnsi="Times New Roman" w:cs="Times New Roman"/>
          <w:i/>
          <w:iCs/>
          <w:sz w:val="22"/>
          <w:szCs w:val="22"/>
        </w:rPr>
      </w:pPr>
      <w:hyperlink r:id="rId16" w:history="1">
        <w:r w:rsidRPr="00D51EA8">
          <w:rPr>
            <w:rFonts w:ascii="Times New Roman" w:hAnsi="Times New Roman" w:cs="Times New Roman"/>
            <w:i/>
            <w:iCs/>
            <w:color w:val="0000FF"/>
            <w:sz w:val="22"/>
            <w:szCs w:val="22"/>
            <w:u w:val="single"/>
          </w:rPr>
          <w:t>Getting it right for every child (</w:t>
        </w:r>
        <w:proofErr w:type="spellStart"/>
        <w:r w:rsidRPr="00D51EA8">
          <w:rPr>
            <w:rFonts w:ascii="Times New Roman" w:hAnsi="Times New Roman" w:cs="Times New Roman"/>
            <w:i/>
            <w:iCs/>
            <w:color w:val="0000FF"/>
            <w:sz w:val="22"/>
            <w:szCs w:val="22"/>
            <w:u w:val="single"/>
          </w:rPr>
          <w:t>GIRFEC</w:t>
        </w:r>
        <w:proofErr w:type="spellEnd"/>
        <w:r w:rsidRPr="00D51EA8">
          <w:rPr>
            <w:rFonts w:ascii="Times New Roman" w:hAnsi="Times New Roman" w:cs="Times New Roman"/>
            <w:i/>
            <w:iCs/>
            <w:color w:val="0000FF"/>
            <w:sz w:val="22"/>
            <w:szCs w:val="22"/>
            <w:u w:val="single"/>
          </w:rPr>
          <w:t xml:space="preserve">) - </w:t>
        </w:r>
        <w:proofErr w:type="spellStart"/>
        <w:proofErr w:type="gramStart"/>
        <w:r w:rsidRPr="00D51EA8">
          <w:rPr>
            <w:rFonts w:ascii="Times New Roman" w:hAnsi="Times New Roman" w:cs="Times New Roman"/>
            <w:i/>
            <w:iCs/>
            <w:color w:val="0000FF"/>
            <w:sz w:val="22"/>
            <w:szCs w:val="22"/>
            <w:u w:val="single"/>
          </w:rPr>
          <w:t>gov.scot</w:t>
        </w:r>
        <w:proofErr w:type="spellEnd"/>
        <w:proofErr w:type="gramEnd"/>
      </w:hyperlink>
    </w:p>
    <w:p w14:paraId="53F33B57"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78E98E39" w14:textId="1C82E18F" w:rsidR="00937A7B" w:rsidRPr="00D51EA8" w:rsidRDefault="009131D4"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 xml:space="preserve">National Guidance for Child Protection </w:t>
      </w:r>
      <w:r w:rsidR="006C214E" w:rsidRPr="00D51EA8">
        <w:rPr>
          <w:rFonts w:ascii="Times New Roman" w:hAnsi="Times New Roman" w:cs="Times New Roman"/>
          <w:sz w:val="22"/>
          <w:szCs w:val="22"/>
        </w:rPr>
        <w:t>in Scotland 2021</w:t>
      </w:r>
      <w:r w:rsidR="000868A9" w:rsidRPr="00D51EA8">
        <w:rPr>
          <w:rFonts w:ascii="Times New Roman" w:hAnsi="Times New Roman" w:cs="Times New Roman"/>
          <w:sz w:val="22"/>
          <w:szCs w:val="22"/>
        </w:rPr>
        <w:t xml:space="preserve"> (updated 2023)</w:t>
      </w:r>
    </w:p>
    <w:p w14:paraId="4697B70C" w14:textId="4FB4B660" w:rsidR="00AB5F79" w:rsidRPr="00D51EA8" w:rsidRDefault="00AB5F79" w:rsidP="005F2E0A">
      <w:pPr>
        <w:pStyle w:val="ListParagraph"/>
        <w:spacing w:line="240" w:lineRule="auto"/>
        <w:ind w:left="714"/>
        <w:rPr>
          <w:rFonts w:ascii="Times New Roman" w:hAnsi="Times New Roman" w:cs="Times New Roman"/>
          <w:i/>
          <w:iCs/>
          <w:sz w:val="22"/>
          <w:szCs w:val="22"/>
        </w:rPr>
      </w:pPr>
      <w:hyperlink r:id="rId17" w:history="1">
        <w:r w:rsidRPr="00D51EA8">
          <w:rPr>
            <w:rFonts w:ascii="Times New Roman" w:hAnsi="Times New Roman" w:cs="Times New Roman"/>
            <w:i/>
            <w:iCs/>
            <w:color w:val="0000FF"/>
            <w:sz w:val="22"/>
            <w:szCs w:val="22"/>
            <w:u w:val="single"/>
          </w:rPr>
          <w:t xml:space="preserve">National Guidance for Child Protection in Scotland 2021 - updated 2023 - </w:t>
        </w:r>
        <w:proofErr w:type="spellStart"/>
        <w:proofErr w:type="gramStart"/>
        <w:r w:rsidRPr="00D51EA8">
          <w:rPr>
            <w:rFonts w:ascii="Times New Roman" w:hAnsi="Times New Roman" w:cs="Times New Roman"/>
            <w:i/>
            <w:iCs/>
            <w:color w:val="0000FF"/>
            <w:sz w:val="22"/>
            <w:szCs w:val="22"/>
            <w:u w:val="single"/>
          </w:rPr>
          <w:t>gov.scot</w:t>
        </w:r>
        <w:proofErr w:type="spellEnd"/>
        <w:proofErr w:type="gramEnd"/>
      </w:hyperlink>
    </w:p>
    <w:p w14:paraId="4CEACF25"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2A8A171F" w14:textId="614CC8C3" w:rsidR="00462F06" w:rsidRPr="00D51EA8" w:rsidRDefault="00462F06" w:rsidP="005F2E0A">
      <w:pPr>
        <w:pStyle w:val="ListParagraph"/>
        <w:numPr>
          <w:ilvl w:val="0"/>
          <w:numId w:val="4"/>
        </w:numPr>
        <w:spacing w:line="240" w:lineRule="auto"/>
        <w:rPr>
          <w:rFonts w:ascii="Times New Roman" w:hAnsi="Times New Roman" w:cs="Times New Roman"/>
          <w:sz w:val="22"/>
          <w:szCs w:val="22"/>
        </w:rPr>
      </w:pPr>
      <w:r w:rsidRPr="00D51EA8">
        <w:rPr>
          <w:rFonts w:ascii="Times New Roman" w:hAnsi="Times New Roman" w:cs="Times New Roman"/>
          <w:sz w:val="22"/>
          <w:szCs w:val="22"/>
        </w:rPr>
        <w:t xml:space="preserve">Edinburgh and the Lothians Multi-agency Child Protection Procedures </w:t>
      </w:r>
    </w:p>
    <w:p w14:paraId="7EBA6344" w14:textId="35A96A4D" w:rsidR="006E50EB" w:rsidRPr="00D51EA8" w:rsidRDefault="00462F06" w:rsidP="005F2E0A">
      <w:pPr>
        <w:pStyle w:val="ListParagraph"/>
        <w:spacing w:line="240" w:lineRule="auto"/>
        <w:ind w:left="714"/>
        <w:rPr>
          <w:rFonts w:ascii="Times New Roman" w:hAnsi="Times New Roman" w:cs="Times New Roman"/>
          <w:i/>
          <w:iCs/>
          <w:sz w:val="22"/>
          <w:szCs w:val="22"/>
        </w:rPr>
      </w:pPr>
      <w:hyperlink r:id="rId18" w:history="1">
        <w:r w:rsidRPr="00D51EA8">
          <w:rPr>
            <w:rFonts w:ascii="Times New Roman" w:hAnsi="Times New Roman" w:cs="Times New Roman"/>
            <w:i/>
            <w:iCs/>
            <w:color w:val="0000FF"/>
            <w:sz w:val="22"/>
            <w:szCs w:val="22"/>
            <w:u w:val="single"/>
          </w:rPr>
          <w:t>Edinburgh and the Lothians Multi-agency Child Protection Procedures</w:t>
        </w:r>
      </w:hyperlink>
    </w:p>
    <w:p w14:paraId="5E1E9ADE" w14:textId="3E95B111"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60D20671" w14:textId="65172D9E" w:rsidR="0042699B" w:rsidRPr="00D51EA8" w:rsidRDefault="00937A7B"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Edinburgh Learns</w:t>
      </w:r>
      <w:r w:rsidR="00F643CE" w:rsidRPr="00D51EA8">
        <w:rPr>
          <w:rFonts w:ascii="Times New Roman" w:hAnsi="Times New Roman" w:cs="Times New Roman"/>
          <w:sz w:val="22"/>
          <w:szCs w:val="22"/>
        </w:rPr>
        <w:t>:</w:t>
      </w:r>
      <w:r w:rsidRPr="00D51EA8">
        <w:rPr>
          <w:rFonts w:ascii="Times New Roman" w:hAnsi="Times New Roman" w:cs="Times New Roman"/>
          <w:sz w:val="22"/>
          <w:szCs w:val="22"/>
        </w:rPr>
        <w:t xml:space="preserve"> Inclusion</w:t>
      </w:r>
      <w:r w:rsidR="00F643CE" w:rsidRPr="00D51EA8">
        <w:rPr>
          <w:rFonts w:ascii="Times New Roman" w:hAnsi="Times New Roman" w:cs="Times New Roman"/>
          <w:sz w:val="22"/>
          <w:szCs w:val="22"/>
        </w:rPr>
        <w:t>/Health and Wellbeing</w:t>
      </w:r>
      <w:r w:rsidR="00B85632" w:rsidRPr="00D51EA8">
        <w:rPr>
          <w:rFonts w:ascii="Times New Roman" w:hAnsi="Times New Roman" w:cs="Times New Roman"/>
          <w:sz w:val="22"/>
          <w:szCs w:val="22"/>
        </w:rPr>
        <w:t xml:space="preserve">/Equity </w:t>
      </w:r>
      <w:r w:rsidR="00EC36E7" w:rsidRPr="00D51EA8">
        <w:rPr>
          <w:rFonts w:ascii="Times New Roman" w:hAnsi="Times New Roman" w:cs="Times New Roman"/>
          <w:sz w:val="22"/>
          <w:szCs w:val="22"/>
        </w:rPr>
        <w:t xml:space="preserve"> </w:t>
      </w:r>
    </w:p>
    <w:p w14:paraId="673F69DE" w14:textId="6A84700B" w:rsidR="00AB5F79" w:rsidRPr="00D51EA8" w:rsidRDefault="00BA4835" w:rsidP="005F2E0A">
      <w:pPr>
        <w:pStyle w:val="ListParagraph"/>
        <w:spacing w:line="240" w:lineRule="auto"/>
        <w:ind w:left="714"/>
        <w:rPr>
          <w:rFonts w:ascii="Times New Roman" w:hAnsi="Times New Roman" w:cs="Times New Roman"/>
          <w:i/>
          <w:iCs/>
          <w:sz w:val="22"/>
          <w:szCs w:val="22"/>
        </w:rPr>
      </w:pPr>
      <w:hyperlink r:id="rId19" w:history="1">
        <w:r w:rsidRPr="00D51EA8">
          <w:rPr>
            <w:rFonts w:ascii="Times New Roman" w:hAnsi="Times New Roman" w:cs="Times New Roman"/>
            <w:i/>
            <w:iCs/>
            <w:color w:val="0000FF"/>
            <w:sz w:val="22"/>
            <w:szCs w:val="22"/>
            <w:u w:val="single"/>
          </w:rPr>
          <w:t>inclusion-framework-summary</w:t>
        </w:r>
      </w:hyperlink>
    </w:p>
    <w:p w14:paraId="0358B22B" w14:textId="2FBF2067" w:rsidR="00610F4A" w:rsidRPr="00D51EA8" w:rsidRDefault="00610F4A" w:rsidP="005F2E0A">
      <w:pPr>
        <w:pStyle w:val="ListParagraph"/>
        <w:spacing w:line="240" w:lineRule="auto"/>
        <w:ind w:left="714"/>
        <w:rPr>
          <w:rFonts w:ascii="Times New Roman" w:hAnsi="Times New Roman" w:cs="Times New Roman"/>
          <w:i/>
          <w:iCs/>
          <w:sz w:val="22"/>
          <w:szCs w:val="22"/>
        </w:rPr>
      </w:pPr>
      <w:hyperlink r:id="rId20" w:history="1">
        <w:r w:rsidRPr="00D51EA8">
          <w:rPr>
            <w:rFonts w:ascii="Times New Roman" w:hAnsi="Times New Roman" w:cs="Times New Roman"/>
            <w:i/>
            <w:iCs/>
            <w:color w:val="0000FF"/>
            <w:sz w:val="22"/>
            <w:szCs w:val="22"/>
            <w:u w:val="single"/>
          </w:rPr>
          <w:t>health-and-wellbeing-framework-summary</w:t>
        </w:r>
      </w:hyperlink>
    </w:p>
    <w:p w14:paraId="792E913A" w14:textId="1348195B" w:rsidR="00E51D5B" w:rsidRPr="00D51EA8" w:rsidRDefault="00E51D5B" w:rsidP="005F2E0A">
      <w:pPr>
        <w:pStyle w:val="ListParagraph"/>
        <w:spacing w:line="240" w:lineRule="auto"/>
        <w:ind w:left="714"/>
        <w:rPr>
          <w:rFonts w:ascii="Times New Roman" w:hAnsi="Times New Roman" w:cs="Times New Roman"/>
          <w:i/>
          <w:iCs/>
          <w:sz w:val="22"/>
          <w:szCs w:val="22"/>
        </w:rPr>
      </w:pPr>
      <w:hyperlink r:id="rId21" w:history="1">
        <w:r w:rsidRPr="00D51EA8">
          <w:rPr>
            <w:rFonts w:ascii="Times New Roman" w:hAnsi="Times New Roman" w:cs="Times New Roman"/>
            <w:i/>
            <w:iCs/>
            <w:color w:val="0000FF"/>
            <w:sz w:val="22"/>
            <w:szCs w:val="22"/>
            <w:u w:val="single"/>
          </w:rPr>
          <w:t>equity-framework-summary</w:t>
        </w:r>
      </w:hyperlink>
    </w:p>
    <w:p w14:paraId="3885EC24" w14:textId="77777777" w:rsidR="005F2E0A" w:rsidRPr="00D51EA8" w:rsidRDefault="005F2E0A" w:rsidP="005F2E0A">
      <w:pPr>
        <w:pStyle w:val="ListParagraph"/>
        <w:spacing w:line="240" w:lineRule="auto"/>
        <w:ind w:left="714"/>
        <w:rPr>
          <w:rFonts w:ascii="Times New Roman" w:hAnsi="Times New Roman" w:cs="Times New Roman"/>
          <w:i/>
          <w:iCs/>
          <w:sz w:val="22"/>
          <w:szCs w:val="22"/>
        </w:rPr>
      </w:pPr>
    </w:p>
    <w:p w14:paraId="462723E2" w14:textId="7901E59F" w:rsidR="005F2E0A" w:rsidRPr="00D51EA8" w:rsidRDefault="00D4152B" w:rsidP="005F2E0A">
      <w:pPr>
        <w:pStyle w:val="ListParagraph"/>
        <w:numPr>
          <w:ilvl w:val="0"/>
          <w:numId w:val="4"/>
        </w:numPr>
        <w:spacing w:line="240" w:lineRule="auto"/>
        <w:ind w:left="714" w:hanging="357"/>
        <w:rPr>
          <w:rFonts w:ascii="Times New Roman" w:hAnsi="Times New Roman" w:cs="Times New Roman"/>
          <w:sz w:val="22"/>
          <w:szCs w:val="22"/>
        </w:rPr>
      </w:pPr>
      <w:r w:rsidRPr="00D51EA8">
        <w:rPr>
          <w:rFonts w:ascii="Times New Roman" w:hAnsi="Times New Roman" w:cs="Times New Roman"/>
          <w:sz w:val="22"/>
          <w:szCs w:val="22"/>
        </w:rPr>
        <w:t>The Handbook of Procedures for the Management of Pupils with Healthcare Needs in Educational Establishments (March 2025)</w:t>
      </w:r>
    </w:p>
    <w:p w14:paraId="67792B17" w14:textId="4D0908B0" w:rsidR="00FB5C27" w:rsidRPr="00D51EA8" w:rsidRDefault="00FB5C27" w:rsidP="00FB5C27">
      <w:pPr>
        <w:pStyle w:val="ListParagraph"/>
        <w:spacing w:line="240" w:lineRule="auto"/>
        <w:ind w:left="714"/>
        <w:rPr>
          <w:i/>
          <w:iCs/>
          <w:sz w:val="22"/>
          <w:szCs w:val="22"/>
        </w:rPr>
      </w:pPr>
      <w:hyperlink r:id="rId22" w:history="1">
        <w:r w:rsidRPr="00D51EA8">
          <w:rPr>
            <w:rFonts w:ascii="Times New Roman" w:hAnsi="Times New Roman" w:cs="Times New Roman"/>
            <w:i/>
            <w:iCs/>
            <w:color w:val="0000FF"/>
            <w:sz w:val="22"/>
            <w:szCs w:val="22"/>
            <w:u w:val="single"/>
          </w:rPr>
          <w:t>-handbook-of-procedures-for-the-management-of-pupils-with-healthcare-needs-in-educational-establishments</w:t>
        </w:r>
      </w:hyperlink>
    </w:p>
    <w:p w14:paraId="6E0C3768" w14:textId="5CD5C2CE" w:rsidR="00950ACE" w:rsidRPr="00D51EA8" w:rsidRDefault="00A718F8" w:rsidP="00950ACE">
      <w:pPr>
        <w:pStyle w:val="ListParagraph"/>
        <w:spacing w:line="360" w:lineRule="auto"/>
        <w:rPr>
          <w:rFonts w:ascii="Times New Roman" w:hAnsi="Times New Roman" w:cs="Times New Roman"/>
          <w:noProof/>
          <w:sz w:val="22"/>
          <w:szCs w:val="22"/>
        </w:rPr>
      </w:pPr>
      <w:r>
        <w:rPr>
          <w:i/>
          <w:iCs/>
          <w:noProof/>
          <w:sz w:val="22"/>
          <w:szCs w:val="22"/>
        </w:rPr>
        <w:drawing>
          <wp:anchor distT="0" distB="0" distL="114300" distR="114300" simplePos="0" relativeHeight="251651584" behindDoc="0" locked="0" layoutInCell="1" allowOverlap="1" wp14:anchorId="666F4DF2" wp14:editId="5A84B27A">
            <wp:simplePos x="0" y="0"/>
            <wp:positionH relativeFrom="margin">
              <wp:posOffset>6519862</wp:posOffset>
            </wp:positionH>
            <wp:positionV relativeFrom="paragraph">
              <wp:posOffset>219075</wp:posOffset>
            </wp:positionV>
            <wp:extent cx="2132965" cy="1419225"/>
            <wp:effectExtent l="0" t="0" r="635" b="9525"/>
            <wp:wrapThrough wrapText="bothSides">
              <wp:wrapPolygon edited="0">
                <wp:start x="0" y="0"/>
                <wp:lineTo x="0" y="21455"/>
                <wp:lineTo x="21414" y="21455"/>
                <wp:lineTo x="21414" y="0"/>
                <wp:lineTo x="0" y="0"/>
              </wp:wrapPolygon>
            </wp:wrapThrough>
            <wp:docPr id="1769398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2965" cy="1419225"/>
                    </a:xfrm>
                    <a:prstGeom prst="rect">
                      <a:avLst/>
                    </a:prstGeom>
                    <a:noFill/>
                  </pic:spPr>
                </pic:pic>
              </a:graphicData>
            </a:graphic>
            <wp14:sizeRelH relativeFrom="margin">
              <wp14:pctWidth>0</wp14:pctWidth>
            </wp14:sizeRelH>
            <wp14:sizeRelV relativeFrom="margin">
              <wp14:pctHeight>0</wp14:pctHeight>
            </wp14:sizeRelV>
          </wp:anchor>
        </w:drawing>
      </w:r>
    </w:p>
    <w:p w14:paraId="5A417605" w14:textId="2D568843" w:rsidR="00950ACE" w:rsidRPr="00D51EA8" w:rsidRDefault="00950ACE" w:rsidP="00950ACE">
      <w:pPr>
        <w:pStyle w:val="ListParagraph"/>
        <w:numPr>
          <w:ilvl w:val="0"/>
          <w:numId w:val="4"/>
        </w:numPr>
        <w:spacing w:line="240" w:lineRule="auto"/>
        <w:ind w:left="714" w:hanging="357"/>
        <w:rPr>
          <w:rFonts w:ascii="Times New Roman" w:hAnsi="Times New Roman" w:cs="Times New Roman"/>
          <w:noProof/>
          <w:sz w:val="22"/>
          <w:szCs w:val="22"/>
        </w:rPr>
      </w:pPr>
      <w:r w:rsidRPr="00D51EA8">
        <w:rPr>
          <w:sz w:val="22"/>
          <w:szCs w:val="22"/>
        </w:rPr>
        <w:t>City of Edinburgh Website with a range of resource</w:t>
      </w:r>
      <w:r w:rsidR="00AE5668">
        <w:rPr>
          <w:sz w:val="22"/>
          <w:szCs w:val="22"/>
        </w:rPr>
        <w:t>s</w:t>
      </w:r>
      <w:r w:rsidRPr="00D51EA8">
        <w:rPr>
          <w:sz w:val="22"/>
          <w:szCs w:val="22"/>
        </w:rPr>
        <w:t xml:space="preserve"> and information </w:t>
      </w:r>
    </w:p>
    <w:p w14:paraId="0685B657" w14:textId="708B4185" w:rsidR="00285F39" w:rsidRPr="00D51EA8" w:rsidRDefault="00552A52" w:rsidP="00950ACE">
      <w:pPr>
        <w:pStyle w:val="ListParagraph"/>
        <w:spacing w:line="240" w:lineRule="auto"/>
        <w:ind w:left="714"/>
        <w:rPr>
          <w:rFonts w:ascii="Times New Roman" w:hAnsi="Times New Roman" w:cs="Times New Roman"/>
          <w:i/>
          <w:iCs/>
          <w:noProof/>
          <w:sz w:val="22"/>
          <w:szCs w:val="22"/>
        </w:rPr>
      </w:pPr>
      <w:hyperlink r:id="rId24" w:history="1">
        <w:r w:rsidRPr="00D51EA8">
          <w:rPr>
            <w:i/>
            <w:iCs/>
            <w:color w:val="0000FF"/>
            <w:sz w:val="22"/>
            <w:szCs w:val="22"/>
            <w:u w:val="single"/>
          </w:rPr>
          <w:t>Support for families – The City of Edinburgh Council</w:t>
        </w:r>
      </w:hyperlink>
    </w:p>
    <w:p w14:paraId="26D72BF4" w14:textId="18041532" w:rsidR="008B2454" w:rsidRDefault="008B2454" w:rsidP="008470D6">
      <w:pPr>
        <w:spacing w:line="360" w:lineRule="auto"/>
        <w:jc w:val="center"/>
        <w:rPr>
          <w:rFonts w:ascii="Times New Roman" w:hAnsi="Times New Roman" w:cs="Times New Roman"/>
          <w:sz w:val="20"/>
          <w:szCs w:val="20"/>
        </w:rPr>
      </w:pPr>
    </w:p>
    <w:p w14:paraId="674A4086" w14:textId="293CF7C5" w:rsidR="00F53509" w:rsidRDefault="00F53509" w:rsidP="008470D6">
      <w:pPr>
        <w:spacing w:line="360" w:lineRule="auto"/>
        <w:jc w:val="center"/>
        <w:rPr>
          <w:rFonts w:ascii="Times New Roman" w:hAnsi="Times New Roman" w:cs="Times New Roman"/>
          <w:sz w:val="20"/>
          <w:szCs w:val="20"/>
        </w:rPr>
      </w:pPr>
    </w:p>
    <w:p w14:paraId="261952E7" w14:textId="22B3953D" w:rsidR="00F53509" w:rsidRPr="00D82CB4" w:rsidRDefault="00632A21" w:rsidP="00D82CB4">
      <w:pPr>
        <w:jc w:val="both"/>
        <w:rPr>
          <w:rFonts w:ascii="Calibri" w:hAnsi="Calibri" w:cs="Calibri"/>
          <w:b/>
          <w:bCs/>
          <w:color w:val="FFFFFF" w:themeColor="background1"/>
          <w:sz w:val="26"/>
          <w:szCs w:val="26"/>
          <w:highlight w:val="darkBlue"/>
          <w:u w:val="single"/>
        </w:rPr>
      </w:pPr>
      <w:r>
        <w:rPr>
          <w:rFonts w:ascii="Times New Roman" w:hAnsi="Times New Roman" w:cs="Times New Roman"/>
        </w:rPr>
        <w:br w:type="page"/>
      </w:r>
      <w:r w:rsidR="00364140" w:rsidRPr="00D82CB4">
        <w:rPr>
          <w:rFonts w:ascii="Calibri" w:hAnsi="Calibri" w:cs="Calibri"/>
          <w:b/>
          <w:bCs/>
          <w:color w:val="FFFFFF" w:themeColor="background1"/>
          <w:sz w:val="26"/>
          <w:szCs w:val="26"/>
          <w:highlight w:val="darkBlue"/>
          <w:u w:val="single"/>
        </w:rPr>
        <w:lastRenderedPageBreak/>
        <w:t xml:space="preserve">Senior Leadership Team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05"/>
        <w:gridCol w:w="2205"/>
        <w:gridCol w:w="2205"/>
      </w:tblGrid>
      <w:tr w:rsidR="001315BD" w14:paraId="13BD9473" w14:textId="77777777" w:rsidTr="008E6C0B">
        <w:tc>
          <w:tcPr>
            <w:tcW w:w="2205" w:type="dxa"/>
          </w:tcPr>
          <w:p w14:paraId="678532EB" w14:textId="77777777" w:rsidR="001315BD" w:rsidRDefault="001315BD" w:rsidP="008E6C0B">
            <w:pPr>
              <w:spacing w:line="360" w:lineRule="auto"/>
              <w:jc w:val="center"/>
              <w:rPr>
                <w:rFonts w:ascii="Times New Roman" w:hAnsi="Times New Roman" w:cs="Times New Roman"/>
                <w:sz w:val="20"/>
                <w:szCs w:val="20"/>
              </w:rPr>
            </w:pPr>
          </w:p>
          <w:p w14:paraId="0A419046" w14:textId="77777777" w:rsidR="001315BD" w:rsidRDefault="001315BD" w:rsidP="008E6C0B">
            <w:pPr>
              <w:spacing w:line="360" w:lineRule="auto"/>
              <w:jc w:val="center"/>
              <w:rPr>
                <w:rFonts w:ascii="Times New Roman" w:hAnsi="Times New Roman" w:cs="Times New Roman"/>
                <w:sz w:val="20"/>
                <w:szCs w:val="20"/>
              </w:rPr>
            </w:pPr>
          </w:p>
          <w:p w14:paraId="60D62381" w14:textId="62CE48F5" w:rsidR="003125DB" w:rsidRDefault="00587017" w:rsidP="008E6C0B">
            <w:pPr>
              <w:spacing w:line="360" w:lineRule="auto"/>
              <w:jc w:val="center"/>
              <w:rPr>
                <w:rFonts w:ascii="Times New Roman" w:hAnsi="Times New Roman" w:cs="Times New Roman"/>
                <w:sz w:val="20"/>
                <w:szCs w:val="20"/>
              </w:rPr>
            </w:pPr>
            <w:r>
              <w:rPr>
                <w:rFonts w:ascii="Times New Roman" w:hAnsi="Times New Roman" w:cs="Times New Roman"/>
                <w:sz w:val="20"/>
                <w:szCs w:val="20"/>
              </w:rPr>
              <w:t>Mrs Hutchison</w:t>
            </w:r>
          </w:p>
        </w:tc>
        <w:tc>
          <w:tcPr>
            <w:tcW w:w="2205" w:type="dxa"/>
          </w:tcPr>
          <w:p w14:paraId="0B220110" w14:textId="77777777" w:rsidR="008E6C0B" w:rsidRDefault="008E6C0B" w:rsidP="008E6C0B">
            <w:pPr>
              <w:spacing w:line="360" w:lineRule="auto"/>
              <w:jc w:val="center"/>
              <w:rPr>
                <w:rFonts w:ascii="Times New Roman" w:hAnsi="Times New Roman" w:cs="Times New Roman"/>
                <w:sz w:val="20"/>
                <w:szCs w:val="20"/>
              </w:rPr>
            </w:pPr>
          </w:p>
          <w:p w14:paraId="46B96F89" w14:textId="77777777" w:rsidR="008E6C0B" w:rsidRDefault="008E6C0B" w:rsidP="008E6C0B">
            <w:pPr>
              <w:spacing w:line="360" w:lineRule="auto"/>
              <w:jc w:val="center"/>
              <w:rPr>
                <w:rFonts w:ascii="Times New Roman" w:hAnsi="Times New Roman" w:cs="Times New Roman"/>
                <w:sz w:val="20"/>
                <w:szCs w:val="20"/>
              </w:rPr>
            </w:pPr>
          </w:p>
          <w:p w14:paraId="34246AF7" w14:textId="77777777" w:rsidR="003125DB" w:rsidRDefault="00587017" w:rsidP="008E6C0B">
            <w:pPr>
              <w:spacing w:line="360" w:lineRule="auto"/>
              <w:jc w:val="center"/>
              <w:rPr>
                <w:rFonts w:ascii="Times New Roman" w:hAnsi="Times New Roman" w:cs="Times New Roman"/>
                <w:sz w:val="20"/>
                <w:szCs w:val="20"/>
              </w:rPr>
            </w:pPr>
            <w:r>
              <w:rPr>
                <w:rFonts w:ascii="Times New Roman" w:hAnsi="Times New Roman" w:cs="Times New Roman"/>
                <w:sz w:val="20"/>
                <w:szCs w:val="20"/>
              </w:rPr>
              <w:t>Head Teacher</w:t>
            </w:r>
          </w:p>
          <w:p w14:paraId="121CF969" w14:textId="1ED1D7F1" w:rsidR="002B3248" w:rsidRDefault="002B3248" w:rsidP="008E6C0B">
            <w:pPr>
              <w:spacing w:line="360" w:lineRule="auto"/>
              <w:jc w:val="center"/>
              <w:rPr>
                <w:rFonts w:ascii="Times New Roman" w:hAnsi="Times New Roman" w:cs="Times New Roman"/>
                <w:sz w:val="20"/>
                <w:szCs w:val="20"/>
              </w:rPr>
            </w:pPr>
          </w:p>
        </w:tc>
        <w:tc>
          <w:tcPr>
            <w:tcW w:w="2205" w:type="dxa"/>
          </w:tcPr>
          <w:p w14:paraId="7C98FA0C" w14:textId="68969878" w:rsidR="003125DB" w:rsidRDefault="00050333" w:rsidP="008470D6">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2F55BA7" wp14:editId="7E504EFB">
                  <wp:extent cx="957262" cy="1132114"/>
                  <wp:effectExtent l="0" t="0" r="0" b="0"/>
                  <wp:docPr id="14541447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980678" cy="1159807"/>
                          </a:xfrm>
                          <a:prstGeom prst="rect">
                            <a:avLst/>
                          </a:prstGeom>
                          <a:noFill/>
                        </pic:spPr>
                      </pic:pic>
                    </a:graphicData>
                  </a:graphic>
                </wp:inline>
              </w:drawing>
            </w:r>
          </w:p>
        </w:tc>
      </w:tr>
      <w:tr w:rsidR="001315BD" w14:paraId="2422DF30" w14:textId="77777777" w:rsidTr="008E6C0B">
        <w:tc>
          <w:tcPr>
            <w:tcW w:w="2205" w:type="dxa"/>
          </w:tcPr>
          <w:p w14:paraId="1599A233" w14:textId="77777777" w:rsidR="001315BD" w:rsidRDefault="001315BD" w:rsidP="008470D6">
            <w:pPr>
              <w:spacing w:line="360" w:lineRule="auto"/>
              <w:jc w:val="center"/>
              <w:rPr>
                <w:rFonts w:ascii="Times New Roman" w:hAnsi="Times New Roman" w:cs="Times New Roman"/>
                <w:sz w:val="20"/>
                <w:szCs w:val="20"/>
              </w:rPr>
            </w:pPr>
          </w:p>
          <w:p w14:paraId="37F19412" w14:textId="77777777" w:rsidR="001315BD" w:rsidRDefault="001315BD" w:rsidP="008470D6">
            <w:pPr>
              <w:spacing w:line="360" w:lineRule="auto"/>
              <w:jc w:val="center"/>
              <w:rPr>
                <w:rFonts w:ascii="Times New Roman" w:hAnsi="Times New Roman" w:cs="Times New Roman"/>
                <w:sz w:val="20"/>
                <w:szCs w:val="20"/>
              </w:rPr>
            </w:pPr>
          </w:p>
          <w:p w14:paraId="6AF4BD71" w14:textId="41F03A18" w:rsidR="003125DB" w:rsidRDefault="00587017"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Mr McKinney </w:t>
            </w:r>
          </w:p>
        </w:tc>
        <w:tc>
          <w:tcPr>
            <w:tcW w:w="2205" w:type="dxa"/>
          </w:tcPr>
          <w:p w14:paraId="212AE09A" w14:textId="77777777" w:rsidR="001315BD" w:rsidRDefault="001315BD" w:rsidP="008470D6">
            <w:pPr>
              <w:spacing w:line="360" w:lineRule="auto"/>
              <w:jc w:val="center"/>
              <w:rPr>
                <w:rFonts w:ascii="Times New Roman" w:hAnsi="Times New Roman" w:cs="Times New Roman"/>
                <w:sz w:val="20"/>
                <w:szCs w:val="20"/>
              </w:rPr>
            </w:pPr>
          </w:p>
          <w:p w14:paraId="1648D4C1" w14:textId="65EF1CA5" w:rsidR="003125DB" w:rsidRDefault="00587017"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Depute Head Teacher </w:t>
            </w:r>
          </w:p>
          <w:p w14:paraId="2E546F1E" w14:textId="43FA8C82" w:rsidR="00587017" w:rsidRDefault="00587017"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Year Head S1 and </w:t>
            </w:r>
            <w:r w:rsidR="00117975">
              <w:rPr>
                <w:rFonts w:ascii="Times New Roman" w:hAnsi="Times New Roman" w:cs="Times New Roman"/>
                <w:sz w:val="20"/>
                <w:szCs w:val="20"/>
              </w:rPr>
              <w:t>S</w:t>
            </w:r>
            <w:r>
              <w:rPr>
                <w:rFonts w:ascii="Times New Roman" w:hAnsi="Times New Roman" w:cs="Times New Roman"/>
                <w:sz w:val="20"/>
                <w:szCs w:val="20"/>
              </w:rPr>
              <w:t xml:space="preserve">2 </w:t>
            </w:r>
          </w:p>
          <w:p w14:paraId="4A1484B2" w14:textId="21E193C8" w:rsidR="001315BD" w:rsidRDefault="001315BD"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Integrated Support Team </w:t>
            </w:r>
          </w:p>
        </w:tc>
        <w:tc>
          <w:tcPr>
            <w:tcW w:w="2205" w:type="dxa"/>
          </w:tcPr>
          <w:p w14:paraId="10338931" w14:textId="758A30F7" w:rsidR="003125DB" w:rsidRDefault="00807AC1" w:rsidP="008470D6">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7B073191" wp14:editId="770830E1">
                  <wp:extent cx="914365" cy="1124071"/>
                  <wp:effectExtent l="0" t="0" r="635" b="0"/>
                  <wp:docPr id="6376274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7197" cy="1164432"/>
                          </a:xfrm>
                          <a:prstGeom prst="rect">
                            <a:avLst/>
                          </a:prstGeom>
                          <a:noFill/>
                        </pic:spPr>
                      </pic:pic>
                    </a:graphicData>
                  </a:graphic>
                </wp:inline>
              </w:drawing>
            </w:r>
          </w:p>
        </w:tc>
      </w:tr>
      <w:tr w:rsidR="001315BD" w14:paraId="1DF45418" w14:textId="77777777" w:rsidTr="008E6C0B">
        <w:tc>
          <w:tcPr>
            <w:tcW w:w="2205" w:type="dxa"/>
          </w:tcPr>
          <w:p w14:paraId="6DF3D384" w14:textId="77777777" w:rsidR="001315BD" w:rsidRDefault="001315BD" w:rsidP="008470D6">
            <w:pPr>
              <w:spacing w:line="360" w:lineRule="auto"/>
              <w:jc w:val="center"/>
              <w:rPr>
                <w:rFonts w:ascii="Times New Roman" w:hAnsi="Times New Roman" w:cs="Times New Roman"/>
                <w:sz w:val="20"/>
                <w:szCs w:val="20"/>
              </w:rPr>
            </w:pPr>
          </w:p>
          <w:p w14:paraId="164535E7" w14:textId="77777777" w:rsidR="001315BD" w:rsidRDefault="001315BD" w:rsidP="008470D6">
            <w:pPr>
              <w:spacing w:line="360" w:lineRule="auto"/>
              <w:jc w:val="center"/>
              <w:rPr>
                <w:rFonts w:ascii="Times New Roman" w:hAnsi="Times New Roman" w:cs="Times New Roman"/>
                <w:sz w:val="20"/>
                <w:szCs w:val="20"/>
              </w:rPr>
            </w:pPr>
          </w:p>
          <w:p w14:paraId="68D90BBA" w14:textId="3E06645E" w:rsidR="003125DB" w:rsidRDefault="00587017"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Mr McLachlan </w:t>
            </w:r>
          </w:p>
        </w:tc>
        <w:tc>
          <w:tcPr>
            <w:tcW w:w="2205" w:type="dxa"/>
          </w:tcPr>
          <w:p w14:paraId="1AACF505" w14:textId="77777777" w:rsidR="001315BD" w:rsidRDefault="001315BD" w:rsidP="00587017">
            <w:pPr>
              <w:spacing w:line="360" w:lineRule="auto"/>
              <w:jc w:val="center"/>
              <w:rPr>
                <w:rFonts w:ascii="Times New Roman" w:hAnsi="Times New Roman" w:cs="Times New Roman"/>
                <w:sz w:val="20"/>
                <w:szCs w:val="20"/>
              </w:rPr>
            </w:pPr>
          </w:p>
          <w:p w14:paraId="3E1708A8" w14:textId="04F734B0" w:rsidR="00587017" w:rsidRDefault="00587017"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Depute Head Teacher </w:t>
            </w:r>
          </w:p>
          <w:p w14:paraId="5B94D499" w14:textId="7DED407F" w:rsidR="003125DB" w:rsidRDefault="00587017"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Year Head S3 and </w:t>
            </w:r>
            <w:r w:rsidR="00117975">
              <w:rPr>
                <w:rFonts w:ascii="Times New Roman" w:hAnsi="Times New Roman" w:cs="Times New Roman"/>
                <w:sz w:val="20"/>
                <w:szCs w:val="20"/>
              </w:rPr>
              <w:t>S</w:t>
            </w:r>
            <w:r>
              <w:rPr>
                <w:rFonts w:ascii="Times New Roman" w:hAnsi="Times New Roman" w:cs="Times New Roman"/>
                <w:sz w:val="20"/>
                <w:szCs w:val="20"/>
              </w:rPr>
              <w:t>5</w:t>
            </w:r>
          </w:p>
          <w:p w14:paraId="69A3CFDC" w14:textId="12CBEF7C" w:rsidR="001315BD" w:rsidRDefault="008E6C0B"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Curriculum </w:t>
            </w:r>
          </w:p>
        </w:tc>
        <w:tc>
          <w:tcPr>
            <w:tcW w:w="2205" w:type="dxa"/>
          </w:tcPr>
          <w:p w14:paraId="4C6A1D56" w14:textId="250F3364" w:rsidR="003125DB" w:rsidRDefault="001315BD" w:rsidP="008470D6">
            <w:pPr>
              <w:spacing w:line="360" w:lineRule="auto"/>
              <w:jc w:val="center"/>
              <w:rPr>
                <w:rFonts w:ascii="Times New Roman" w:hAnsi="Times New Roman" w:cs="Times New Roman"/>
                <w:sz w:val="20"/>
                <w:szCs w:val="20"/>
              </w:rPr>
            </w:pPr>
            <w:r w:rsidRPr="001315BD">
              <w:rPr>
                <w:rFonts w:ascii="Times New Roman" w:hAnsi="Times New Roman" w:cs="Times New Roman"/>
                <w:noProof/>
                <w:sz w:val="20"/>
                <w:szCs w:val="20"/>
              </w:rPr>
              <w:drawing>
                <wp:inline distT="0" distB="0" distL="0" distR="0" wp14:anchorId="2602684C" wp14:editId="1104C042">
                  <wp:extent cx="942975" cy="1111359"/>
                  <wp:effectExtent l="0" t="0" r="0" b="0"/>
                  <wp:docPr id="13048246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51553" cy="1121469"/>
                          </a:xfrm>
                          <a:prstGeom prst="rect">
                            <a:avLst/>
                          </a:prstGeom>
                          <a:noFill/>
                          <a:ln>
                            <a:noFill/>
                          </a:ln>
                        </pic:spPr>
                      </pic:pic>
                    </a:graphicData>
                  </a:graphic>
                </wp:inline>
              </w:drawing>
            </w:r>
          </w:p>
        </w:tc>
      </w:tr>
      <w:tr w:rsidR="001315BD" w14:paraId="2FF83007" w14:textId="77777777" w:rsidTr="008E6C0B">
        <w:tc>
          <w:tcPr>
            <w:tcW w:w="2205" w:type="dxa"/>
          </w:tcPr>
          <w:p w14:paraId="2475F413" w14:textId="77777777" w:rsidR="001315BD" w:rsidRDefault="001315BD" w:rsidP="008470D6">
            <w:pPr>
              <w:spacing w:line="360" w:lineRule="auto"/>
              <w:jc w:val="center"/>
              <w:rPr>
                <w:rFonts w:ascii="Times New Roman" w:hAnsi="Times New Roman" w:cs="Times New Roman"/>
                <w:sz w:val="20"/>
                <w:szCs w:val="20"/>
              </w:rPr>
            </w:pPr>
          </w:p>
          <w:p w14:paraId="054051C1" w14:textId="77777777" w:rsidR="001315BD" w:rsidRDefault="001315BD" w:rsidP="008470D6">
            <w:pPr>
              <w:spacing w:line="360" w:lineRule="auto"/>
              <w:jc w:val="center"/>
              <w:rPr>
                <w:rFonts w:ascii="Times New Roman" w:hAnsi="Times New Roman" w:cs="Times New Roman"/>
                <w:sz w:val="20"/>
                <w:szCs w:val="20"/>
              </w:rPr>
            </w:pPr>
          </w:p>
          <w:p w14:paraId="4FC3CBD6" w14:textId="5C21517F" w:rsidR="00587017" w:rsidRDefault="00587017" w:rsidP="008470D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Mrs Charters </w:t>
            </w:r>
          </w:p>
        </w:tc>
        <w:tc>
          <w:tcPr>
            <w:tcW w:w="2205" w:type="dxa"/>
          </w:tcPr>
          <w:p w14:paraId="3DF067A5" w14:textId="77777777" w:rsidR="008E6C0B" w:rsidRDefault="008E6C0B" w:rsidP="00587017">
            <w:pPr>
              <w:spacing w:line="360" w:lineRule="auto"/>
              <w:jc w:val="center"/>
              <w:rPr>
                <w:rFonts w:ascii="Times New Roman" w:hAnsi="Times New Roman" w:cs="Times New Roman"/>
                <w:sz w:val="20"/>
                <w:szCs w:val="20"/>
              </w:rPr>
            </w:pPr>
          </w:p>
          <w:p w14:paraId="316CB70B" w14:textId="34AF2377" w:rsidR="00587017" w:rsidRDefault="00587017"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Depute Head Teacher </w:t>
            </w:r>
          </w:p>
          <w:p w14:paraId="0024AAB7" w14:textId="11D05036" w:rsidR="00587017" w:rsidRDefault="00587017"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Year Head S4 and </w:t>
            </w:r>
            <w:r w:rsidR="00117975">
              <w:rPr>
                <w:rFonts w:ascii="Times New Roman" w:hAnsi="Times New Roman" w:cs="Times New Roman"/>
                <w:sz w:val="20"/>
                <w:szCs w:val="20"/>
              </w:rPr>
              <w:t>S</w:t>
            </w:r>
            <w:r>
              <w:rPr>
                <w:rFonts w:ascii="Times New Roman" w:hAnsi="Times New Roman" w:cs="Times New Roman"/>
                <w:sz w:val="20"/>
                <w:szCs w:val="20"/>
              </w:rPr>
              <w:t>6</w:t>
            </w:r>
          </w:p>
          <w:p w14:paraId="256FB61F" w14:textId="27FC4104" w:rsidR="008E6C0B" w:rsidRDefault="008E6C0B" w:rsidP="00587017">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Learning, Teaching and Assessment </w:t>
            </w:r>
          </w:p>
        </w:tc>
        <w:tc>
          <w:tcPr>
            <w:tcW w:w="2205" w:type="dxa"/>
          </w:tcPr>
          <w:p w14:paraId="49AA93E2" w14:textId="10703CE8" w:rsidR="00587017" w:rsidRDefault="001315BD" w:rsidP="008470D6">
            <w:pPr>
              <w:spacing w:line="360" w:lineRule="auto"/>
              <w:jc w:val="center"/>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000D0C0C" wp14:editId="3CAB41B6">
                  <wp:extent cx="967468" cy="1128712"/>
                  <wp:effectExtent l="0" t="0" r="4445" b="0"/>
                  <wp:docPr id="3455880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974695" cy="1137143"/>
                          </a:xfrm>
                          <a:prstGeom prst="rect">
                            <a:avLst/>
                          </a:prstGeom>
                          <a:noFill/>
                        </pic:spPr>
                      </pic:pic>
                    </a:graphicData>
                  </a:graphic>
                </wp:inline>
              </w:drawing>
            </w:r>
          </w:p>
        </w:tc>
      </w:tr>
    </w:tbl>
    <w:p w14:paraId="0790FF6B" w14:textId="17BDBD14" w:rsidR="002C3BE4" w:rsidRDefault="002C3BE4" w:rsidP="00E91069">
      <w:pPr>
        <w:spacing w:line="240" w:lineRule="auto"/>
        <w:rPr>
          <w:rFonts w:ascii="Times New Roman" w:hAnsi="Times New Roman" w:cs="Times New Roman"/>
          <w:sz w:val="20"/>
          <w:szCs w:val="20"/>
        </w:rPr>
      </w:pPr>
    </w:p>
    <w:p w14:paraId="5798C2E0" w14:textId="77777777" w:rsidR="009F4B81" w:rsidRPr="00D958D1" w:rsidRDefault="009F4B81" w:rsidP="00E91069">
      <w:pPr>
        <w:spacing w:line="240" w:lineRule="auto"/>
        <w:rPr>
          <w:rFonts w:ascii="Times New Roman" w:hAnsi="Times New Roman" w:cs="Times New Roman"/>
          <w:sz w:val="20"/>
          <w:szCs w:val="20"/>
        </w:rPr>
      </w:pPr>
    </w:p>
    <w:tbl>
      <w:tblPr>
        <w:tblStyle w:val="TableGrid"/>
        <w:tblW w:w="0" w:type="auto"/>
        <w:jc w:val="center"/>
        <w:tblLook w:val="04A0" w:firstRow="1" w:lastRow="0" w:firstColumn="1" w:lastColumn="0" w:noHBand="0" w:noVBand="1"/>
      </w:tblPr>
      <w:tblGrid>
        <w:gridCol w:w="704"/>
        <w:gridCol w:w="4536"/>
      </w:tblGrid>
      <w:tr w:rsidR="002C3BE4" w14:paraId="02F34154" w14:textId="77777777" w:rsidTr="002A6E74">
        <w:trPr>
          <w:trHeight w:val="132"/>
          <w:jc w:val="center"/>
        </w:trPr>
        <w:tc>
          <w:tcPr>
            <w:tcW w:w="704" w:type="dxa"/>
          </w:tcPr>
          <w:p w14:paraId="5C825A60" w14:textId="2408BC99" w:rsidR="002C3BE4" w:rsidRPr="00524BE6" w:rsidRDefault="002C3BE4"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3</w:t>
            </w:r>
          </w:p>
        </w:tc>
        <w:tc>
          <w:tcPr>
            <w:tcW w:w="4536" w:type="dxa"/>
          </w:tcPr>
          <w:p w14:paraId="0FD1E963" w14:textId="7470BFB4" w:rsidR="001F0CAA" w:rsidRPr="00524BE6" w:rsidRDefault="002C3BE4" w:rsidP="0050202D">
            <w:pPr>
              <w:rPr>
                <w:rFonts w:ascii="Times New Roman" w:hAnsi="Times New Roman" w:cs="Times New Roman"/>
                <w:color w:val="000000" w:themeColor="text1"/>
                <w:sz w:val="18"/>
                <w:szCs w:val="18"/>
              </w:rPr>
            </w:pPr>
            <w:hyperlink w:anchor="_Additional_Support_Needs" w:history="1">
              <w:r w:rsidRPr="003F706E">
                <w:rPr>
                  <w:rStyle w:val="Hyperlink"/>
                  <w:rFonts w:ascii="Times New Roman" w:hAnsi="Times New Roman" w:cs="Times New Roman"/>
                  <w:sz w:val="18"/>
                  <w:szCs w:val="18"/>
                </w:rPr>
                <w:t>Ad</w:t>
              </w:r>
              <w:r w:rsidR="001F0CAA" w:rsidRPr="003F706E">
                <w:rPr>
                  <w:rStyle w:val="Hyperlink"/>
                  <w:rFonts w:ascii="Times New Roman" w:hAnsi="Times New Roman" w:cs="Times New Roman"/>
                  <w:sz w:val="18"/>
                  <w:szCs w:val="18"/>
                </w:rPr>
                <w:t>ditional Support for Learning</w:t>
              </w:r>
              <w:r w:rsidR="004F6692" w:rsidRPr="003F706E">
                <w:rPr>
                  <w:rStyle w:val="Hyperlink"/>
                  <w:rFonts w:ascii="Times New Roman" w:hAnsi="Times New Roman" w:cs="Times New Roman"/>
                  <w:sz w:val="18"/>
                  <w:szCs w:val="18"/>
                </w:rPr>
                <w:t xml:space="preserve"> and </w:t>
              </w:r>
              <w:r w:rsidR="001F0CAA" w:rsidRPr="003F706E">
                <w:rPr>
                  <w:rStyle w:val="Hyperlink"/>
                  <w:rFonts w:ascii="Times New Roman" w:hAnsi="Times New Roman" w:cs="Times New Roman"/>
                  <w:sz w:val="18"/>
                  <w:szCs w:val="18"/>
                </w:rPr>
                <w:t>Anti-bullying</w:t>
              </w:r>
            </w:hyperlink>
            <w:r w:rsidR="001F0CAA" w:rsidRPr="00524BE6">
              <w:rPr>
                <w:rFonts w:ascii="Times New Roman" w:hAnsi="Times New Roman" w:cs="Times New Roman"/>
                <w:color w:val="000000" w:themeColor="text1"/>
                <w:sz w:val="18"/>
                <w:szCs w:val="18"/>
              </w:rPr>
              <w:t xml:space="preserve"> </w:t>
            </w:r>
          </w:p>
        </w:tc>
      </w:tr>
      <w:tr w:rsidR="002C3BE4" w14:paraId="337775E9" w14:textId="77777777" w:rsidTr="00484301">
        <w:trPr>
          <w:jc w:val="center"/>
        </w:trPr>
        <w:tc>
          <w:tcPr>
            <w:tcW w:w="704" w:type="dxa"/>
          </w:tcPr>
          <w:p w14:paraId="491DD622" w14:textId="05AC76AB" w:rsidR="002C3BE4" w:rsidRPr="00524BE6" w:rsidRDefault="001F0CAA"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4</w:t>
            </w:r>
          </w:p>
        </w:tc>
        <w:tc>
          <w:tcPr>
            <w:tcW w:w="4536" w:type="dxa"/>
          </w:tcPr>
          <w:p w14:paraId="18ACAD0C" w14:textId="20B541FD" w:rsidR="001F0CAA" w:rsidRPr="00524BE6" w:rsidRDefault="001F0CAA" w:rsidP="0050202D">
            <w:pPr>
              <w:rPr>
                <w:rFonts w:ascii="Times New Roman" w:hAnsi="Times New Roman" w:cs="Times New Roman"/>
                <w:color w:val="000000" w:themeColor="text1"/>
                <w:sz w:val="18"/>
                <w:szCs w:val="18"/>
              </w:rPr>
            </w:pPr>
            <w:hyperlink w:anchor="_Assessment_Arrangements" w:history="1">
              <w:r w:rsidRPr="00EF600F">
                <w:rPr>
                  <w:rStyle w:val="Hyperlink"/>
                  <w:rFonts w:ascii="Times New Roman" w:hAnsi="Times New Roman" w:cs="Times New Roman"/>
                  <w:sz w:val="18"/>
                  <w:szCs w:val="18"/>
                </w:rPr>
                <w:t xml:space="preserve">Assessment Arrangements </w:t>
              </w:r>
            </w:hyperlink>
            <w:r w:rsidR="00972B07" w:rsidRPr="00524BE6">
              <w:rPr>
                <w:rFonts w:ascii="Times New Roman" w:hAnsi="Times New Roman" w:cs="Times New Roman"/>
                <w:color w:val="000000" w:themeColor="text1"/>
                <w:sz w:val="18"/>
                <w:szCs w:val="18"/>
              </w:rPr>
              <w:t xml:space="preserve"> </w:t>
            </w:r>
          </w:p>
        </w:tc>
      </w:tr>
      <w:tr w:rsidR="002C3BE4" w14:paraId="54F4B674" w14:textId="77777777" w:rsidTr="00484301">
        <w:trPr>
          <w:jc w:val="center"/>
        </w:trPr>
        <w:tc>
          <w:tcPr>
            <w:tcW w:w="704" w:type="dxa"/>
          </w:tcPr>
          <w:p w14:paraId="08F3293D" w14:textId="6DA17DE0" w:rsidR="002C3BE4" w:rsidRPr="00524BE6" w:rsidRDefault="004C7528"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 xml:space="preserve">5 </w:t>
            </w:r>
          </w:p>
        </w:tc>
        <w:tc>
          <w:tcPr>
            <w:tcW w:w="4536" w:type="dxa"/>
          </w:tcPr>
          <w:p w14:paraId="7381C879" w14:textId="21BB0903" w:rsidR="002C3BE4" w:rsidRPr="00524BE6" w:rsidRDefault="004C7528" w:rsidP="0050202D">
            <w:pPr>
              <w:rPr>
                <w:rFonts w:ascii="Times New Roman" w:hAnsi="Times New Roman" w:cs="Times New Roman"/>
                <w:color w:val="000000" w:themeColor="text1"/>
                <w:sz w:val="18"/>
                <w:szCs w:val="18"/>
              </w:rPr>
            </w:pPr>
            <w:hyperlink w:anchor="_Attendance_Policy" w:history="1">
              <w:r w:rsidRPr="00EF600F">
                <w:rPr>
                  <w:rStyle w:val="Hyperlink"/>
                  <w:rFonts w:ascii="Times New Roman" w:hAnsi="Times New Roman" w:cs="Times New Roman"/>
                  <w:sz w:val="18"/>
                  <w:szCs w:val="18"/>
                </w:rPr>
                <w:t>Attendance</w:t>
              </w:r>
            </w:hyperlink>
            <w:r w:rsidRPr="00524BE6">
              <w:rPr>
                <w:rFonts w:ascii="Times New Roman" w:hAnsi="Times New Roman" w:cs="Times New Roman"/>
                <w:color w:val="000000" w:themeColor="text1"/>
                <w:sz w:val="18"/>
                <w:szCs w:val="18"/>
              </w:rPr>
              <w:t xml:space="preserve"> </w:t>
            </w:r>
          </w:p>
        </w:tc>
      </w:tr>
      <w:tr w:rsidR="004C7528" w14:paraId="6549D112" w14:textId="77777777" w:rsidTr="00484301">
        <w:trPr>
          <w:jc w:val="center"/>
        </w:trPr>
        <w:tc>
          <w:tcPr>
            <w:tcW w:w="704" w:type="dxa"/>
          </w:tcPr>
          <w:p w14:paraId="4B085A94" w14:textId="16EC3EFD" w:rsidR="004C7528" w:rsidRPr="00524BE6" w:rsidRDefault="00305A74"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7</w:t>
            </w:r>
          </w:p>
        </w:tc>
        <w:tc>
          <w:tcPr>
            <w:tcW w:w="4536" w:type="dxa"/>
          </w:tcPr>
          <w:p w14:paraId="1A87C2D3" w14:textId="33F43256" w:rsidR="004C7528" w:rsidRPr="00524BE6" w:rsidRDefault="00B124FA" w:rsidP="0050202D">
            <w:pPr>
              <w:rPr>
                <w:rFonts w:ascii="Times New Roman" w:hAnsi="Times New Roman" w:cs="Times New Roman"/>
                <w:color w:val="000000" w:themeColor="text1"/>
                <w:sz w:val="18"/>
                <w:szCs w:val="18"/>
              </w:rPr>
            </w:pPr>
            <w:hyperlink w:anchor="_Behaviours_of_Concern" w:history="1">
              <w:r w:rsidRPr="007465A8">
                <w:rPr>
                  <w:rStyle w:val="Hyperlink"/>
                  <w:rFonts w:ascii="Times New Roman" w:hAnsi="Times New Roman" w:cs="Times New Roman"/>
                  <w:sz w:val="18"/>
                  <w:szCs w:val="18"/>
                </w:rPr>
                <w:t>Behaviours of Concern</w:t>
              </w:r>
            </w:hyperlink>
            <w:r w:rsidRPr="00524BE6">
              <w:rPr>
                <w:rFonts w:ascii="Times New Roman" w:hAnsi="Times New Roman" w:cs="Times New Roman"/>
                <w:color w:val="000000" w:themeColor="text1"/>
                <w:sz w:val="18"/>
                <w:szCs w:val="18"/>
              </w:rPr>
              <w:t xml:space="preserve"> </w:t>
            </w:r>
          </w:p>
        </w:tc>
      </w:tr>
      <w:tr w:rsidR="002C3BE4" w14:paraId="1CF7ADA1" w14:textId="77777777" w:rsidTr="00484301">
        <w:trPr>
          <w:jc w:val="center"/>
        </w:trPr>
        <w:tc>
          <w:tcPr>
            <w:tcW w:w="704" w:type="dxa"/>
          </w:tcPr>
          <w:p w14:paraId="5BE69720" w14:textId="22A5FCBB" w:rsidR="002C3BE4" w:rsidRPr="00524BE6" w:rsidRDefault="00607C63"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8</w:t>
            </w:r>
          </w:p>
        </w:tc>
        <w:tc>
          <w:tcPr>
            <w:tcW w:w="4536" w:type="dxa"/>
          </w:tcPr>
          <w:p w14:paraId="38407C92" w14:textId="1AF07024" w:rsidR="002C3BE4" w:rsidRPr="00524BE6" w:rsidRDefault="00305A74" w:rsidP="0050202D">
            <w:pPr>
              <w:rPr>
                <w:rFonts w:ascii="Times New Roman" w:hAnsi="Times New Roman" w:cs="Times New Roman"/>
                <w:color w:val="000000" w:themeColor="text1"/>
                <w:sz w:val="18"/>
                <w:szCs w:val="18"/>
              </w:rPr>
            </w:pPr>
            <w:hyperlink w:anchor="_Care_Experienced_Young" w:history="1">
              <w:r w:rsidRPr="007465A8">
                <w:rPr>
                  <w:rStyle w:val="Hyperlink"/>
                  <w:rFonts w:ascii="Times New Roman" w:hAnsi="Times New Roman" w:cs="Times New Roman"/>
                  <w:sz w:val="18"/>
                  <w:szCs w:val="18"/>
                </w:rPr>
                <w:t>Care Experienced Young People</w:t>
              </w:r>
            </w:hyperlink>
          </w:p>
        </w:tc>
      </w:tr>
      <w:tr w:rsidR="002C3BE4" w14:paraId="1A6151AA" w14:textId="77777777" w:rsidTr="00484301">
        <w:trPr>
          <w:jc w:val="center"/>
        </w:trPr>
        <w:tc>
          <w:tcPr>
            <w:tcW w:w="704" w:type="dxa"/>
          </w:tcPr>
          <w:p w14:paraId="64CCC2FE" w14:textId="0439EDF9" w:rsidR="002C3BE4" w:rsidRPr="00524BE6" w:rsidRDefault="00310DB1"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 xml:space="preserve">9 </w:t>
            </w:r>
          </w:p>
        </w:tc>
        <w:tc>
          <w:tcPr>
            <w:tcW w:w="4536" w:type="dxa"/>
          </w:tcPr>
          <w:p w14:paraId="1E616B62" w14:textId="5D6D9244" w:rsidR="002C3BE4" w:rsidRPr="00524BE6" w:rsidRDefault="00310DB1" w:rsidP="0050202D">
            <w:pPr>
              <w:rPr>
                <w:rFonts w:ascii="Times New Roman" w:hAnsi="Times New Roman" w:cs="Times New Roman"/>
                <w:color w:val="000000" w:themeColor="text1"/>
                <w:sz w:val="18"/>
                <w:szCs w:val="18"/>
              </w:rPr>
            </w:pPr>
            <w:hyperlink w:anchor="_Child_Protection_and" w:history="1">
              <w:r w:rsidRPr="00735AC7">
                <w:rPr>
                  <w:rStyle w:val="Hyperlink"/>
                  <w:rFonts w:ascii="Times New Roman" w:hAnsi="Times New Roman" w:cs="Times New Roman"/>
                  <w:sz w:val="18"/>
                  <w:szCs w:val="18"/>
                </w:rPr>
                <w:t>Child Protection and Safeguarding</w:t>
              </w:r>
            </w:hyperlink>
            <w:r w:rsidRPr="00524BE6">
              <w:rPr>
                <w:rFonts w:ascii="Times New Roman" w:hAnsi="Times New Roman" w:cs="Times New Roman"/>
                <w:color w:val="000000" w:themeColor="text1"/>
                <w:sz w:val="18"/>
                <w:szCs w:val="18"/>
              </w:rPr>
              <w:t xml:space="preserve"> </w:t>
            </w:r>
          </w:p>
        </w:tc>
      </w:tr>
      <w:tr w:rsidR="002C3BE4" w14:paraId="6A30502A" w14:textId="77777777" w:rsidTr="00484301">
        <w:trPr>
          <w:jc w:val="center"/>
        </w:trPr>
        <w:tc>
          <w:tcPr>
            <w:tcW w:w="704" w:type="dxa"/>
          </w:tcPr>
          <w:p w14:paraId="2286B00A" w14:textId="1F9F7645" w:rsidR="002C3BE4" w:rsidRPr="00524BE6" w:rsidRDefault="00E449F7" w:rsidP="0050202D">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 xml:space="preserve">10 </w:t>
            </w:r>
          </w:p>
        </w:tc>
        <w:tc>
          <w:tcPr>
            <w:tcW w:w="4536" w:type="dxa"/>
          </w:tcPr>
          <w:p w14:paraId="241C3BD6" w14:textId="75E18450" w:rsidR="002C3BE4" w:rsidRPr="00524BE6" w:rsidRDefault="00E449F7" w:rsidP="0050202D">
            <w:pPr>
              <w:rPr>
                <w:rFonts w:ascii="Times New Roman" w:hAnsi="Times New Roman" w:cs="Times New Roman"/>
                <w:color w:val="000000" w:themeColor="text1"/>
                <w:sz w:val="18"/>
                <w:szCs w:val="18"/>
              </w:rPr>
            </w:pPr>
            <w:hyperlink w:anchor="_CIRCLE" w:history="1">
              <w:r w:rsidRPr="00735AC7">
                <w:rPr>
                  <w:rStyle w:val="Hyperlink"/>
                  <w:rFonts w:ascii="Times New Roman" w:hAnsi="Times New Roman" w:cs="Times New Roman"/>
                  <w:sz w:val="18"/>
                  <w:szCs w:val="18"/>
                </w:rPr>
                <w:t>CIRCLE</w:t>
              </w:r>
            </w:hyperlink>
          </w:p>
        </w:tc>
      </w:tr>
      <w:tr w:rsidR="002C3BE4" w14:paraId="0A42DC54" w14:textId="77777777" w:rsidTr="00484301">
        <w:trPr>
          <w:jc w:val="center"/>
        </w:trPr>
        <w:tc>
          <w:tcPr>
            <w:tcW w:w="704" w:type="dxa"/>
          </w:tcPr>
          <w:p w14:paraId="5A8049C7" w14:textId="3C6464C4" w:rsidR="002C3BE4" w:rsidRPr="00524BE6" w:rsidRDefault="0050202D" w:rsidP="00CD7C2F">
            <w:pPr>
              <w:rPr>
                <w:rFonts w:ascii="Times New Roman" w:hAnsi="Times New Roman" w:cs="Times New Roman"/>
                <w:color w:val="000000" w:themeColor="text1"/>
                <w:sz w:val="18"/>
                <w:szCs w:val="18"/>
              </w:rPr>
            </w:pPr>
            <w:r w:rsidRPr="00524BE6">
              <w:rPr>
                <w:rFonts w:ascii="Times New Roman" w:hAnsi="Times New Roman" w:cs="Times New Roman"/>
                <w:color w:val="000000" w:themeColor="text1"/>
                <w:sz w:val="18"/>
                <w:szCs w:val="18"/>
              </w:rPr>
              <w:t>11</w:t>
            </w:r>
          </w:p>
        </w:tc>
        <w:tc>
          <w:tcPr>
            <w:tcW w:w="4536" w:type="dxa"/>
          </w:tcPr>
          <w:p w14:paraId="069B2E10" w14:textId="13DF4B1E" w:rsidR="002C3BE4" w:rsidRPr="00524BE6" w:rsidRDefault="0050202D" w:rsidP="00CD7C2F">
            <w:pPr>
              <w:rPr>
                <w:rFonts w:ascii="Times New Roman" w:hAnsi="Times New Roman" w:cs="Times New Roman"/>
                <w:color w:val="000000" w:themeColor="text1"/>
                <w:sz w:val="18"/>
                <w:szCs w:val="18"/>
              </w:rPr>
            </w:pPr>
            <w:hyperlink w:anchor="_Dyslexia_(and_Literacy" w:history="1">
              <w:r w:rsidRPr="00735D3C">
                <w:rPr>
                  <w:rStyle w:val="Hyperlink"/>
                  <w:rFonts w:ascii="Times New Roman" w:hAnsi="Times New Roman" w:cs="Times New Roman"/>
                  <w:sz w:val="18"/>
                  <w:szCs w:val="18"/>
                </w:rPr>
                <w:t>Dyslexia and Literacy Supports</w:t>
              </w:r>
            </w:hyperlink>
            <w:r w:rsidRPr="00524BE6">
              <w:rPr>
                <w:rFonts w:ascii="Times New Roman" w:hAnsi="Times New Roman" w:cs="Times New Roman"/>
                <w:color w:val="000000" w:themeColor="text1"/>
                <w:sz w:val="18"/>
                <w:szCs w:val="18"/>
              </w:rPr>
              <w:t xml:space="preserve"> </w:t>
            </w:r>
          </w:p>
        </w:tc>
      </w:tr>
      <w:tr w:rsidR="002C3BE4" w14:paraId="4B499B54" w14:textId="77777777" w:rsidTr="00484301">
        <w:trPr>
          <w:jc w:val="center"/>
        </w:trPr>
        <w:tc>
          <w:tcPr>
            <w:tcW w:w="704" w:type="dxa"/>
          </w:tcPr>
          <w:p w14:paraId="420B450D" w14:textId="3B947984" w:rsidR="002C3BE4" w:rsidRPr="00524BE6" w:rsidRDefault="00CD7C2F" w:rsidP="00CD7C2F">
            <w:pPr>
              <w:rPr>
                <w:rFonts w:ascii="Times New Roman" w:hAnsi="Times New Roman" w:cs="Times New Roman"/>
                <w:sz w:val="18"/>
                <w:szCs w:val="18"/>
              </w:rPr>
            </w:pPr>
            <w:r w:rsidRPr="00524BE6">
              <w:rPr>
                <w:rFonts w:ascii="Times New Roman" w:hAnsi="Times New Roman" w:cs="Times New Roman"/>
                <w:sz w:val="18"/>
                <w:szCs w:val="18"/>
              </w:rPr>
              <w:t xml:space="preserve">13 </w:t>
            </w:r>
          </w:p>
        </w:tc>
        <w:tc>
          <w:tcPr>
            <w:tcW w:w="4536" w:type="dxa"/>
          </w:tcPr>
          <w:p w14:paraId="4564E8F3" w14:textId="6FCD50C2" w:rsidR="002C3BE4" w:rsidRPr="00524BE6" w:rsidRDefault="00CD7C2F" w:rsidP="00CD7C2F">
            <w:pPr>
              <w:rPr>
                <w:rFonts w:ascii="Times New Roman" w:hAnsi="Times New Roman" w:cs="Times New Roman"/>
                <w:sz w:val="18"/>
                <w:szCs w:val="18"/>
              </w:rPr>
            </w:pPr>
            <w:hyperlink w:anchor="_Employability" w:history="1">
              <w:r w:rsidRPr="00E0079B">
                <w:rPr>
                  <w:rStyle w:val="Hyperlink"/>
                  <w:rFonts w:ascii="Times New Roman" w:hAnsi="Times New Roman" w:cs="Times New Roman"/>
                  <w:sz w:val="18"/>
                  <w:szCs w:val="18"/>
                </w:rPr>
                <w:t>Employability</w:t>
              </w:r>
            </w:hyperlink>
            <w:r w:rsidRPr="00524BE6">
              <w:rPr>
                <w:rFonts w:ascii="Times New Roman" w:hAnsi="Times New Roman" w:cs="Times New Roman"/>
                <w:sz w:val="18"/>
                <w:szCs w:val="18"/>
              </w:rPr>
              <w:t xml:space="preserve"> </w:t>
            </w:r>
          </w:p>
        </w:tc>
      </w:tr>
      <w:tr w:rsidR="002C3BE4" w14:paraId="46520159" w14:textId="77777777" w:rsidTr="00484301">
        <w:trPr>
          <w:jc w:val="center"/>
        </w:trPr>
        <w:tc>
          <w:tcPr>
            <w:tcW w:w="704" w:type="dxa"/>
          </w:tcPr>
          <w:p w14:paraId="61D8B251" w14:textId="6CA840C4" w:rsidR="002C3BE4" w:rsidRPr="00524BE6" w:rsidRDefault="00CC6804" w:rsidP="00CC6804">
            <w:pPr>
              <w:rPr>
                <w:rFonts w:ascii="Times New Roman" w:hAnsi="Times New Roman" w:cs="Times New Roman"/>
                <w:sz w:val="18"/>
                <w:szCs w:val="18"/>
              </w:rPr>
            </w:pPr>
            <w:r w:rsidRPr="00524BE6">
              <w:rPr>
                <w:rFonts w:ascii="Times New Roman" w:hAnsi="Times New Roman" w:cs="Times New Roman"/>
                <w:sz w:val="18"/>
                <w:szCs w:val="18"/>
              </w:rPr>
              <w:t xml:space="preserve">14 </w:t>
            </w:r>
          </w:p>
        </w:tc>
        <w:tc>
          <w:tcPr>
            <w:tcW w:w="4536" w:type="dxa"/>
          </w:tcPr>
          <w:p w14:paraId="513DAE3B" w14:textId="5BE18E6F" w:rsidR="002C3BE4" w:rsidRPr="00524BE6" w:rsidRDefault="00CC6804" w:rsidP="00CC6804">
            <w:pPr>
              <w:rPr>
                <w:rFonts w:ascii="Times New Roman" w:hAnsi="Times New Roman" w:cs="Times New Roman"/>
                <w:sz w:val="18"/>
                <w:szCs w:val="18"/>
              </w:rPr>
            </w:pPr>
            <w:hyperlink w:anchor="_English_as_an" w:history="1">
              <w:r w:rsidRPr="006472B7">
                <w:rPr>
                  <w:rStyle w:val="Hyperlink"/>
                  <w:rFonts w:ascii="Times New Roman" w:hAnsi="Times New Roman" w:cs="Times New Roman"/>
                  <w:sz w:val="18"/>
                  <w:szCs w:val="18"/>
                </w:rPr>
                <w:t>English as an Additional Language</w:t>
              </w:r>
            </w:hyperlink>
            <w:r w:rsidRPr="00524BE6">
              <w:rPr>
                <w:rFonts w:ascii="Times New Roman" w:hAnsi="Times New Roman" w:cs="Times New Roman"/>
                <w:sz w:val="18"/>
                <w:szCs w:val="18"/>
              </w:rPr>
              <w:t xml:space="preserve"> </w:t>
            </w:r>
          </w:p>
        </w:tc>
      </w:tr>
      <w:tr w:rsidR="002C3BE4" w14:paraId="14E47688" w14:textId="77777777" w:rsidTr="00484301">
        <w:trPr>
          <w:jc w:val="center"/>
        </w:trPr>
        <w:tc>
          <w:tcPr>
            <w:tcW w:w="704" w:type="dxa"/>
          </w:tcPr>
          <w:p w14:paraId="530A8D18" w14:textId="7187E94B" w:rsidR="002C3BE4" w:rsidRPr="00524BE6" w:rsidRDefault="00396F1D" w:rsidP="00CC6804">
            <w:pPr>
              <w:rPr>
                <w:rFonts w:ascii="Times New Roman" w:hAnsi="Times New Roman" w:cs="Times New Roman"/>
                <w:sz w:val="18"/>
                <w:szCs w:val="18"/>
              </w:rPr>
            </w:pPr>
            <w:r w:rsidRPr="00524BE6">
              <w:rPr>
                <w:rFonts w:ascii="Times New Roman" w:hAnsi="Times New Roman" w:cs="Times New Roman"/>
                <w:sz w:val="18"/>
                <w:szCs w:val="18"/>
              </w:rPr>
              <w:t xml:space="preserve">15 </w:t>
            </w:r>
          </w:p>
        </w:tc>
        <w:tc>
          <w:tcPr>
            <w:tcW w:w="4536" w:type="dxa"/>
          </w:tcPr>
          <w:p w14:paraId="56D3C2C9" w14:textId="28FC2DE1" w:rsidR="002C3BE4" w:rsidRPr="00524BE6" w:rsidRDefault="00396F1D" w:rsidP="00CC6804">
            <w:pPr>
              <w:rPr>
                <w:rFonts w:ascii="Times New Roman" w:hAnsi="Times New Roman" w:cs="Times New Roman"/>
                <w:sz w:val="18"/>
                <w:szCs w:val="18"/>
              </w:rPr>
            </w:pPr>
            <w:hyperlink w:anchor="_The_Equality_Act" w:history="1">
              <w:r w:rsidRPr="002D05D4">
                <w:rPr>
                  <w:rStyle w:val="Hyperlink"/>
                  <w:rFonts w:ascii="Times New Roman" w:hAnsi="Times New Roman" w:cs="Times New Roman"/>
                  <w:sz w:val="18"/>
                  <w:szCs w:val="18"/>
                </w:rPr>
                <w:t>Equality Act and Our Equalities Policy</w:t>
              </w:r>
            </w:hyperlink>
            <w:r w:rsidRPr="00524BE6">
              <w:rPr>
                <w:rFonts w:ascii="Times New Roman" w:hAnsi="Times New Roman" w:cs="Times New Roman"/>
                <w:sz w:val="18"/>
                <w:szCs w:val="18"/>
              </w:rPr>
              <w:t xml:space="preserve"> </w:t>
            </w:r>
          </w:p>
        </w:tc>
      </w:tr>
      <w:tr w:rsidR="002C3BE4" w14:paraId="554EB3D5" w14:textId="77777777" w:rsidTr="00484301">
        <w:trPr>
          <w:jc w:val="center"/>
        </w:trPr>
        <w:tc>
          <w:tcPr>
            <w:tcW w:w="704" w:type="dxa"/>
          </w:tcPr>
          <w:p w14:paraId="1BA40D42" w14:textId="1C9E41D6" w:rsidR="002C3BE4" w:rsidRPr="00524BE6" w:rsidRDefault="007E2292" w:rsidP="007E2292">
            <w:pPr>
              <w:rPr>
                <w:rFonts w:ascii="Times New Roman" w:hAnsi="Times New Roman" w:cs="Times New Roman"/>
                <w:sz w:val="18"/>
                <w:szCs w:val="18"/>
              </w:rPr>
            </w:pPr>
            <w:r w:rsidRPr="00524BE6">
              <w:rPr>
                <w:rFonts w:ascii="Times New Roman" w:hAnsi="Times New Roman" w:cs="Times New Roman"/>
                <w:sz w:val="18"/>
                <w:szCs w:val="18"/>
              </w:rPr>
              <w:t xml:space="preserve">16 </w:t>
            </w:r>
          </w:p>
        </w:tc>
        <w:tc>
          <w:tcPr>
            <w:tcW w:w="4536" w:type="dxa"/>
          </w:tcPr>
          <w:p w14:paraId="7F9D6C3F" w14:textId="7D38DE5D" w:rsidR="002C3BE4" w:rsidRPr="00524BE6" w:rsidRDefault="007E2292" w:rsidP="007E2292">
            <w:pPr>
              <w:rPr>
                <w:rFonts w:ascii="Times New Roman" w:hAnsi="Times New Roman" w:cs="Times New Roman"/>
                <w:sz w:val="18"/>
                <w:szCs w:val="18"/>
              </w:rPr>
            </w:pPr>
            <w:hyperlink w:anchor="_Equity" w:history="1">
              <w:r w:rsidRPr="002C1C09">
                <w:rPr>
                  <w:rStyle w:val="Hyperlink"/>
                  <w:rFonts w:ascii="Times New Roman" w:hAnsi="Times New Roman" w:cs="Times New Roman"/>
                  <w:sz w:val="18"/>
                  <w:szCs w:val="18"/>
                </w:rPr>
                <w:t>Equity</w:t>
              </w:r>
            </w:hyperlink>
            <w:r w:rsidRPr="00524BE6">
              <w:rPr>
                <w:rFonts w:ascii="Times New Roman" w:hAnsi="Times New Roman" w:cs="Times New Roman"/>
                <w:sz w:val="18"/>
                <w:szCs w:val="18"/>
              </w:rPr>
              <w:t xml:space="preserve"> </w:t>
            </w:r>
          </w:p>
        </w:tc>
      </w:tr>
      <w:tr w:rsidR="002C3BE4" w14:paraId="4D003130" w14:textId="77777777" w:rsidTr="00484301">
        <w:trPr>
          <w:jc w:val="center"/>
        </w:trPr>
        <w:tc>
          <w:tcPr>
            <w:tcW w:w="704" w:type="dxa"/>
          </w:tcPr>
          <w:p w14:paraId="4755D176" w14:textId="35F69C06" w:rsidR="002C3BE4" w:rsidRPr="00524BE6" w:rsidRDefault="00366DCC" w:rsidP="00366DCC">
            <w:pPr>
              <w:rPr>
                <w:rFonts w:ascii="Times New Roman" w:hAnsi="Times New Roman" w:cs="Times New Roman"/>
                <w:sz w:val="18"/>
                <w:szCs w:val="18"/>
              </w:rPr>
            </w:pPr>
            <w:r w:rsidRPr="00524BE6">
              <w:rPr>
                <w:rFonts w:ascii="Times New Roman" w:hAnsi="Times New Roman" w:cs="Times New Roman"/>
                <w:sz w:val="18"/>
                <w:szCs w:val="18"/>
              </w:rPr>
              <w:t xml:space="preserve">18 </w:t>
            </w:r>
          </w:p>
        </w:tc>
        <w:tc>
          <w:tcPr>
            <w:tcW w:w="4536" w:type="dxa"/>
          </w:tcPr>
          <w:p w14:paraId="425188F7" w14:textId="23552EC3" w:rsidR="002C3BE4" w:rsidRPr="00524BE6" w:rsidRDefault="00366DCC" w:rsidP="00366DCC">
            <w:pPr>
              <w:rPr>
                <w:rFonts w:ascii="Times New Roman" w:hAnsi="Times New Roman" w:cs="Times New Roman"/>
                <w:sz w:val="18"/>
                <w:szCs w:val="18"/>
              </w:rPr>
            </w:pPr>
            <w:hyperlink w:anchor="_Extra_Curricular_Activities" w:history="1">
              <w:proofErr w:type="spellStart"/>
              <w:r w:rsidRPr="00C95813">
                <w:rPr>
                  <w:rStyle w:val="Hyperlink"/>
                  <w:rFonts w:ascii="Times New Roman" w:hAnsi="Times New Roman" w:cs="Times New Roman"/>
                  <w:sz w:val="18"/>
                  <w:szCs w:val="18"/>
                </w:rPr>
                <w:t>Extra Curricular</w:t>
              </w:r>
              <w:proofErr w:type="spellEnd"/>
              <w:r w:rsidRPr="00C95813">
                <w:rPr>
                  <w:rStyle w:val="Hyperlink"/>
                  <w:rFonts w:ascii="Times New Roman" w:hAnsi="Times New Roman" w:cs="Times New Roman"/>
                  <w:sz w:val="18"/>
                  <w:szCs w:val="18"/>
                </w:rPr>
                <w:t xml:space="preserve"> Activities</w:t>
              </w:r>
            </w:hyperlink>
            <w:r w:rsidRPr="00524BE6">
              <w:rPr>
                <w:rFonts w:ascii="Times New Roman" w:hAnsi="Times New Roman" w:cs="Times New Roman"/>
                <w:sz w:val="18"/>
                <w:szCs w:val="18"/>
              </w:rPr>
              <w:t xml:space="preserve"> </w:t>
            </w:r>
          </w:p>
        </w:tc>
      </w:tr>
      <w:tr w:rsidR="002C3BE4" w14:paraId="3BC9704D" w14:textId="77777777" w:rsidTr="00484301">
        <w:trPr>
          <w:jc w:val="center"/>
        </w:trPr>
        <w:tc>
          <w:tcPr>
            <w:tcW w:w="704" w:type="dxa"/>
          </w:tcPr>
          <w:p w14:paraId="1B6BE6E4" w14:textId="4B439C68" w:rsidR="002C3BE4" w:rsidRPr="00524BE6" w:rsidRDefault="00636F81" w:rsidP="00636F81">
            <w:pPr>
              <w:rPr>
                <w:rFonts w:ascii="Times New Roman" w:hAnsi="Times New Roman" w:cs="Times New Roman"/>
                <w:sz w:val="18"/>
                <w:szCs w:val="18"/>
              </w:rPr>
            </w:pPr>
            <w:r w:rsidRPr="00524BE6">
              <w:rPr>
                <w:rFonts w:ascii="Times New Roman" w:hAnsi="Times New Roman" w:cs="Times New Roman"/>
                <w:sz w:val="18"/>
                <w:szCs w:val="18"/>
              </w:rPr>
              <w:t xml:space="preserve">19 </w:t>
            </w:r>
          </w:p>
        </w:tc>
        <w:tc>
          <w:tcPr>
            <w:tcW w:w="4536" w:type="dxa"/>
          </w:tcPr>
          <w:p w14:paraId="15857440" w14:textId="1E6EFB72" w:rsidR="002C3BE4" w:rsidRPr="00524BE6" w:rsidRDefault="00636F81" w:rsidP="00636F81">
            <w:pPr>
              <w:rPr>
                <w:rFonts w:ascii="Times New Roman" w:hAnsi="Times New Roman" w:cs="Times New Roman"/>
                <w:sz w:val="18"/>
                <w:szCs w:val="18"/>
              </w:rPr>
            </w:pPr>
            <w:hyperlink w:anchor="_GETTING_IT_RIGHT" w:history="1">
              <w:r w:rsidRPr="00C95813">
                <w:rPr>
                  <w:rStyle w:val="Hyperlink"/>
                  <w:rFonts w:ascii="Times New Roman" w:hAnsi="Times New Roman" w:cs="Times New Roman"/>
                  <w:sz w:val="18"/>
                  <w:szCs w:val="18"/>
                </w:rPr>
                <w:t xml:space="preserve">Getting It Right </w:t>
              </w:r>
              <w:proofErr w:type="gramStart"/>
              <w:r w:rsidRPr="00C95813">
                <w:rPr>
                  <w:rStyle w:val="Hyperlink"/>
                  <w:rFonts w:ascii="Times New Roman" w:hAnsi="Times New Roman" w:cs="Times New Roman"/>
                  <w:sz w:val="18"/>
                  <w:szCs w:val="18"/>
                </w:rPr>
                <w:t>For</w:t>
              </w:r>
              <w:proofErr w:type="gramEnd"/>
              <w:r w:rsidRPr="00C95813">
                <w:rPr>
                  <w:rStyle w:val="Hyperlink"/>
                  <w:rFonts w:ascii="Times New Roman" w:hAnsi="Times New Roman" w:cs="Times New Roman"/>
                  <w:sz w:val="18"/>
                  <w:szCs w:val="18"/>
                </w:rPr>
                <w:t xml:space="preserve"> Every Child</w:t>
              </w:r>
            </w:hyperlink>
            <w:r w:rsidRPr="00524BE6">
              <w:rPr>
                <w:rFonts w:ascii="Times New Roman" w:hAnsi="Times New Roman" w:cs="Times New Roman"/>
                <w:sz w:val="18"/>
                <w:szCs w:val="18"/>
              </w:rPr>
              <w:t xml:space="preserve"> </w:t>
            </w:r>
          </w:p>
        </w:tc>
      </w:tr>
      <w:tr w:rsidR="002C3BE4" w14:paraId="202E497E" w14:textId="77777777" w:rsidTr="00484301">
        <w:trPr>
          <w:jc w:val="center"/>
        </w:trPr>
        <w:tc>
          <w:tcPr>
            <w:tcW w:w="704" w:type="dxa"/>
          </w:tcPr>
          <w:p w14:paraId="39E60487" w14:textId="539F2D5E" w:rsidR="002C3BE4" w:rsidRPr="00524BE6" w:rsidRDefault="00DA6AED" w:rsidP="00636F81">
            <w:pPr>
              <w:rPr>
                <w:rFonts w:ascii="Times New Roman" w:hAnsi="Times New Roman" w:cs="Times New Roman"/>
                <w:sz w:val="18"/>
                <w:szCs w:val="18"/>
              </w:rPr>
            </w:pPr>
            <w:r w:rsidRPr="00524BE6">
              <w:rPr>
                <w:rFonts w:ascii="Times New Roman" w:hAnsi="Times New Roman" w:cs="Times New Roman"/>
                <w:sz w:val="18"/>
                <w:szCs w:val="18"/>
              </w:rPr>
              <w:t>21</w:t>
            </w:r>
          </w:p>
        </w:tc>
        <w:tc>
          <w:tcPr>
            <w:tcW w:w="4536" w:type="dxa"/>
          </w:tcPr>
          <w:p w14:paraId="48487E9E" w14:textId="348BFDB2" w:rsidR="002C3BE4" w:rsidRPr="00524BE6" w:rsidRDefault="00DA6AED" w:rsidP="00636F81">
            <w:pPr>
              <w:rPr>
                <w:rFonts w:ascii="Times New Roman" w:hAnsi="Times New Roman" w:cs="Times New Roman"/>
                <w:sz w:val="18"/>
                <w:szCs w:val="18"/>
              </w:rPr>
            </w:pPr>
            <w:hyperlink w:anchor="_HEALTH_CARE_AND" w:history="1">
              <w:r w:rsidRPr="00C95813">
                <w:rPr>
                  <w:rStyle w:val="Hyperlink"/>
                  <w:rFonts w:ascii="Times New Roman" w:hAnsi="Times New Roman" w:cs="Times New Roman"/>
                  <w:sz w:val="18"/>
                  <w:szCs w:val="18"/>
                </w:rPr>
                <w:t>Healthcare Plans and Medica</w:t>
              </w:r>
              <w:r w:rsidR="00C95813" w:rsidRPr="00C95813">
                <w:rPr>
                  <w:rStyle w:val="Hyperlink"/>
                  <w:rFonts w:ascii="Times New Roman" w:hAnsi="Times New Roman" w:cs="Times New Roman"/>
                  <w:sz w:val="18"/>
                  <w:szCs w:val="18"/>
                </w:rPr>
                <w:t>l Issues</w:t>
              </w:r>
            </w:hyperlink>
          </w:p>
        </w:tc>
      </w:tr>
      <w:tr w:rsidR="002C3BE4" w14:paraId="03CBBBA8" w14:textId="77777777" w:rsidTr="00484301">
        <w:trPr>
          <w:jc w:val="center"/>
        </w:trPr>
        <w:tc>
          <w:tcPr>
            <w:tcW w:w="704" w:type="dxa"/>
          </w:tcPr>
          <w:p w14:paraId="2AC6354D" w14:textId="34793558" w:rsidR="002C3BE4" w:rsidRPr="00524BE6" w:rsidRDefault="001B0411" w:rsidP="00636F81">
            <w:pPr>
              <w:rPr>
                <w:rFonts w:ascii="Times New Roman" w:hAnsi="Times New Roman" w:cs="Times New Roman"/>
                <w:sz w:val="18"/>
                <w:szCs w:val="18"/>
              </w:rPr>
            </w:pPr>
            <w:r w:rsidRPr="00524BE6">
              <w:rPr>
                <w:rFonts w:ascii="Times New Roman" w:hAnsi="Times New Roman" w:cs="Times New Roman"/>
                <w:sz w:val="18"/>
                <w:szCs w:val="18"/>
              </w:rPr>
              <w:t>22</w:t>
            </w:r>
          </w:p>
        </w:tc>
        <w:tc>
          <w:tcPr>
            <w:tcW w:w="4536" w:type="dxa"/>
          </w:tcPr>
          <w:p w14:paraId="10F78C3D" w14:textId="7FE29FF4" w:rsidR="002C3BE4" w:rsidRPr="00524BE6" w:rsidRDefault="001B0411" w:rsidP="00636F81">
            <w:pPr>
              <w:rPr>
                <w:rFonts w:ascii="Times New Roman" w:hAnsi="Times New Roman" w:cs="Times New Roman"/>
                <w:sz w:val="18"/>
                <w:szCs w:val="18"/>
              </w:rPr>
            </w:pPr>
            <w:hyperlink w:anchor="_Inclusion_Team" w:history="1">
              <w:r w:rsidRPr="00C95813">
                <w:rPr>
                  <w:rStyle w:val="Hyperlink"/>
                  <w:rFonts w:ascii="Times New Roman" w:hAnsi="Times New Roman" w:cs="Times New Roman"/>
                  <w:sz w:val="18"/>
                  <w:szCs w:val="18"/>
                </w:rPr>
                <w:t>Inclusion Team</w:t>
              </w:r>
            </w:hyperlink>
            <w:r w:rsidRPr="00524BE6">
              <w:rPr>
                <w:rFonts w:ascii="Times New Roman" w:hAnsi="Times New Roman" w:cs="Times New Roman"/>
                <w:sz w:val="18"/>
                <w:szCs w:val="18"/>
              </w:rPr>
              <w:t xml:space="preserve"> </w:t>
            </w:r>
          </w:p>
        </w:tc>
      </w:tr>
      <w:tr w:rsidR="002C3BE4" w14:paraId="21BD9B7B" w14:textId="77777777" w:rsidTr="00484301">
        <w:trPr>
          <w:jc w:val="center"/>
        </w:trPr>
        <w:tc>
          <w:tcPr>
            <w:tcW w:w="704" w:type="dxa"/>
          </w:tcPr>
          <w:p w14:paraId="39EAD80D" w14:textId="6A893EB9" w:rsidR="002C3BE4" w:rsidRPr="00524BE6" w:rsidRDefault="001B0411" w:rsidP="00636F81">
            <w:pPr>
              <w:rPr>
                <w:rFonts w:ascii="Times New Roman" w:hAnsi="Times New Roman" w:cs="Times New Roman"/>
                <w:sz w:val="18"/>
                <w:szCs w:val="18"/>
              </w:rPr>
            </w:pPr>
            <w:r w:rsidRPr="00524BE6">
              <w:rPr>
                <w:rFonts w:ascii="Times New Roman" w:hAnsi="Times New Roman" w:cs="Times New Roman"/>
                <w:sz w:val="18"/>
                <w:szCs w:val="18"/>
              </w:rPr>
              <w:t>23</w:t>
            </w:r>
          </w:p>
        </w:tc>
        <w:tc>
          <w:tcPr>
            <w:tcW w:w="4536" w:type="dxa"/>
          </w:tcPr>
          <w:p w14:paraId="56EAFD32" w14:textId="5267D5AD" w:rsidR="002C3BE4" w:rsidRPr="009E1C3A" w:rsidRDefault="009E1C3A" w:rsidP="00636F81">
            <w:pPr>
              <w:rPr>
                <w:rStyle w:val="Hyperlink"/>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HYPERLINK  \l "_The_Integrated_Support"</w:instrText>
            </w:r>
            <w:r>
              <w:rPr>
                <w:rFonts w:ascii="Times New Roman" w:hAnsi="Times New Roman" w:cs="Times New Roman"/>
                <w:sz w:val="18"/>
                <w:szCs w:val="18"/>
              </w:rPr>
            </w:r>
            <w:r>
              <w:rPr>
                <w:rFonts w:ascii="Times New Roman" w:hAnsi="Times New Roman" w:cs="Times New Roman"/>
                <w:sz w:val="18"/>
                <w:szCs w:val="18"/>
              </w:rPr>
              <w:fldChar w:fldCharType="separate"/>
            </w:r>
            <w:r w:rsidR="001B0411" w:rsidRPr="009E1C3A">
              <w:rPr>
                <w:rStyle w:val="Hyperlink"/>
                <w:rFonts w:ascii="Times New Roman" w:hAnsi="Times New Roman" w:cs="Times New Roman"/>
                <w:sz w:val="18"/>
                <w:szCs w:val="18"/>
              </w:rPr>
              <w:t xml:space="preserve">Integrated Support Team </w:t>
            </w:r>
          </w:p>
          <w:p w14:paraId="016F3129" w14:textId="2C1C703F" w:rsidR="0059635C" w:rsidRPr="00524BE6" w:rsidRDefault="0059635C" w:rsidP="00636F81">
            <w:pPr>
              <w:rPr>
                <w:rFonts w:ascii="Times New Roman" w:hAnsi="Times New Roman" w:cs="Times New Roman"/>
                <w:sz w:val="18"/>
                <w:szCs w:val="18"/>
              </w:rPr>
            </w:pPr>
            <w:r w:rsidRPr="009E1C3A">
              <w:rPr>
                <w:rStyle w:val="Hyperlink"/>
                <w:rFonts w:ascii="Times New Roman" w:hAnsi="Times New Roman" w:cs="Times New Roman"/>
                <w:sz w:val="18"/>
                <w:szCs w:val="18"/>
              </w:rPr>
              <w:t>Pupil Support Leaders (</w:t>
            </w:r>
            <w:proofErr w:type="spellStart"/>
            <w:r w:rsidRPr="009E1C3A">
              <w:rPr>
                <w:rStyle w:val="Hyperlink"/>
                <w:rFonts w:ascii="Times New Roman" w:hAnsi="Times New Roman" w:cs="Times New Roman"/>
                <w:sz w:val="18"/>
                <w:szCs w:val="18"/>
              </w:rPr>
              <w:t>PSLs</w:t>
            </w:r>
            <w:proofErr w:type="spellEnd"/>
            <w:r w:rsidRPr="009E1C3A">
              <w:rPr>
                <w:rStyle w:val="Hyperlink"/>
                <w:rFonts w:ascii="Times New Roman" w:hAnsi="Times New Roman" w:cs="Times New Roman"/>
                <w:sz w:val="18"/>
                <w:szCs w:val="18"/>
              </w:rPr>
              <w:t>)</w:t>
            </w:r>
            <w:r w:rsidR="009E1C3A">
              <w:rPr>
                <w:rFonts w:ascii="Times New Roman" w:hAnsi="Times New Roman" w:cs="Times New Roman"/>
                <w:sz w:val="18"/>
                <w:szCs w:val="18"/>
              </w:rPr>
              <w:fldChar w:fldCharType="end"/>
            </w:r>
            <w:r w:rsidRPr="00524BE6">
              <w:rPr>
                <w:rFonts w:ascii="Times New Roman" w:hAnsi="Times New Roman" w:cs="Times New Roman"/>
                <w:sz w:val="18"/>
                <w:szCs w:val="18"/>
              </w:rPr>
              <w:t xml:space="preserve"> </w:t>
            </w:r>
          </w:p>
        </w:tc>
      </w:tr>
      <w:tr w:rsidR="002C3BE4" w14:paraId="37C08FD8" w14:textId="77777777" w:rsidTr="00484301">
        <w:trPr>
          <w:jc w:val="center"/>
        </w:trPr>
        <w:tc>
          <w:tcPr>
            <w:tcW w:w="704" w:type="dxa"/>
          </w:tcPr>
          <w:p w14:paraId="02029043" w14:textId="773D7ACE" w:rsidR="002C3BE4" w:rsidRPr="00524BE6" w:rsidRDefault="008C0834" w:rsidP="00636F81">
            <w:pPr>
              <w:rPr>
                <w:rFonts w:ascii="Times New Roman" w:hAnsi="Times New Roman" w:cs="Times New Roman"/>
                <w:sz w:val="18"/>
                <w:szCs w:val="18"/>
              </w:rPr>
            </w:pPr>
            <w:r w:rsidRPr="00524BE6">
              <w:rPr>
                <w:rFonts w:ascii="Times New Roman" w:hAnsi="Times New Roman" w:cs="Times New Roman"/>
                <w:sz w:val="18"/>
                <w:szCs w:val="18"/>
              </w:rPr>
              <w:t>2</w:t>
            </w:r>
            <w:r w:rsidR="008E5006" w:rsidRPr="00524BE6">
              <w:rPr>
                <w:rFonts w:ascii="Times New Roman" w:hAnsi="Times New Roman" w:cs="Times New Roman"/>
                <w:sz w:val="18"/>
                <w:szCs w:val="18"/>
              </w:rPr>
              <w:t>4</w:t>
            </w:r>
          </w:p>
        </w:tc>
        <w:tc>
          <w:tcPr>
            <w:tcW w:w="4536" w:type="dxa"/>
          </w:tcPr>
          <w:p w14:paraId="3764F966" w14:textId="1EC9D390" w:rsidR="002C3BE4" w:rsidRPr="00524BE6" w:rsidRDefault="008C0834" w:rsidP="00636F81">
            <w:pPr>
              <w:rPr>
                <w:rFonts w:ascii="Times New Roman" w:hAnsi="Times New Roman" w:cs="Times New Roman"/>
                <w:sz w:val="18"/>
                <w:szCs w:val="18"/>
              </w:rPr>
            </w:pPr>
            <w:hyperlink w:anchor="_SUPPORT_FOR_LEARNING" w:history="1">
              <w:r w:rsidRPr="00B82E24">
                <w:rPr>
                  <w:rStyle w:val="Hyperlink"/>
                  <w:rFonts w:ascii="Times New Roman" w:hAnsi="Times New Roman" w:cs="Times New Roman"/>
                  <w:sz w:val="18"/>
                  <w:szCs w:val="18"/>
                </w:rPr>
                <w:t>Support for Learning</w:t>
              </w:r>
            </w:hyperlink>
            <w:r w:rsidRPr="00524BE6">
              <w:rPr>
                <w:rFonts w:ascii="Times New Roman" w:hAnsi="Times New Roman" w:cs="Times New Roman"/>
                <w:sz w:val="18"/>
                <w:szCs w:val="18"/>
              </w:rPr>
              <w:t xml:space="preserve"> </w:t>
            </w:r>
          </w:p>
        </w:tc>
      </w:tr>
      <w:tr w:rsidR="002C3BE4" w14:paraId="361C34EA" w14:textId="77777777" w:rsidTr="00484301">
        <w:trPr>
          <w:jc w:val="center"/>
        </w:trPr>
        <w:tc>
          <w:tcPr>
            <w:tcW w:w="704" w:type="dxa"/>
          </w:tcPr>
          <w:p w14:paraId="715B12BB" w14:textId="01786C1C" w:rsidR="002C3BE4" w:rsidRPr="00524BE6" w:rsidRDefault="00D026F7" w:rsidP="00636F81">
            <w:pPr>
              <w:rPr>
                <w:rFonts w:ascii="Times New Roman" w:hAnsi="Times New Roman" w:cs="Times New Roman"/>
                <w:sz w:val="18"/>
                <w:szCs w:val="18"/>
              </w:rPr>
            </w:pPr>
            <w:r w:rsidRPr="00524BE6">
              <w:rPr>
                <w:rFonts w:ascii="Times New Roman" w:hAnsi="Times New Roman" w:cs="Times New Roman"/>
                <w:sz w:val="18"/>
                <w:szCs w:val="18"/>
              </w:rPr>
              <w:t>2</w:t>
            </w:r>
            <w:r w:rsidR="008E5006" w:rsidRPr="00524BE6">
              <w:rPr>
                <w:rFonts w:ascii="Times New Roman" w:hAnsi="Times New Roman" w:cs="Times New Roman"/>
                <w:sz w:val="18"/>
                <w:szCs w:val="18"/>
              </w:rPr>
              <w:t>5</w:t>
            </w:r>
            <w:r w:rsidRPr="00524BE6">
              <w:rPr>
                <w:rFonts w:ascii="Times New Roman" w:hAnsi="Times New Roman" w:cs="Times New Roman"/>
                <w:sz w:val="18"/>
                <w:szCs w:val="18"/>
              </w:rPr>
              <w:t xml:space="preserve"> </w:t>
            </w:r>
          </w:p>
        </w:tc>
        <w:tc>
          <w:tcPr>
            <w:tcW w:w="4536" w:type="dxa"/>
          </w:tcPr>
          <w:p w14:paraId="4DEA71CA" w14:textId="31E3D848" w:rsidR="002C3BE4" w:rsidRPr="00524BE6" w:rsidRDefault="00D026F7" w:rsidP="00636F81">
            <w:pPr>
              <w:rPr>
                <w:rFonts w:ascii="Times New Roman" w:hAnsi="Times New Roman" w:cs="Times New Roman"/>
                <w:sz w:val="18"/>
                <w:szCs w:val="18"/>
              </w:rPr>
            </w:pPr>
            <w:hyperlink w:anchor="_ENHANCED_SUPPORT_TEAM" w:history="1">
              <w:r w:rsidRPr="00A50C36">
                <w:rPr>
                  <w:rStyle w:val="Hyperlink"/>
                  <w:rFonts w:ascii="Times New Roman" w:hAnsi="Times New Roman" w:cs="Times New Roman"/>
                  <w:sz w:val="18"/>
                  <w:szCs w:val="18"/>
                </w:rPr>
                <w:t>Enhanced Support and Wellbeing Team</w:t>
              </w:r>
            </w:hyperlink>
            <w:r w:rsidRPr="00524BE6">
              <w:rPr>
                <w:rFonts w:ascii="Times New Roman" w:hAnsi="Times New Roman" w:cs="Times New Roman"/>
                <w:sz w:val="18"/>
                <w:szCs w:val="18"/>
              </w:rPr>
              <w:t xml:space="preserve"> </w:t>
            </w:r>
          </w:p>
        </w:tc>
      </w:tr>
      <w:tr w:rsidR="002C3BE4" w14:paraId="04D5F850" w14:textId="77777777" w:rsidTr="00484301">
        <w:trPr>
          <w:jc w:val="center"/>
        </w:trPr>
        <w:tc>
          <w:tcPr>
            <w:tcW w:w="704" w:type="dxa"/>
          </w:tcPr>
          <w:p w14:paraId="7326C960" w14:textId="171F3D01" w:rsidR="002C3BE4" w:rsidRPr="00524BE6" w:rsidRDefault="00D026F7" w:rsidP="00636F81">
            <w:pPr>
              <w:rPr>
                <w:rFonts w:ascii="Times New Roman" w:hAnsi="Times New Roman" w:cs="Times New Roman"/>
                <w:sz w:val="18"/>
                <w:szCs w:val="18"/>
              </w:rPr>
            </w:pPr>
            <w:r w:rsidRPr="00524BE6">
              <w:rPr>
                <w:rFonts w:ascii="Times New Roman" w:hAnsi="Times New Roman" w:cs="Times New Roman"/>
                <w:sz w:val="18"/>
                <w:szCs w:val="18"/>
              </w:rPr>
              <w:t>2</w:t>
            </w:r>
            <w:r w:rsidR="008E5006" w:rsidRPr="00524BE6">
              <w:rPr>
                <w:rFonts w:ascii="Times New Roman" w:hAnsi="Times New Roman" w:cs="Times New Roman"/>
                <w:sz w:val="18"/>
                <w:szCs w:val="18"/>
              </w:rPr>
              <w:t>6</w:t>
            </w:r>
            <w:r w:rsidRPr="00524BE6">
              <w:rPr>
                <w:rFonts w:ascii="Times New Roman" w:hAnsi="Times New Roman" w:cs="Times New Roman"/>
                <w:sz w:val="18"/>
                <w:szCs w:val="18"/>
              </w:rPr>
              <w:t xml:space="preserve"> </w:t>
            </w:r>
          </w:p>
        </w:tc>
        <w:tc>
          <w:tcPr>
            <w:tcW w:w="4536" w:type="dxa"/>
          </w:tcPr>
          <w:p w14:paraId="320855F2" w14:textId="7388CD8F" w:rsidR="002C3BE4" w:rsidRPr="00524BE6" w:rsidRDefault="00D026F7" w:rsidP="00636F81">
            <w:pPr>
              <w:rPr>
                <w:rFonts w:ascii="Times New Roman" w:hAnsi="Times New Roman" w:cs="Times New Roman"/>
                <w:sz w:val="18"/>
                <w:szCs w:val="18"/>
              </w:rPr>
            </w:pPr>
            <w:hyperlink w:anchor="_INTEGRATED_SUPPORT_–" w:history="1">
              <w:r w:rsidRPr="00073BE5">
                <w:rPr>
                  <w:rStyle w:val="Hyperlink"/>
                  <w:rFonts w:ascii="Times New Roman" w:hAnsi="Times New Roman" w:cs="Times New Roman"/>
                  <w:sz w:val="18"/>
                  <w:szCs w:val="18"/>
                </w:rPr>
                <w:t>Integrated Support Team – Wider Team</w:t>
              </w:r>
            </w:hyperlink>
            <w:r w:rsidRPr="00524BE6">
              <w:rPr>
                <w:rFonts w:ascii="Times New Roman" w:hAnsi="Times New Roman" w:cs="Times New Roman"/>
                <w:sz w:val="18"/>
                <w:szCs w:val="18"/>
              </w:rPr>
              <w:t xml:space="preserve"> </w:t>
            </w:r>
          </w:p>
        </w:tc>
      </w:tr>
      <w:tr w:rsidR="002C3BE4" w14:paraId="06D20BF0" w14:textId="77777777" w:rsidTr="00484301">
        <w:trPr>
          <w:jc w:val="center"/>
        </w:trPr>
        <w:tc>
          <w:tcPr>
            <w:tcW w:w="704" w:type="dxa"/>
          </w:tcPr>
          <w:p w14:paraId="1FA3CEE9" w14:textId="5860FF84" w:rsidR="002C3BE4" w:rsidRPr="00524BE6" w:rsidRDefault="00672EC5" w:rsidP="00636F81">
            <w:pPr>
              <w:rPr>
                <w:rFonts w:ascii="Times New Roman" w:hAnsi="Times New Roman" w:cs="Times New Roman"/>
                <w:sz w:val="18"/>
                <w:szCs w:val="18"/>
              </w:rPr>
            </w:pPr>
            <w:r w:rsidRPr="00524BE6">
              <w:rPr>
                <w:rFonts w:ascii="Times New Roman" w:hAnsi="Times New Roman" w:cs="Times New Roman"/>
                <w:sz w:val="18"/>
                <w:szCs w:val="18"/>
              </w:rPr>
              <w:t>2</w:t>
            </w:r>
            <w:r w:rsidR="008E5006" w:rsidRPr="00524BE6">
              <w:rPr>
                <w:rFonts w:ascii="Times New Roman" w:hAnsi="Times New Roman" w:cs="Times New Roman"/>
                <w:sz w:val="18"/>
                <w:szCs w:val="18"/>
              </w:rPr>
              <w:t>7</w:t>
            </w:r>
            <w:r w:rsidRPr="00524BE6">
              <w:rPr>
                <w:rFonts w:ascii="Times New Roman" w:hAnsi="Times New Roman" w:cs="Times New Roman"/>
                <w:sz w:val="18"/>
                <w:szCs w:val="18"/>
              </w:rPr>
              <w:t xml:space="preserve"> </w:t>
            </w:r>
          </w:p>
        </w:tc>
        <w:tc>
          <w:tcPr>
            <w:tcW w:w="4536" w:type="dxa"/>
          </w:tcPr>
          <w:p w14:paraId="6A457CCF" w14:textId="1E300155" w:rsidR="00672EC5" w:rsidRPr="00524BE6" w:rsidRDefault="00672EC5" w:rsidP="00636F81">
            <w:pPr>
              <w:rPr>
                <w:rFonts w:ascii="Times New Roman" w:hAnsi="Times New Roman" w:cs="Times New Roman"/>
                <w:sz w:val="18"/>
                <w:szCs w:val="18"/>
              </w:rPr>
            </w:pPr>
            <w:hyperlink w:anchor="_LEARNING_COMMUNITY" w:history="1">
              <w:r w:rsidRPr="00073BE5">
                <w:rPr>
                  <w:rStyle w:val="Hyperlink"/>
                  <w:rFonts w:ascii="Times New Roman" w:hAnsi="Times New Roman" w:cs="Times New Roman"/>
                  <w:sz w:val="18"/>
                  <w:szCs w:val="18"/>
                </w:rPr>
                <w:t xml:space="preserve">Learning Community </w:t>
              </w:r>
              <w:r w:rsidR="004F6692" w:rsidRPr="00073BE5">
                <w:rPr>
                  <w:rStyle w:val="Hyperlink"/>
                  <w:rFonts w:ascii="Times New Roman" w:hAnsi="Times New Roman" w:cs="Times New Roman"/>
                  <w:sz w:val="18"/>
                  <w:szCs w:val="18"/>
                </w:rPr>
                <w:t xml:space="preserve">and </w:t>
              </w:r>
              <w:r w:rsidRPr="00073BE5">
                <w:rPr>
                  <w:rStyle w:val="Hyperlink"/>
                  <w:rFonts w:ascii="Times New Roman" w:hAnsi="Times New Roman" w:cs="Times New Roman"/>
                  <w:sz w:val="18"/>
                  <w:szCs w:val="18"/>
                </w:rPr>
                <w:t>Locality</w:t>
              </w:r>
            </w:hyperlink>
            <w:r w:rsidRPr="00524BE6">
              <w:rPr>
                <w:rFonts w:ascii="Times New Roman" w:hAnsi="Times New Roman" w:cs="Times New Roman"/>
                <w:sz w:val="18"/>
                <w:szCs w:val="18"/>
              </w:rPr>
              <w:t xml:space="preserve"> </w:t>
            </w:r>
          </w:p>
        </w:tc>
      </w:tr>
      <w:tr w:rsidR="0059635C" w14:paraId="51022BCF" w14:textId="77777777" w:rsidTr="00484301">
        <w:trPr>
          <w:jc w:val="center"/>
        </w:trPr>
        <w:tc>
          <w:tcPr>
            <w:tcW w:w="704" w:type="dxa"/>
          </w:tcPr>
          <w:p w14:paraId="43209788" w14:textId="585A8422" w:rsidR="0059635C" w:rsidRPr="00524BE6" w:rsidRDefault="00AE6C95" w:rsidP="0059635C">
            <w:pPr>
              <w:rPr>
                <w:rFonts w:ascii="Times New Roman" w:hAnsi="Times New Roman" w:cs="Times New Roman"/>
                <w:sz w:val="18"/>
                <w:szCs w:val="18"/>
              </w:rPr>
            </w:pPr>
            <w:r w:rsidRPr="00524BE6">
              <w:rPr>
                <w:rFonts w:ascii="Times New Roman" w:hAnsi="Times New Roman" w:cs="Times New Roman"/>
                <w:sz w:val="18"/>
                <w:szCs w:val="18"/>
              </w:rPr>
              <w:t xml:space="preserve">28 </w:t>
            </w:r>
          </w:p>
        </w:tc>
        <w:tc>
          <w:tcPr>
            <w:tcW w:w="4536" w:type="dxa"/>
          </w:tcPr>
          <w:p w14:paraId="54620FBA" w14:textId="5C053303" w:rsidR="0059635C" w:rsidRPr="00524BE6" w:rsidRDefault="00AE6C95" w:rsidP="0059635C">
            <w:pPr>
              <w:rPr>
                <w:rFonts w:ascii="Times New Roman" w:hAnsi="Times New Roman" w:cs="Times New Roman"/>
                <w:sz w:val="18"/>
                <w:szCs w:val="18"/>
              </w:rPr>
            </w:pPr>
            <w:hyperlink w:anchor="_Neurodiversity" w:history="1">
              <w:r w:rsidRPr="00302346">
                <w:rPr>
                  <w:rStyle w:val="Hyperlink"/>
                  <w:rFonts w:ascii="Times New Roman" w:hAnsi="Times New Roman" w:cs="Times New Roman"/>
                  <w:sz w:val="18"/>
                  <w:szCs w:val="18"/>
                </w:rPr>
                <w:t>Neurodiversity</w:t>
              </w:r>
            </w:hyperlink>
            <w:r w:rsidRPr="00524BE6">
              <w:rPr>
                <w:rFonts w:ascii="Times New Roman" w:hAnsi="Times New Roman" w:cs="Times New Roman"/>
                <w:sz w:val="18"/>
                <w:szCs w:val="18"/>
              </w:rPr>
              <w:t xml:space="preserve"> </w:t>
            </w:r>
          </w:p>
        </w:tc>
      </w:tr>
      <w:tr w:rsidR="0059635C" w14:paraId="0A12A008" w14:textId="77777777" w:rsidTr="00484301">
        <w:trPr>
          <w:jc w:val="center"/>
        </w:trPr>
        <w:tc>
          <w:tcPr>
            <w:tcW w:w="704" w:type="dxa"/>
          </w:tcPr>
          <w:p w14:paraId="5B578ADA" w14:textId="2DB43BC5" w:rsidR="0059635C" w:rsidRPr="00524BE6" w:rsidRDefault="00AE6C95" w:rsidP="0059635C">
            <w:pPr>
              <w:rPr>
                <w:rFonts w:ascii="Times New Roman" w:hAnsi="Times New Roman" w:cs="Times New Roman"/>
                <w:sz w:val="18"/>
                <w:szCs w:val="18"/>
              </w:rPr>
            </w:pPr>
            <w:r w:rsidRPr="00524BE6">
              <w:rPr>
                <w:rFonts w:ascii="Times New Roman" w:hAnsi="Times New Roman" w:cs="Times New Roman"/>
                <w:sz w:val="18"/>
                <w:szCs w:val="18"/>
              </w:rPr>
              <w:t xml:space="preserve">29 </w:t>
            </w:r>
          </w:p>
        </w:tc>
        <w:tc>
          <w:tcPr>
            <w:tcW w:w="4536" w:type="dxa"/>
          </w:tcPr>
          <w:p w14:paraId="4876A131" w14:textId="4B47753F" w:rsidR="0059635C" w:rsidRPr="00524BE6" w:rsidRDefault="00AE6C95" w:rsidP="0059635C">
            <w:pPr>
              <w:rPr>
                <w:rFonts w:ascii="Times New Roman" w:hAnsi="Times New Roman" w:cs="Times New Roman"/>
                <w:sz w:val="18"/>
                <w:szCs w:val="18"/>
              </w:rPr>
            </w:pPr>
            <w:hyperlink w:anchor="_What_is_CAMHS?" w:history="1">
              <w:r w:rsidRPr="00302346">
                <w:rPr>
                  <w:rStyle w:val="Hyperlink"/>
                  <w:rFonts w:ascii="Times New Roman" w:hAnsi="Times New Roman" w:cs="Times New Roman"/>
                  <w:sz w:val="18"/>
                  <w:szCs w:val="18"/>
                </w:rPr>
                <w:t>CAMHS</w:t>
              </w:r>
            </w:hyperlink>
            <w:r w:rsidRPr="00524BE6">
              <w:rPr>
                <w:rFonts w:ascii="Times New Roman" w:hAnsi="Times New Roman" w:cs="Times New Roman"/>
                <w:sz w:val="18"/>
                <w:szCs w:val="18"/>
              </w:rPr>
              <w:t xml:space="preserve"> </w:t>
            </w:r>
          </w:p>
        </w:tc>
      </w:tr>
      <w:tr w:rsidR="002C3BE4" w14:paraId="3F05AD44" w14:textId="77777777" w:rsidTr="00484301">
        <w:trPr>
          <w:trHeight w:val="109"/>
          <w:jc w:val="center"/>
        </w:trPr>
        <w:tc>
          <w:tcPr>
            <w:tcW w:w="704" w:type="dxa"/>
          </w:tcPr>
          <w:p w14:paraId="07921479" w14:textId="2B79227E" w:rsidR="002C3BE4" w:rsidRPr="00524BE6" w:rsidRDefault="00AE6C95" w:rsidP="00636F81">
            <w:pPr>
              <w:rPr>
                <w:rFonts w:ascii="Times New Roman" w:hAnsi="Times New Roman" w:cs="Times New Roman"/>
                <w:sz w:val="18"/>
                <w:szCs w:val="18"/>
              </w:rPr>
            </w:pPr>
            <w:r w:rsidRPr="00524BE6">
              <w:rPr>
                <w:rFonts w:ascii="Times New Roman" w:hAnsi="Times New Roman" w:cs="Times New Roman"/>
                <w:sz w:val="18"/>
                <w:szCs w:val="18"/>
              </w:rPr>
              <w:t xml:space="preserve">30 </w:t>
            </w:r>
          </w:p>
        </w:tc>
        <w:tc>
          <w:tcPr>
            <w:tcW w:w="4536" w:type="dxa"/>
          </w:tcPr>
          <w:p w14:paraId="0A2816F7" w14:textId="40826F96" w:rsidR="002C3BE4" w:rsidRPr="00524BE6" w:rsidRDefault="00995805" w:rsidP="00E91069">
            <w:pPr>
              <w:pStyle w:val="NormalWeb"/>
              <w:spacing w:before="0" w:beforeAutospacing="0" w:after="360" w:line="360" w:lineRule="auto"/>
              <w:rPr>
                <w:sz w:val="18"/>
                <w:szCs w:val="18"/>
              </w:rPr>
            </w:pPr>
            <w:hyperlink w:anchor="_Information_and_support" w:history="1">
              <w:r w:rsidRPr="00995805">
                <w:rPr>
                  <w:rStyle w:val="Hyperlink"/>
                  <w:sz w:val="18"/>
                  <w:szCs w:val="18"/>
                </w:rPr>
                <w:t xml:space="preserve">Support for </w:t>
              </w:r>
              <w:r w:rsidR="00E91069" w:rsidRPr="00995805">
                <w:rPr>
                  <w:rStyle w:val="Hyperlink"/>
                  <w:sz w:val="18"/>
                  <w:szCs w:val="18"/>
                </w:rPr>
                <w:t>Parents of Neurodivergent Young People</w:t>
              </w:r>
            </w:hyperlink>
          </w:p>
        </w:tc>
      </w:tr>
      <w:tr w:rsidR="002C3BE4" w14:paraId="7FF0F823" w14:textId="77777777" w:rsidTr="00484301">
        <w:trPr>
          <w:jc w:val="center"/>
        </w:trPr>
        <w:tc>
          <w:tcPr>
            <w:tcW w:w="704" w:type="dxa"/>
          </w:tcPr>
          <w:p w14:paraId="57D4D1A2" w14:textId="18E01900" w:rsidR="002C3BE4" w:rsidRPr="00524BE6" w:rsidRDefault="00E91069" w:rsidP="00636F81">
            <w:pPr>
              <w:rPr>
                <w:rFonts w:ascii="Times New Roman" w:hAnsi="Times New Roman" w:cs="Times New Roman"/>
                <w:sz w:val="18"/>
                <w:szCs w:val="18"/>
              </w:rPr>
            </w:pPr>
            <w:r w:rsidRPr="00524BE6">
              <w:rPr>
                <w:rFonts w:ascii="Times New Roman" w:hAnsi="Times New Roman" w:cs="Times New Roman"/>
                <w:sz w:val="18"/>
                <w:szCs w:val="18"/>
              </w:rPr>
              <w:t>3</w:t>
            </w:r>
            <w:r w:rsidR="00E62E35" w:rsidRPr="00524BE6">
              <w:rPr>
                <w:rFonts w:ascii="Times New Roman" w:hAnsi="Times New Roman" w:cs="Times New Roman"/>
                <w:sz w:val="18"/>
                <w:szCs w:val="18"/>
              </w:rPr>
              <w:t>1</w:t>
            </w:r>
          </w:p>
        </w:tc>
        <w:tc>
          <w:tcPr>
            <w:tcW w:w="4536" w:type="dxa"/>
          </w:tcPr>
          <w:p w14:paraId="1A7B1C14" w14:textId="29395515" w:rsidR="002C3BE4" w:rsidRPr="00524BE6" w:rsidRDefault="00E91069" w:rsidP="00636F81">
            <w:pPr>
              <w:rPr>
                <w:rFonts w:ascii="Times New Roman" w:hAnsi="Times New Roman" w:cs="Times New Roman"/>
                <w:sz w:val="18"/>
                <w:szCs w:val="18"/>
              </w:rPr>
            </w:pPr>
            <w:hyperlink w:anchor="_Pathways_to_Support" w:history="1">
              <w:r w:rsidRPr="00995805">
                <w:rPr>
                  <w:rStyle w:val="Hyperlink"/>
                  <w:rFonts w:ascii="Times New Roman" w:hAnsi="Times New Roman" w:cs="Times New Roman"/>
                  <w:sz w:val="18"/>
                  <w:szCs w:val="18"/>
                </w:rPr>
                <w:t>Pathways to Support 1</w:t>
              </w:r>
            </w:hyperlink>
            <w:r w:rsidRPr="00524BE6">
              <w:rPr>
                <w:rFonts w:ascii="Times New Roman" w:hAnsi="Times New Roman" w:cs="Times New Roman"/>
                <w:sz w:val="18"/>
                <w:szCs w:val="18"/>
              </w:rPr>
              <w:t xml:space="preserve"> </w:t>
            </w:r>
          </w:p>
        </w:tc>
      </w:tr>
      <w:tr w:rsidR="002C3BE4" w14:paraId="609119EB" w14:textId="77777777" w:rsidTr="00484301">
        <w:trPr>
          <w:jc w:val="center"/>
        </w:trPr>
        <w:tc>
          <w:tcPr>
            <w:tcW w:w="704" w:type="dxa"/>
          </w:tcPr>
          <w:p w14:paraId="5A6C64DA" w14:textId="75D01E4C" w:rsidR="002C3BE4" w:rsidRPr="00524BE6" w:rsidRDefault="00E91069" w:rsidP="00636F81">
            <w:pPr>
              <w:rPr>
                <w:rFonts w:ascii="Times New Roman" w:hAnsi="Times New Roman" w:cs="Times New Roman"/>
                <w:sz w:val="18"/>
                <w:szCs w:val="18"/>
              </w:rPr>
            </w:pPr>
            <w:r w:rsidRPr="00524BE6">
              <w:rPr>
                <w:rFonts w:ascii="Times New Roman" w:hAnsi="Times New Roman" w:cs="Times New Roman"/>
                <w:sz w:val="18"/>
                <w:szCs w:val="18"/>
              </w:rPr>
              <w:t>3</w:t>
            </w:r>
            <w:r w:rsidR="00E62E35" w:rsidRPr="00524BE6">
              <w:rPr>
                <w:rFonts w:ascii="Times New Roman" w:hAnsi="Times New Roman" w:cs="Times New Roman"/>
                <w:sz w:val="18"/>
                <w:szCs w:val="18"/>
              </w:rPr>
              <w:t>2</w:t>
            </w:r>
          </w:p>
        </w:tc>
        <w:tc>
          <w:tcPr>
            <w:tcW w:w="4536" w:type="dxa"/>
          </w:tcPr>
          <w:p w14:paraId="0B65EF11" w14:textId="7A82347F" w:rsidR="002C3BE4" w:rsidRPr="00524BE6" w:rsidRDefault="00E91069" w:rsidP="00636F81">
            <w:pPr>
              <w:rPr>
                <w:rFonts w:ascii="Times New Roman" w:hAnsi="Times New Roman" w:cs="Times New Roman"/>
                <w:sz w:val="18"/>
                <w:szCs w:val="18"/>
              </w:rPr>
            </w:pPr>
            <w:hyperlink w:anchor="_PATHWAYS_TO_SUPPORT_1" w:history="1">
              <w:r w:rsidRPr="00335C25">
                <w:rPr>
                  <w:rStyle w:val="Hyperlink"/>
                  <w:rFonts w:ascii="Times New Roman" w:hAnsi="Times New Roman" w:cs="Times New Roman"/>
                  <w:sz w:val="18"/>
                  <w:szCs w:val="18"/>
                </w:rPr>
                <w:t>Pathways to Support 2</w:t>
              </w:r>
            </w:hyperlink>
            <w:r w:rsidRPr="00524BE6">
              <w:rPr>
                <w:rFonts w:ascii="Times New Roman" w:hAnsi="Times New Roman" w:cs="Times New Roman"/>
                <w:sz w:val="18"/>
                <w:szCs w:val="18"/>
              </w:rPr>
              <w:t xml:space="preserve"> </w:t>
            </w:r>
          </w:p>
        </w:tc>
      </w:tr>
      <w:tr w:rsidR="002C3BE4" w14:paraId="03247489" w14:textId="77777777" w:rsidTr="00484301">
        <w:trPr>
          <w:jc w:val="center"/>
        </w:trPr>
        <w:tc>
          <w:tcPr>
            <w:tcW w:w="704" w:type="dxa"/>
          </w:tcPr>
          <w:p w14:paraId="399C35CC" w14:textId="34540601" w:rsidR="002C3BE4" w:rsidRPr="00524BE6" w:rsidRDefault="00E62E35" w:rsidP="00636F81">
            <w:pPr>
              <w:rPr>
                <w:rFonts w:ascii="Times New Roman" w:hAnsi="Times New Roman" w:cs="Times New Roman"/>
                <w:sz w:val="18"/>
                <w:szCs w:val="18"/>
              </w:rPr>
            </w:pPr>
            <w:r w:rsidRPr="00524BE6">
              <w:rPr>
                <w:rFonts w:ascii="Times New Roman" w:hAnsi="Times New Roman" w:cs="Times New Roman"/>
                <w:sz w:val="18"/>
                <w:szCs w:val="18"/>
              </w:rPr>
              <w:t>33</w:t>
            </w:r>
          </w:p>
        </w:tc>
        <w:tc>
          <w:tcPr>
            <w:tcW w:w="4536" w:type="dxa"/>
          </w:tcPr>
          <w:p w14:paraId="56D14C0D" w14:textId="5AF9928A" w:rsidR="00E62E35" w:rsidRPr="00335C25" w:rsidRDefault="00335C25" w:rsidP="00636F81">
            <w:pPr>
              <w:rPr>
                <w:rStyle w:val="Hyperlink"/>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HYPERLINK  \l "_PERSONAL_AND_SOCIAL"</w:instrText>
            </w:r>
            <w:r>
              <w:rPr>
                <w:rFonts w:ascii="Times New Roman" w:hAnsi="Times New Roman" w:cs="Times New Roman"/>
                <w:sz w:val="18"/>
                <w:szCs w:val="18"/>
              </w:rPr>
            </w:r>
            <w:r>
              <w:rPr>
                <w:rFonts w:ascii="Times New Roman" w:hAnsi="Times New Roman" w:cs="Times New Roman"/>
                <w:sz w:val="18"/>
                <w:szCs w:val="18"/>
              </w:rPr>
              <w:fldChar w:fldCharType="separate"/>
            </w:r>
            <w:r w:rsidR="00E62E35" w:rsidRPr="00335C25">
              <w:rPr>
                <w:rStyle w:val="Hyperlink"/>
                <w:rFonts w:ascii="Times New Roman" w:hAnsi="Times New Roman" w:cs="Times New Roman"/>
                <w:sz w:val="18"/>
                <w:szCs w:val="18"/>
              </w:rPr>
              <w:t xml:space="preserve">Personal and Social Education </w:t>
            </w:r>
          </w:p>
          <w:p w14:paraId="38C89C64" w14:textId="05B4B595" w:rsidR="00847B4D" w:rsidRPr="00524BE6" w:rsidRDefault="00847B4D" w:rsidP="00636F81">
            <w:pPr>
              <w:rPr>
                <w:rFonts w:ascii="Times New Roman" w:hAnsi="Times New Roman" w:cs="Times New Roman"/>
                <w:sz w:val="18"/>
                <w:szCs w:val="18"/>
              </w:rPr>
            </w:pPr>
            <w:r w:rsidRPr="00335C25">
              <w:rPr>
                <w:rStyle w:val="Hyperlink"/>
                <w:rFonts w:ascii="Times New Roman" w:hAnsi="Times New Roman" w:cs="Times New Roman"/>
                <w:sz w:val="18"/>
                <w:szCs w:val="18"/>
              </w:rPr>
              <w:t>Pillars of Inclusion</w:t>
            </w:r>
            <w:r w:rsidR="00335C25">
              <w:rPr>
                <w:rFonts w:ascii="Times New Roman" w:hAnsi="Times New Roman" w:cs="Times New Roman"/>
                <w:sz w:val="18"/>
                <w:szCs w:val="18"/>
              </w:rPr>
              <w:fldChar w:fldCharType="end"/>
            </w:r>
            <w:r w:rsidRPr="00524BE6">
              <w:rPr>
                <w:rFonts w:ascii="Times New Roman" w:hAnsi="Times New Roman" w:cs="Times New Roman"/>
                <w:sz w:val="18"/>
                <w:szCs w:val="18"/>
              </w:rPr>
              <w:t xml:space="preserve"> </w:t>
            </w:r>
          </w:p>
        </w:tc>
      </w:tr>
      <w:tr w:rsidR="002C3BE4" w14:paraId="60C5708A" w14:textId="77777777" w:rsidTr="00484301">
        <w:trPr>
          <w:jc w:val="center"/>
        </w:trPr>
        <w:tc>
          <w:tcPr>
            <w:tcW w:w="704" w:type="dxa"/>
          </w:tcPr>
          <w:p w14:paraId="289754D5" w14:textId="267CC806" w:rsidR="002C3BE4" w:rsidRPr="00524BE6" w:rsidRDefault="00BE311B" w:rsidP="00636F81">
            <w:pPr>
              <w:rPr>
                <w:rFonts w:ascii="Times New Roman" w:hAnsi="Times New Roman" w:cs="Times New Roman"/>
                <w:sz w:val="18"/>
                <w:szCs w:val="18"/>
              </w:rPr>
            </w:pPr>
            <w:r w:rsidRPr="00524BE6">
              <w:rPr>
                <w:rFonts w:ascii="Times New Roman" w:hAnsi="Times New Roman" w:cs="Times New Roman"/>
                <w:sz w:val="18"/>
                <w:szCs w:val="18"/>
              </w:rPr>
              <w:t>34</w:t>
            </w:r>
          </w:p>
        </w:tc>
        <w:tc>
          <w:tcPr>
            <w:tcW w:w="4536" w:type="dxa"/>
          </w:tcPr>
          <w:p w14:paraId="509E3789" w14:textId="00A29B83" w:rsidR="002C3BE4" w:rsidRPr="00524BE6" w:rsidRDefault="00BE311B" w:rsidP="00636F81">
            <w:pPr>
              <w:rPr>
                <w:rFonts w:ascii="Times New Roman" w:hAnsi="Times New Roman" w:cs="Times New Roman"/>
                <w:sz w:val="18"/>
                <w:szCs w:val="18"/>
              </w:rPr>
            </w:pPr>
            <w:hyperlink w:anchor="_PRINCIPLES_OF_INCLUSION" w:history="1">
              <w:r w:rsidRPr="00846919">
                <w:rPr>
                  <w:rStyle w:val="Hyperlink"/>
                  <w:rFonts w:ascii="Times New Roman" w:hAnsi="Times New Roman" w:cs="Times New Roman"/>
                  <w:sz w:val="18"/>
                  <w:szCs w:val="18"/>
                </w:rPr>
                <w:t>Principles of Inclusion</w:t>
              </w:r>
            </w:hyperlink>
            <w:r w:rsidRPr="00524BE6">
              <w:rPr>
                <w:rFonts w:ascii="Times New Roman" w:hAnsi="Times New Roman" w:cs="Times New Roman"/>
                <w:sz w:val="18"/>
                <w:szCs w:val="18"/>
              </w:rPr>
              <w:t xml:space="preserve"> </w:t>
            </w:r>
          </w:p>
        </w:tc>
      </w:tr>
      <w:tr w:rsidR="00972B07" w14:paraId="0D4FC057" w14:textId="77777777" w:rsidTr="00484301">
        <w:trPr>
          <w:jc w:val="center"/>
        </w:trPr>
        <w:tc>
          <w:tcPr>
            <w:tcW w:w="704" w:type="dxa"/>
          </w:tcPr>
          <w:p w14:paraId="4486F79B" w14:textId="6952D4B5" w:rsidR="00972B07" w:rsidRPr="00524BE6" w:rsidRDefault="00BE311B" w:rsidP="00636F81">
            <w:pPr>
              <w:rPr>
                <w:rFonts w:ascii="Times New Roman" w:hAnsi="Times New Roman" w:cs="Times New Roman"/>
                <w:sz w:val="18"/>
                <w:szCs w:val="18"/>
              </w:rPr>
            </w:pPr>
            <w:r w:rsidRPr="00524BE6">
              <w:rPr>
                <w:rFonts w:ascii="Times New Roman" w:hAnsi="Times New Roman" w:cs="Times New Roman"/>
                <w:sz w:val="18"/>
                <w:szCs w:val="18"/>
              </w:rPr>
              <w:t>35</w:t>
            </w:r>
          </w:p>
        </w:tc>
        <w:tc>
          <w:tcPr>
            <w:tcW w:w="4536" w:type="dxa"/>
          </w:tcPr>
          <w:p w14:paraId="08D5CE15" w14:textId="5FC4F543" w:rsidR="00972B07" w:rsidRPr="00524BE6" w:rsidRDefault="00BE311B" w:rsidP="00636F81">
            <w:pPr>
              <w:rPr>
                <w:rFonts w:ascii="Times New Roman" w:hAnsi="Times New Roman" w:cs="Times New Roman"/>
                <w:sz w:val="18"/>
                <w:szCs w:val="18"/>
              </w:rPr>
            </w:pPr>
            <w:hyperlink w:anchor="_RELATIONSHIPS_FOR_LEARNING" w:history="1">
              <w:r w:rsidRPr="00846919">
                <w:rPr>
                  <w:rStyle w:val="Hyperlink"/>
                  <w:rFonts w:ascii="Times New Roman" w:hAnsi="Times New Roman" w:cs="Times New Roman"/>
                  <w:sz w:val="18"/>
                  <w:szCs w:val="18"/>
                </w:rPr>
                <w:t>Relationships for Learning</w:t>
              </w:r>
            </w:hyperlink>
            <w:r w:rsidRPr="00524BE6">
              <w:rPr>
                <w:rFonts w:ascii="Times New Roman" w:hAnsi="Times New Roman" w:cs="Times New Roman"/>
                <w:sz w:val="18"/>
                <w:szCs w:val="18"/>
              </w:rPr>
              <w:t xml:space="preserve"> </w:t>
            </w:r>
          </w:p>
        </w:tc>
      </w:tr>
      <w:tr w:rsidR="00972B07" w14:paraId="1FF3017C" w14:textId="77777777" w:rsidTr="00484301">
        <w:trPr>
          <w:jc w:val="center"/>
        </w:trPr>
        <w:tc>
          <w:tcPr>
            <w:tcW w:w="704" w:type="dxa"/>
          </w:tcPr>
          <w:p w14:paraId="6759CDC3" w14:textId="44E3C4AA" w:rsidR="00972B07" w:rsidRPr="00524BE6" w:rsidRDefault="00BE311B" w:rsidP="00636F81">
            <w:pPr>
              <w:rPr>
                <w:rFonts w:ascii="Times New Roman" w:hAnsi="Times New Roman" w:cs="Times New Roman"/>
                <w:sz w:val="18"/>
                <w:szCs w:val="18"/>
              </w:rPr>
            </w:pPr>
            <w:r w:rsidRPr="00524BE6">
              <w:rPr>
                <w:rFonts w:ascii="Times New Roman" w:hAnsi="Times New Roman" w:cs="Times New Roman"/>
                <w:sz w:val="18"/>
                <w:szCs w:val="18"/>
              </w:rPr>
              <w:t xml:space="preserve">36 </w:t>
            </w:r>
          </w:p>
        </w:tc>
        <w:tc>
          <w:tcPr>
            <w:tcW w:w="4536" w:type="dxa"/>
          </w:tcPr>
          <w:p w14:paraId="7B379F9B" w14:textId="08059888" w:rsidR="00972B07" w:rsidRPr="00524BE6" w:rsidRDefault="00BE311B" w:rsidP="00636F81">
            <w:pPr>
              <w:rPr>
                <w:rFonts w:ascii="Times New Roman" w:hAnsi="Times New Roman" w:cs="Times New Roman"/>
                <w:sz w:val="18"/>
                <w:szCs w:val="18"/>
              </w:rPr>
            </w:pPr>
            <w:hyperlink w:anchor="_REWARDS" w:history="1">
              <w:r w:rsidRPr="00AE0896">
                <w:rPr>
                  <w:rStyle w:val="Hyperlink"/>
                  <w:rFonts w:ascii="Times New Roman" w:hAnsi="Times New Roman" w:cs="Times New Roman"/>
                  <w:sz w:val="18"/>
                  <w:szCs w:val="18"/>
                </w:rPr>
                <w:t>Rewards</w:t>
              </w:r>
            </w:hyperlink>
            <w:r w:rsidRPr="00524BE6">
              <w:rPr>
                <w:rFonts w:ascii="Times New Roman" w:hAnsi="Times New Roman" w:cs="Times New Roman"/>
                <w:sz w:val="18"/>
                <w:szCs w:val="18"/>
              </w:rPr>
              <w:t xml:space="preserve"> </w:t>
            </w:r>
          </w:p>
        </w:tc>
      </w:tr>
      <w:tr w:rsidR="00972B07" w14:paraId="72B2B552" w14:textId="77777777" w:rsidTr="00484301">
        <w:trPr>
          <w:jc w:val="center"/>
        </w:trPr>
        <w:tc>
          <w:tcPr>
            <w:tcW w:w="704" w:type="dxa"/>
          </w:tcPr>
          <w:p w14:paraId="11C021E9" w14:textId="383DB16B" w:rsidR="00972B07" w:rsidRPr="00524BE6" w:rsidRDefault="007A09EF" w:rsidP="00636F81">
            <w:pPr>
              <w:rPr>
                <w:rFonts w:ascii="Times New Roman" w:hAnsi="Times New Roman" w:cs="Times New Roman"/>
                <w:sz w:val="18"/>
                <w:szCs w:val="18"/>
              </w:rPr>
            </w:pPr>
            <w:r w:rsidRPr="00524BE6">
              <w:rPr>
                <w:rFonts w:ascii="Times New Roman" w:hAnsi="Times New Roman" w:cs="Times New Roman"/>
                <w:sz w:val="18"/>
                <w:szCs w:val="18"/>
              </w:rPr>
              <w:t xml:space="preserve">37 </w:t>
            </w:r>
          </w:p>
        </w:tc>
        <w:tc>
          <w:tcPr>
            <w:tcW w:w="4536" w:type="dxa"/>
          </w:tcPr>
          <w:p w14:paraId="12E19235" w14:textId="1D508AE8" w:rsidR="00972B07" w:rsidRPr="00524BE6" w:rsidRDefault="007A09EF" w:rsidP="00636F81">
            <w:pPr>
              <w:rPr>
                <w:rFonts w:ascii="Times New Roman" w:hAnsi="Times New Roman" w:cs="Times New Roman"/>
                <w:sz w:val="18"/>
                <w:szCs w:val="18"/>
              </w:rPr>
            </w:pPr>
            <w:hyperlink w:anchor="_SCHOOL_DAY_/" w:history="1">
              <w:r w:rsidRPr="00AE0896">
                <w:rPr>
                  <w:rStyle w:val="Hyperlink"/>
                  <w:rFonts w:ascii="Times New Roman" w:hAnsi="Times New Roman" w:cs="Times New Roman"/>
                  <w:sz w:val="18"/>
                  <w:szCs w:val="18"/>
                </w:rPr>
                <w:t>School Day and Timetables</w:t>
              </w:r>
            </w:hyperlink>
          </w:p>
        </w:tc>
      </w:tr>
      <w:tr w:rsidR="00972B07" w14:paraId="6CF2AC4C" w14:textId="77777777" w:rsidTr="00484301">
        <w:trPr>
          <w:jc w:val="center"/>
        </w:trPr>
        <w:tc>
          <w:tcPr>
            <w:tcW w:w="704" w:type="dxa"/>
          </w:tcPr>
          <w:p w14:paraId="168F0ED7" w14:textId="0F762350" w:rsidR="00972B07" w:rsidRPr="00524BE6" w:rsidRDefault="003D3121" w:rsidP="00636F81">
            <w:pPr>
              <w:rPr>
                <w:rFonts w:ascii="Times New Roman" w:hAnsi="Times New Roman" w:cs="Times New Roman"/>
                <w:sz w:val="18"/>
                <w:szCs w:val="18"/>
              </w:rPr>
            </w:pPr>
            <w:r w:rsidRPr="00524BE6">
              <w:rPr>
                <w:rFonts w:ascii="Times New Roman" w:hAnsi="Times New Roman" w:cs="Times New Roman"/>
                <w:sz w:val="18"/>
                <w:szCs w:val="18"/>
              </w:rPr>
              <w:t xml:space="preserve">38 </w:t>
            </w:r>
          </w:p>
        </w:tc>
        <w:tc>
          <w:tcPr>
            <w:tcW w:w="4536" w:type="dxa"/>
          </w:tcPr>
          <w:p w14:paraId="09390E9F" w14:textId="425C887D" w:rsidR="00972B07" w:rsidRPr="00524BE6" w:rsidRDefault="003D3121" w:rsidP="00636F81">
            <w:pPr>
              <w:rPr>
                <w:rFonts w:ascii="Times New Roman" w:hAnsi="Times New Roman" w:cs="Times New Roman"/>
                <w:sz w:val="18"/>
                <w:szCs w:val="18"/>
              </w:rPr>
            </w:pPr>
            <w:hyperlink w:anchor="_Transition_from_Primary" w:history="1">
              <w:r w:rsidRPr="009F4B81">
                <w:rPr>
                  <w:rStyle w:val="Hyperlink"/>
                  <w:rFonts w:ascii="Times New Roman" w:hAnsi="Times New Roman" w:cs="Times New Roman"/>
                  <w:sz w:val="18"/>
                  <w:szCs w:val="18"/>
                </w:rPr>
                <w:t>Transition</w:t>
              </w:r>
            </w:hyperlink>
          </w:p>
        </w:tc>
      </w:tr>
      <w:tr w:rsidR="00972B07" w14:paraId="1D7D2AE1" w14:textId="77777777" w:rsidTr="00484301">
        <w:trPr>
          <w:jc w:val="center"/>
        </w:trPr>
        <w:tc>
          <w:tcPr>
            <w:tcW w:w="704" w:type="dxa"/>
          </w:tcPr>
          <w:p w14:paraId="0DF6CE6C" w14:textId="66DDF79B" w:rsidR="00972B07" w:rsidRPr="00524BE6" w:rsidRDefault="00126804" w:rsidP="00636F81">
            <w:pPr>
              <w:rPr>
                <w:rFonts w:ascii="Times New Roman" w:hAnsi="Times New Roman" w:cs="Times New Roman"/>
                <w:sz w:val="18"/>
                <w:szCs w:val="18"/>
              </w:rPr>
            </w:pPr>
            <w:r w:rsidRPr="00524BE6">
              <w:rPr>
                <w:rFonts w:ascii="Times New Roman" w:hAnsi="Times New Roman" w:cs="Times New Roman"/>
                <w:sz w:val="18"/>
                <w:szCs w:val="18"/>
              </w:rPr>
              <w:t xml:space="preserve">39 </w:t>
            </w:r>
          </w:p>
        </w:tc>
        <w:tc>
          <w:tcPr>
            <w:tcW w:w="4536" w:type="dxa"/>
          </w:tcPr>
          <w:p w14:paraId="5059BB8F" w14:textId="0FF8D1E3" w:rsidR="00972B07" w:rsidRPr="00524BE6" w:rsidRDefault="00126804" w:rsidP="00636F81">
            <w:pPr>
              <w:rPr>
                <w:rFonts w:ascii="Times New Roman" w:hAnsi="Times New Roman" w:cs="Times New Roman"/>
                <w:sz w:val="18"/>
                <w:szCs w:val="18"/>
              </w:rPr>
            </w:pPr>
            <w:hyperlink w:anchor="_UNITED_NATIONS" w:history="1">
              <w:r w:rsidRPr="009F4B81">
                <w:rPr>
                  <w:rStyle w:val="Hyperlink"/>
                  <w:rFonts w:ascii="Times New Roman" w:hAnsi="Times New Roman" w:cs="Times New Roman"/>
                  <w:sz w:val="18"/>
                  <w:szCs w:val="18"/>
                </w:rPr>
                <w:t>United Nations Rights of the Child</w:t>
              </w:r>
            </w:hyperlink>
            <w:r w:rsidRPr="00524BE6">
              <w:rPr>
                <w:rFonts w:ascii="Times New Roman" w:hAnsi="Times New Roman" w:cs="Times New Roman"/>
                <w:sz w:val="18"/>
                <w:szCs w:val="18"/>
              </w:rPr>
              <w:t xml:space="preserve"> </w:t>
            </w:r>
          </w:p>
        </w:tc>
      </w:tr>
      <w:tr w:rsidR="00524BE6" w14:paraId="08A5EFFC" w14:textId="77777777" w:rsidTr="00484301">
        <w:trPr>
          <w:jc w:val="center"/>
        </w:trPr>
        <w:tc>
          <w:tcPr>
            <w:tcW w:w="704" w:type="dxa"/>
          </w:tcPr>
          <w:p w14:paraId="46206F96" w14:textId="0E6DFD69" w:rsidR="00524BE6" w:rsidRPr="00524BE6" w:rsidRDefault="00524BE6" w:rsidP="00636F81">
            <w:pPr>
              <w:rPr>
                <w:rFonts w:ascii="Times New Roman" w:hAnsi="Times New Roman" w:cs="Times New Roman"/>
                <w:sz w:val="18"/>
                <w:szCs w:val="18"/>
              </w:rPr>
            </w:pPr>
            <w:r>
              <w:rPr>
                <w:rFonts w:ascii="Times New Roman" w:hAnsi="Times New Roman" w:cs="Times New Roman"/>
                <w:sz w:val="18"/>
                <w:szCs w:val="18"/>
              </w:rPr>
              <w:t xml:space="preserve">40 </w:t>
            </w:r>
          </w:p>
        </w:tc>
        <w:tc>
          <w:tcPr>
            <w:tcW w:w="4536" w:type="dxa"/>
          </w:tcPr>
          <w:p w14:paraId="4C80093F" w14:textId="18857277" w:rsidR="00524BE6" w:rsidRPr="009F4B81" w:rsidRDefault="009F4B81" w:rsidP="00636F81">
            <w:pPr>
              <w:rPr>
                <w:rStyle w:val="Hyperlink"/>
                <w:rFonts w:ascii="Times New Roman" w:hAnsi="Times New Roman" w:cs="Times New Roman"/>
                <w:sz w:val="18"/>
                <w:szCs w:val="18"/>
              </w:rPr>
            </w:pPr>
            <w:r>
              <w:rPr>
                <w:rFonts w:ascii="Times New Roman" w:hAnsi="Times New Roman" w:cs="Times New Roman"/>
                <w:sz w:val="18"/>
                <w:szCs w:val="18"/>
              </w:rPr>
              <w:fldChar w:fldCharType="begin"/>
            </w:r>
            <w:r>
              <w:rPr>
                <w:rFonts w:ascii="Times New Roman" w:hAnsi="Times New Roman" w:cs="Times New Roman"/>
                <w:sz w:val="18"/>
                <w:szCs w:val="18"/>
              </w:rPr>
              <w:instrText>HYPERLINK  \l "_VOLUNTEERING"</w:instrText>
            </w:r>
            <w:r>
              <w:rPr>
                <w:rFonts w:ascii="Times New Roman" w:hAnsi="Times New Roman" w:cs="Times New Roman"/>
                <w:sz w:val="18"/>
                <w:szCs w:val="18"/>
              </w:rPr>
            </w:r>
            <w:r>
              <w:rPr>
                <w:rFonts w:ascii="Times New Roman" w:hAnsi="Times New Roman" w:cs="Times New Roman"/>
                <w:sz w:val="18"/>
                <w:szCs w:val="18"/>
              </w:rPr>
              <w:fldChar w:fldCharType="separate"/>
            </w:r>
            <w:r w:rsidR="00524BE6" w:rsidRPr="009F4B81">
              <w:rPr>
                <w:rStyle w:val="Hyperlink"/>
                <w:rFonts w:ascii="Times New Roman" w:hAnsi="Times New Roman" w:cs="Times New Roman"/>
                <w:sz w:val="18"/>
                <w:szCs w:val="18"/>
              </w:rPr>
              <w:t xml:space="preserve">Volunteering (and the Saltire Award) </w:t>
            </w:r>
          </w:p>
          <w:p w14:paraId="6565ACE0" w14:textId="061247A6" w:rsidR="00BE25CD" w:rsidRPr="00524BE6" w:rsidRDefault="00BE25CD" w:rsidP="00636F81">
            <w:pPr>
              <w:rPr>
                <w:rFonts w:ascii="Times New Roman" w:hAnsi="Times New Roman" w:cs="Times New Roman"/>
                <w:sz w:val="18"/>
                <w:szCs w:val="18"/>
              </w:rPr>
            </w:pPr>
            <w:r w:rsidRPr="009F4B81">
              <w:rPr>
                <w:rStyle w:val="Hyperlink"/>
                <w:rFonts w:ascii="Times New Roman" w:hAnsi="Times New Roman" w:cs="Times New Roman"/>
                <w:sz w:val="18"/>
                <w:szCs w:val="18"/>
              </w:rPr>
              <w:t xml:space="preserve">Wellbeing Indicators/ </w:t>
            </w:r>
            <w:r w:rsidR="00055CF4" w:rsidRPr="009F4B81">
              <w:rPr>
                <w:rStyle w:val="Hyperlink"/>
                <w:rFonts w:ascii="Times New Roman" w:hAnsi="Times New Roman" w:cs="Times New Roman"/>
                <w:sz w:val="18"/>
                <w:szCs w:val="18"/>
              </w:rPr>
              <w:t>Outcomes</w:t>
            </w:r>
            <w:r w:rsidR="009F4B81">
              <w:rPr>
                <w:rFonts w:ascii="Times New Roman" w:hAnsi="Times New Roman" w:cs="Times New Roman"/>
                <w:sz w:val="18"/>
                <w:szCs w:val="18"/>
              </w:rPr>
              <w:fldChar w:fldCharType="end"/>
            </w:r>
            <w:r w:rsidR="00055CF4">
              <w:rPr>
                <w:rFonts w:ascii="Times New Roman" w:hAnsi="Times New Roman" w:cs="Times New Roman"/>
                <w:sz w:val="18"/>
                <w:szCs w:val="18"/>
              </w:rPr>
              <w:t xml:space="preserve"> </w:t>
            </w:r>
          </w:p>
        </w:tc>
      </w:tr>
      <w:tr w:rsidR="00AE60E9" w14:paraId="3340A86C" w14:textId="77777777" w:rsidTr="00484301">
        <w:trPr>
          <w:jc w:val="center"/>
        </w:trPr>
        <w:tc>
          <w:tcPr>
            <w:tcW w:w="704" w:type="dxa"/>
          </w:tcPr>
          <w:p w14:paraId="4D780378" w14:textId="67DDA370" w:rsidR="00AE60E9" w:rsidRDefault="008F5E04" w:rsidP="00636F81">
            <w:pPr>
              <w:rPr>
                <w:rFonts w:ascii="Times New Roman" w:hAnsi="Times New Roman" w:cs="Times New Roman"/>
                <w:sz w:val="18"/>
                <w:szCs w:val="18"/>
              </w:rPr>
            </w:pPr>
            <w:r>
              <w:rPr>
                <w:rFonts w:ascii="Times New Roman" w:hAnsi="Times New Roman" w:cs="Times New Roman"/>
                <w:sz w:val="18"/>
                <w:szCs w:val="18"/>
              </w:rPr>
              <w:t>41</w:t>
            </w:r>
          </w:p>
        </w:tc>
        <w:tc>
          <w:tcPr>
            <w:tcW w:w="4536" w:type="dxa"/>
          </w:tcPr>
          <w:p w14:paraId="1029EB9D" w14:textId="4FF00431" w:rsidR="00AE60E9" w:rsidRDefault="00AE60E9" w:rsidP="00636F81">
            <w:pPr>
              <w:rPr>
                <w:rFonts w:ascii="Times New Roman" w:hAnsi="Times New Roman" w:cs="Times New Roman"/>
                <w:sz w:val="18"/>
                <w:szCs w:val="18"/>
              </w:rPr>
            </w:pPr>
            <w:hyperlink w:anchor="_WELLBEING_SUPPORTS" w:history="1">
              <w:r w:rsidRPr="009F4B81">
                <w:rPr>
                  <w:rStyle w:val="Hyperlink"/>
                  <w:rFonts w:ascii="Times New Roman" w:hAnsi="Times New Roman" w:cs="Times New Roman"/>
                  <w:sz w:val="18"/>
                  <w:szCs w:val="18"/>
                </w:rPr>
                <w:t>Wellbeing Supports</w:t>
              </w:r>
            </w:hyperlink>
            <w:r>
              <w:rPr>
                <w:rFonts w:ascii="Times New Roman" w:hAnsi="Times New Roman" w:cs="Times New Roman"/>
                <w:sz w:val="18"/>
                <w:szCs w:val="18"/>
              </w:rPr>
              <w:t xml:space="preserve"> </w:t>
            </w:r>
          </w:p>
        </w:tc>
      </w:tr>
      <w:tr w:rsidR="008F5E04" w14:paraId="3AD2A134" w14:textId="77777777" w:rsidTr="00484301">
        <w:trPr>
          <w:jc w:val="center"/>
        </w:trPr>
        <w:tc>
          <w:tcPr>
            <w:tcW w:w="704" w:type="dxa"/>
          </w:tcPr>
          <w:p w14:paraId="73F9F142" w14:textId="5088BCC1" w:rsidR="008F5E04" w:rsidRDefault="008F5E04" w:rsidP="00636F81">
            <w:pPr>
              <w:rPr>
                <w:rFonts w:ascii="Times New Roman" w:hAnsi="Times New Roman" w:cs="Times New Roman"/>
                <w:sz w:val="18"/>
                <w:szCs w:val="18"/>
              </w:rPr>
            </w:pPr>
            <w:r>
              <w:rPr>
                <w:rFonts w:ascii="Times New Roman" w:hAnsi="Times New Roman" w:cs="Times New Roman"/>
                <w:sz w:val="18"/>
                <w:szCs w:val="18"/>
              </w:rPr>
              <w:t>43</w:t>
            </w:r>
          </w:p>
        </w:tc>
        <w:tc>
          <w:tcPr>
            <w:tcW w:w="4536" w:type="dxa"/>
          </w:tcPr>
          <w:p w14:paraId="56A95FF2" w14:textId="27675D60" w:rsidR="008F5E04" w:rsidRDefault="008F5E04" w:rsidP="00636F81">
            <w:pPr>
              <w:rPr>
                <w:rFonts w:ascii="Times New Roman" w:hAnsi="Times New Roman" w:cs="Times New Roman"/>
                <w:sz w:val="18"/>
                <w:szCs w:val="18"/>
              </w:rPr>
            </w:pPr>
            <w:hyperlink w:anchor="_(Education)_Wellbeing_Service" w:history="1">
              <w:r w:rsidRPr="009F4B81">
                <w:rPr>
                  <w:rStyle w:val="Hyperlink"/>
                  <w:rFonts w:ascii="Times New Roman" w:hAnsi="Times New Roman" w:cs="Times New Roman"/>
                  <w:sz w:val="18"/>
                  <w:szCs w:val="18"/>
                </w:rPr>
                <w:t>Wellbeing Service (Education – EWS)</w:t>
              </w:r>
            </w:hyperlink>
            <w:r>
              <w:rPr>
                <w:rFonts w:ascii="Times New Roman" w:hAnsi="Times New Roman" w:cs="Times New Roman"/>
                <w:sz w:val="18"/>
                <w:szCs w:val="18"/>
              </w:rPr>
              <w:t xml:space="preserve"> </w:t>
            </w:r>
          </w:p>
        </w:tc>
      </w:tr>
      <w:tr w:rsidR="004F6692" w14:paraId="6C46774A" w14:textId="77777777" w:rsidTr="00484301">
        <w:trPr>
          <w:jc w:val="center"/>
        </w:trPr>
        <w:tc>
          <w:tcPr>
            <w:tcW w:w="704" w:type="dxa"/>
          </w:tcPr>
          <w:p w14:paraId="28EC8A27" w14:textId="44A33399" w:rsidR="004F6692" w:rsidRDefault="004F6692" w:rsidP="00636F81">
            <w:pPr>
              <w:rPr>
                <w:rFonts w:ascii="Times New Roman" w:hAnsi="Times New Roman" w:cs="Times New Roman"/>
                <w:sz w:val="18"/>
                <w:szCs w:val="18"/>
              </w:rPr>
            </w:pPr>
            <w:r>
              <w:rPr>
                <w:rFonts w:ascii="Times New Roman" w:hAnsi="Times New Roman" w:cs="Times New Roman"/>
                <w:sz w:val="18"/>
                <w:szCs w:val="18"/>
              </w:rPr>
              <w:t>44</w:t>
            </w:r>
          </w:p>
        </w:tc>
        <w:tc>
          <w:tcPr>
            <w:tcW w:w="4536" w:type="dxa"/>
          </w:tcPr>
          <w:p w14:paraId="157CB55D" w14:textId="22850AD3" w:rsidR="004F6692" w:rsidRDefault="004F6692" w:rsidP="00636F81">
            <w:pPr>
              <w:rPr>
                <w:rFonts w:ascii="Times New Roman" w:hAnsi="Times New Roman" w:cs="Times New Roman"/>
                <w:sz w:val="18"/>
                <w:szCs w:val="18"/>
              </w:rPr>
            </w:pPr>
            <w:hyperlink w:anchor="_Wellbeing_Concern_Forms" w:history="1">
              <w:r w:rsidRPr="009F4B81">
                <w:rPr>
                  <w:rStyle w:val="Hyperlink"/>
                  <w:rFonts w:ascii="Times New Roman" w:hAnsi="Times New Roman" w:cs="Times New Roman"/>
                  <w:sz w:val="18"/>
                  <w:szCs w:val="18"/>
                </w:rPr>
                <w:t>Wellbeing Concern Forms</w:t>
              </w:r>
            </w:hyperlink>
            <w:r>
              <w:rPr>
                <w:rFonts w:ascii="Times New Roman" w:hAnsi="Times New Roman" w:cs="Times New Roman"/>
                <w:sz w:val="18"/>
                <w:szCs w:val="18"/>
              </w:rPr>
              <w:t xml:space="preserve"> </w:t>
            </w:r>
          </w:p>
        </w:tc>
      </w:tr>
      <w:tr w:rsidR="004F6692" w14:paraId="61E3D4CA" w14:textId="77777777" w:rsidTr="00484301">
        <w:trPr>
          <w:jc w:val="center"/>
        </w:trPr>
        <w:tc>
          <w:tcPr>
            <w:tcW w:w="704" w:type="dxa"/>
          </w:tcPr>
          <w:p w14:paraId="548F17C1" w14:textId="08857A78" w:rsidR="004F6692" w:rsidRDefault="00484301" w:rsidP="00636F81">
            <w:pPr>
              <w:rPr>
                <w:rFonts w:ascii="Times New Roman" w:hAnsi="Times New Roman" w:cs="Times New Roman"/>
                <w:sz w:val="18"/>
                <w:szCs w:val="18"/>
              </w:rPr>
            </w:pPr>
            <w:r>
              <w:rPr>
                <w:rFonts w:ascii="Times New Roman" w:hAnsi="Times New Roman" w:cs="Times New Roman"/>
                <w:sz w:val="18"/>
                <w:szCs w:val="18"/>
              </w:rPr>
              <w:t xml:space="preserve">46 </w:t>
            </w:r>
          </w:p>
        </w:tc>
        <w:tc>
          <w:tcPr>
            <w:tcW w:w="4536" w:type="dxa"/>
          </w:tcPr>
          <w:p w14:paraId="108F3B55" w14:textId="17591BCE" w:rsidR="004F6692" w:rsidRDefault="00484301" w:rsidP="00636F81">
            <w:pPr>
              <w:rPr>
                <w:rFonts w:ascii="Times New Roman" w:hAnsi="Times New Roman" w:cs="Times New Roman"/>
                <w:sz w:val="18"/>
                <w:szCs w:val="18"/>
              </w:rPr>
            </w:pPr>
            <w:hyperlink w:anchor="_YOUNG_CARERS" w:history="1">
              <w:r w:rsidRPr="003A046D">
                <w:rPr>
                  <w:rStyle w:val="Hyperlink"/>
                  <w:rFonts w:ascii="Times New Roman" w:hAnsi="Times New Roman" w:cs="Times New Roman"/>
                  <w:sz w:val="18"/>
                  <w:szCs w:val="18"/>
                </w:rPr>
                <w:t>Young Carers</w:t>
              </w:r>
            </w:hyperlink>
            <w:r>
              <w:rPr>
                <w:rFonts w:ascii="Times New Roman" w:hAnsi="Times New Roman" w:cs="Times New Roman"/>
                <w:sz w:val="18"/>
                <w:szCs w:val="18"/>
              </w:rPr>
              <w:t xml:space="preserve"> </w:t>
            </w:r>
          </w:p>
        </w:tc>
      </w:tr>
    </w:tbl>
    <w:p w14:paraId="76E6C6FE" w14:textId="7E0E1174" w:rsidR="002C3BE4" w:rsidRDefault="00972B07" w:rsidP="00136F15">
      <w:pPr>
        <w:jc w:val="center"/>
        <w:rPr>
          <w:rFonts w:ascii="Times New Roman" w:hAnsi="Times New Roman" w:cs="Times New Roman"/>
          <w:b/>
          <w:bCs/>
          <w:sz w:val="20"/>
          <w:szCs w:val="20"/>
        </w:rPr>
      </w:pPr>
      <w:r>
        <w:rPr>
          <w:rFonts w:ascii="Times New Roman" w:hAnsi="Times New Roman" w:cs="Times New Roman"/>
          <w:noProof/>
          <w:sz w:val="20"/>
          <w:szCs w:val="20"/>
        </w:rPr>
        <w:lastRenderedPageBreak/>
        <mc:AlternateContent>
          <mc:Choice Requires="am3d">
            <w:drawing>
              <wp:anchor distT="0" distB="0" distL="114300" distR="114300" simplePos="0" relativeHeight="251519488" behindDoc="0" locked="0" layoutInCell="1" allowOverlap="1" wp14:anchorId="1F9366F9" wp14:editId="42838654">
                <wp:simplePos x="0" y="0"/>
                <wp:positionH relativeFrom="margin">
                  <wp:posOffset>1743075</wp:posOffset>
                </wp:positionH>
                <wp:positionV relativeFrom="paragraph">
                  <wp:posOffset>0</wp:posOffset>
                </wp:positionV>
                <wp:extent cx="428625" cy="453390"/>
                <wp:effectExtent l="0" t="0" r="9525" b="3810"/>
                <wp:wrapThrough wrapText="bothSides">
                  <wp:wrapPolygon edited="0">
                    <wp:start x="6720" y="0"/>
                    <wp:lineTo x="960" y="14521"/>
                    <wp:lineTo x="0" y="20874"/>
                    <wp:lineTo x="21120" y="20874"/>
                    <wp:lineTo x="20160" y="14521"/>
                    <wp:lineTo x="14400" y="0"/>
                    <wp:lineTo x="6720" y="0"/>
                  </wp:wrapPolygon>
                </wp:wrapThrough>
                <wp:docPr id="1924398879" name="3D Model 3" descr="A"/>
                <wp:cNvGraphicFramePr>
                  <a:graphicFrameLocks xmlns:a="http://schemas.openxmlformats.org/drawingml/2006/main" noChangeAspect="1"/>
                </wp:cNvGraphicFramePr>
                <a:graphic xmlns:a="http://schemas.openxmlformats.org/drawingml/2006/main">
                  <a:graphicData uri="http://schemas.microsoft.com/office/drawing/2017/model3d">
                    <am3d:model3d r:embed="rId29">
                      <am3d:spPr>
                        <a:xfrm>
                          <a:off x="0" y="0"/>
                          <a:ext cx="428625" cy="453390"/>
                        </a:xfrm>
                        <a:prstGeom prst="rect">
                          <a:avLst/>
                        </a:prstGeom>
                      </am3d:spPr>
                      <am3d:camera>
                        <am3d:pos x="0" y="0" z="62982160"/>
                        <am3d:up dx="0" dy="36000000" dz="0"/>
                        <am3d:lookAt x="0" y="0" z="0"/>
                        <am3d:perspective fov="2700000"/>
                      </am3d:camera>
                      <am3d:trans>
                        <am3d:meterPerModelUnit n="3448690" d="1000000"/>
                        <am3d:preTrans dx="-1" dy="-18000000" dz="-1982"/>
                        <am3d:scale>
                          <am3d:sx n="1000000" d="1000000"/>
                          <am3d:sy n="1000000" d="1000000"/>
                          <am3d:sz n="1000000" d="1000000"/>
                        </am3d:scale>
                        <am3d:rot ax="1200000"/>
                        <am3d:postTrans dx="0" dy="0" dz="0"/>
                      </am3d:trans>
                      <am3d:raster rName="Office3DRenderer" rVer="16.0.8326">
                        <am3d:blip r:embed="rId30"/>
                      </am3d:raster>
                      <am3d:objViewport viewportSz="62780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19488" behindDoc="0" locked="0" layoutInCell="1" allowOverlap="1" wp14:anchorId="1F9366F9" wp14:editId="42838654">
                <wp:simplePos x="0" y="0"/>
                <wp:positionH relativeFrom="margin">
                  <wp:posOffset>1743075</wp:posOffset>
                </wp:positionH>
                <wp:positionV relativeFrom="paragraph">
                  <wp:posOffset>0</wp:posOffset>
                </wp:positionV>
                <wp:extent cx="428625" cy="453390"/>
                <wp:effectExtent l="0" t="0" r="9525" b="3810"/>
                <wp:wrapThrough wrapText="bothSides">
                  <wp:wrapPolygon edited="0">
                    <wp:start x="6720" y="0"/>
                    <wp:lineTo x="960" y="14521"/>
                    <wp:lineTo x="0" y="20874"/>
                    <wp:lineTo x="21120" y="20874"/>
                    <wp:lineTo x="20160" y="14521"/>
                    <wp:lineTo x="14400" y="0"/>
                    <wp:lineTo x="6720" y="0"/>
                  </wp:wrapPolygon>
                </wp:wrapThrough>
                <wp:docPr id="1924398879" name="3D Model 3" descr="A"/>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24398879" name="3D Model 3" descr="A"/>
                        <pic:cNvPicPr>
                          <a:picLocks noGrp="1" noRot="1" noChangeAspect="1" noMove="1" noResize="1" noEditPoints="1" noAdjustHandles="1" noChangeArrowheads="1" noChangeShapeType="1" noCrop="1"/>
                        </pic:cNvPicPr>
                      </pic:nvPicPr>
                      <pic:blipFill>
                        <a:blip r:embed="rId30"/>
                        <a:stretch>
                          <a:fillRect/>
                        </a:stretch>
                      </pic:blipFill>
                      <pic:spPr>
                        <a:xfrm>
                          <a:off x="0" y="0"/>
                          <a:ext cx="428625" cy="45339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4391A74E" w14:textId="147A631F" w:rsidR="002C3BE4" w:rsidRDefault="002C3BE4" w:rsidP="00136F15">
      <w:pPr>
        <w:jc w:val="center"/>
        <w:rPr>
          <w:rFonts w:ascii="Times New Roman" w:hAnsi="Times New Roman" w:cs="Times New Roman"/>
          <w:b/>
          <w:bCs/>
          <w:sz w:val="20"/>
          <w:szCs w:val="20"/>
        </w:rPr>
      </w:pPr>
    </w:p>
    <w:p w14:paraId="15A3F999" w14:textId="77777777" w:rsidR="0024741F" w:rsidRDefault="0024741F" w:rsidP="00136F15">
      <w:pPr>
        <w:jc w:val="center"/>
        <w:rPr>
          <w:rFonts w:ascii="Times New Roman" w:hAnsi="Times New Roman" w:cs="Times New Roman"/>
          <w:b/>
          <w:bCs/>
          <w:sz w:val="20"/>
          <w:szCs w:val="20"/>
        </w:rPr>
      </w:pPr>
    </w:p>
    <w:p w14:paraId="5049019F" w14:textId="005BFC23" w:rsidR="0024741F" w:rsidRPr="00D82CB4" w:rsidRDefault="00E4218D" w:rsidP="00D82CB4">
      <w:pPr>
        <w:jc w:val="both"/>
        <w:rPr>
          <w:rFonts w:ascii="Calibri" w:hAnsi="Calibri" w:cs="Calibri"/>
          <w:b/>
          <w:bCs/>
          <w:color w:val="FFFFFF" w:themeColor="background1"/>
          <w:sz w:val="26"/>
          <w:szCs w:val="26"/>
          <w:highlight w:val="darkBlue"/>
          <w:u w:val="single"/>
        </w:rPr>
      </w:pPr>
      <w:bookmarkStart w:id="0" w:name="_Additional_Support_Needs"/>
      <w:bookmarkEnd w:id="0"/>
      <w:r w:rsidRPr="00D82CB4">
        <w:rPr>
          <w:rFonts w:ascii="Calibri" w:hAnsi="Calibri" w:cs="Calibri"/>
          <w:b/>
          <w:bCs/>
          <w:color w:val="FFFFFF" w:themeColor="background1"/>
          <w:sz w:val="26"/>
          <w:szCs w:val="26"/>
          <w:highlight w:val="darkBlue"/>
          <w:u w:val="single"/>
        </w:rPr>
        <w:t>Additional Support Needs</w:t>
      </w:r>
    </w:p>
    <w:p w14:paraId="13C94F42" w14:textId="078ED8BC" w:rsidR="008A401A" w:rsidRPr="00531066" w:rsidRDefault="00575111" w:rsidP="003D1B3C">
      <w:pPr>
        <w:rPr>
          <w:rFonts w:ascii="Times New Roman" w:hAnsi="Times New Roman" w:cs="Times New Roman"/>
          <w:b/>
          <w:bCs/>
          <w:sz w:val="20"/>
          <w:szCs w:val="20"/>
        </w:rPr>
      </w:pPr>
      <w:r>
        <w:rPr>
          <w:rFonts w:ascii="Times New Roman" w:hAnsi="Times New Roman" w:cs="Times New Roman"/>
          <w:noProof/>
          <w:sz w:val="20"/>
          <w:szCs w:val="20"/>
        </w:rPr>
        <w:drawing>
          <wp:anchor distT="0" distB="0" distL="114300" distR="114300" simplePos="0" relativeHeight="251654656" behindDoc="0" locked="0" layoutInCell="1" allowOverlap="1" wp14:anchorId="71A3AB27" wp14:editId="51A5F796">
            <wp:simplePos x="0" y="0"/>
            <wp:positionH relativeFrom="column">
              <wp:posOffset>335267</wp:posOffset>
            </wp:positionH>
            <wp:positionV relativeFrom="paragraph">
              <wp:posOffset>55563</wp:posOffset>
            </wp:positionV>
            <wp:extent cx="3433763" cy="854625"/>
            <wp:effectExtent l="0" t="0" r="0" b="3175"/>
            <wp:wrapThrough wrapText="bothSides">
              <wp:wrapPolygon edited="0">
                <wp:start x="0" y="0"/>
                <wp:lineTo x="0" y="21199"/>
                <wp:lineTo x="21452" y="21199"/>
                <wp:lineTo x="21452" y="0"/>
                <wp:lineTo x="0" y="0"/>
              </wp:wrapPolygon>
            </wp:wrapThrough>
            <wp:docPr id="58483379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33763" cy="854625"/>
                    </a:xfrm>
                    <a:prstGeom prst="rect">
                      <a:avLst/>
                    </a:prstGeom>
                    <a:noFill/>
                  </pic:spPr>
                </pic:pic>
              </a:graphicData>
            </a:graphic>
          </wp:anchor>
        </w:drawing>
      </w:r>
    </w:p>
    <w:p w14:paraId="148C91D3" w14:textId="77777777" w:rsidR="00575111" w:rsidRDefault="00575111" w:rsidP="008C6630">
      <w:pPr>
        <w:jc w:val="both"/>
        <w:rPr>
          <w:rFonts w:ascii="Times New Roman" w:hAnsi="Times New Roman" w:cs="Times New Roman"/>
          <w:sz w:val="20"/>
          <w:szCs w:val="20"/>
        </w:rPr>
      </w:pPr>
    </w:p>
    <w:p w14:paraId="26638AEE" w14:textId="77777777" w:rsidR="00575111" w:rsidRDefault="00575111" w:rsidP="008C6630">
      <w:pPr>
        <w:jc w:val="both"/>
        <w:rPr>
          <w:rFonts w:ascii="Times New Roman" w:hAnsi="Times New Roman" w:cs="Times New Roman"/>
          <w:sz w:val="20"/>
          <w:szCs w:val="20"/>
        </w:rPr>
      </w:pPr>
    </w:p>
    <w:p w14:paraId="43AD886D" w14:textId="77777777" w:rsidR="00575111" w:rsidRDefault="00575111" w:rsidP="008C6630">
      <w:pPr>
        <w:jc w:val="both"/>
        <w:rPr>
          <w:rFonts w:ascii="Times New Roman" w:hAnsi="Times New Roman" w:cs="Times New Roman"/>
          <w:sz w:val="20"/>
          <w:szCs w:val="20"/>
        </w:rPr>
      </w:pPr>
    </w:p>
    <w:p w14:paraId="492F9130" w14:textId="7072464C" w:rsidR="00FA65CE" w:rsidRPr="003D1B3C" w:rsidRDefault="00936468" w:rsidP="008C6630">
      <w:pPr>
        <w:jc w:val="both"/>
        <w:rPr>
          <w:rFonts w:ascii="Times New Roman" w:hAnsi="Times New Roman" w:cs="Times New Roman"/>
          <w:sz w:val="20"/>
          <w:szCs w:val="20"/>
        </w:rPr>
      </w:pPr>
      <w:r w:rsidRPr="003D1B3C">
        <w:rPr>
          <w:rFonts w:ascii="Times New Roman" w:hAnsi="Times New Roman" w:cs="Times New Roman"/>
          <w:sz w:val="20"/>
          <w:szCs w:val="20"/>
        </w:rPr>
        <w:t xml:space="preserve">The Additional Support for Learning Act </w:t>
      </w:r>
      <w:r w:rsidR="008D1B2A" w:rsidRPr="003D1B3C">
        <w:rPr>
          <w:rFonts w:ascii="Times New Roman" w:hAnsi="Times New Roman" w:cs="Times New Roman"/>
          <w:sz w:val="20"/>
          <w:szCs w:val="20"/>
        </w:rPr>
        <w:t>(2004) defines Additional Support Needs (</w:t>
      </w:r>
      <w:hyperlink r:id="rId32" w:history="1">
        <w:r w:rsidR="003D1B3C" w:rsidRPr="003D1B3C">
          <w:rPr>
            <w:color w:val="000000" w:themeColor="text1"/>
            <w:sz w:val="20"/>
            <w:szCs w:val="20"/>
          </w:rPr>
          <w:t>ASNs</w:t>
        </w:r>
      </w:hyperlink>
      <w:r w:rsidR="003D1B3C" w:rsidRPr="003D1B3C">
        <w:rPr>
          <w:color w:val="000000" w:themeColor="text1"/>
          <w:sz w:val="20"/>
          <w:szCs w:val="20"/>
        </w:rPr>
        <w:t xml:space="preserve">) </w:t>
      </w:r>
      <w:r w:rsidR="008D1B2A" w:rsidRPr="003D1B3C">
        <w:rPr>
          <w:rFonts w:ascii="Times New Roman" w:hAnsi="Times New Roman" w:cs="Times New Roman"/>
          <w:sz w:val="20"/>
          <w:szCs w:val="20"/>
        </w:rPr>
        <w:t xml:space="preserve">as any long term or short term learning difficulties, disabilities (physical or mental), health conditions, social or emotional concerns or difficult family circumstances that may be a barrier to learning.   </w:t>
      </w:r>
      <w:r w:rsidR="00CB16CF" w:rsidRPr="003D1B3C">
        <w:rPr>
          <w:rFonts w:ascii="Times New Roman" w:hAnsi="Times New Roman" w:cs="Times New Roman"/>
          <w:sz w:val="20"/>
          <w:szCs w:val="20"/>
        </w:rPr>
        <w:t xml:space="preserve">Our focus as a school </w:t>
      </w:r>
      <w:r w:rsidR="008D1B2A" w:rsidRPr="003D1B3C">
        <w:rPr>
          <w:rFonts w:ascii="Times New Roman" w:hAnsi="Times New Roman" w:cs="Times New Roman"/>
          <w:sz w:val="20"/>
          <w:szCs w:val="20"/>
        </w:rPr>
        <w:t xml:space="preserve">is on making reasonable adjustments to provide the specific support a young person might require. Examples of ASNs might include </w:t>
      </w:r>
      <w:r w:rsidR="003E4619" w:rsidRPr="003D1B3C">
        <w:rPr>
          <w:rFonts w:ascii="Times New Roman" w:hAnsi="Times New Roman" w:cs="Times New Roman"/>
          <w:sz w:val="20"/>
          <w:szCs w:val="20"/>
        </w:rPr>
        <w:t xml:space="preserve">neurodiversity, </w:t>
      </w:r>
      <w:r w:rsidR="008D1B2A" w:rsidRPr="003D1B3C">
        <w:rPr>
          <w:rFonts w:ascii="Times New Roman" w:hAnsi="Times New Roman" w:cs="Times New Roman"/>
          <w:sz w:val="20"/>
          <w:szCs w:val="20"/>
        </w:rPr>
        <w:t xml:space="preserve">dyslexia, a bereavement or Adverse Childhood Experiences and the type of support a young person may require could include wellbeing support from </w:t>
      </w:r>
      <w:proofErr w:type="gramStart"/>
      <w:r w:rsidR="008D1B2A" w:rsidRPr="003D1B3C">
        <w:rPr>
          <w:rFonts w:ascii="Times New Roman" w:hAnsi="Times New Roman" w:cs="Times New Roman"/>
          <w:sz w:val="20"/>
          <w:szCs w:val="20"/>
        </w:rPr>
        <w:t>particular</w:t>
      </w:r>
      <w:r w:rsidR="006A76DF" w:rsidRPr="003D1B3C">
        <w:rPr>
          <w:rFonts w:ascii="Times New Roman" w:hAnsi="Times New Roman" w:cs="Times New Roman"/>
          <w:sz w:val="20"/>
          <w:szCs w:val="20"/>
        </w:rPr>
        <w:t xml:space="preserve"> </w:t>
      </w:r>
      <w:r w:rsidR="008D1B2A" w:rsidRPr="003D1B3C">
        <w:rPr>
          <w:rFonts w:ascii="Times New Roman" w:hAnsi="Times New Roman" w:cs="Times New Roman"/>
          <w:sz w:val="20"/>
          <w:szCs w:val="20"/>
        </w:rPr>
        <w:t>staff</w:t>
      </w:r>
      <w:proofErr w:type="gramEnd"/>
      <w:r w:rsidR="008D1B2A" w:rsidRPr="003D1B3C">
        <w:rPr>
          <w:rFonts w:ascii="Times New Roman" w:hAnsi="Times New Roman" w:cs="Times New Roman"/>
          <w:sz w:val="20"/>
          <w:szCs w:val="20"/>
        </w:rPr>
        <w:t>, training in using specific technology</w:t>
      </w:r>
      <w:r w:rsidR="00CB6FBA" w:rsidRPr="003D1B3C">
        <w:rPr>
          <w:rFonts w:ascii="Times New Roman" w:hAnsi="Times New Roman" w:cs="Times New Roman"/>
          <w:sz w:val="20"/>
          <w:szCs w:val="20"/>
        </w:rPr>
        <w:t xml:space="preserve"> </w:t>
      </w:r>
      <w:r w:rsidR="008C6630" w:rsidRPr="003D1B3C">
        <w:rPr>
          <w:rFonts w:ascii="Times New Roman" w:hAnsi="Times New Roman" w:cs="Times New Roman"/>
          <w:sz w:val="20"/>
          <w:szCs w:val="20"/>
        </w:rPr>
        <w:t>or</w:t>
      </w:r>
      <w:r w:rsidR="008D1B2A" w:rsidRPr="003D1B3C">
        <w:rPr>
          <w:rFonts w:ascii="Times New Roman" w:hAnsi="Times New Roman" w:cs="Times New Roman"/>
          <w:sz w:val="20"/>
          <w:szCs w:val="20"/>
        </w:rPr>
        <w:t xml:space="preserve"> extra time for assessments</w:t>
      </w:r>
      <w:r w:rsidR="006A76DF" w:rsidRPr="003D1B3C">
        <w:rPr>
          <w:rFonts w:ascii="Times New Roman" w:hAnsi="Times New Roman" w:cs="Times New Roman"/>
          <w:sz w:val="20"/>
          <w:szCs w:val="20"/>
        </w:rPr>
        <w:t>/ separate accommodation</w:t>
      </w:r>
      <w:r w:rsidR="008D1B2A" w:rsidRPr="003D1B3C">
        <w:rPr>
          <w:rFonts w:ascii="Times New Roman" w:hAnsi="Times New Roman" w:cs="Times New Roman"/>
          <w:sz w:val="20"/>
          <w:szCs w:val="20"/>
        </w:rPr>
        <w:t xml:space="preserve"> etc.  </w:t>
      </w:r>
      <w:r w:rsidR="003C2B68">
        <w:rPr>
          <w:rFonts w:ascii="Times New Roman" w:hAnsi="Times New Roman" w:cs="Times New Roman"/>
          <w:sz w:val="20"/>
          <w:szCs w:val="20"/>
        </w:rPr>
        <w:t>City of Edinburgh</w:t>
      </w:r>
      <w:r w:rsidR="00AD1883">
        <w:rPr>
          <w:rFonts w:ascii="Times New Roman" w:hAnsi="Times New Roman" w:cs="Times New Roman"/>
          <w:sz w:val="20"/>
          <w:szCs w:val="20"/>
        </w:rPr>
        <w:t xml:space="preserve"> has produced a document called In On the Act which is a good source of </w:t>
      </w:r>
      <w:r w:rsidR="00AD1883" w:rsidRPr="00AD1883">
        <w:rPr>
          <w:rFonts w:ascii="Times New Roman" w:hAnsi="Times New Roman" w:cs="Times New Roman"/>
          <w:sz w:val="20"/>
          <w:szCs w:val="20"/>
        </w:rPr>
        <w:t>information (</w:t>
      </w:r>
      <w:hyperlink r:id="rId33" w:history="1">
        <w:r w:rsidR="00AD1883" w:rsidRPr="00AD1883">
          <w:rPr>
            <w:color w:val="0000FF"/>
            <w:sz w:val="20"/>
            <w:szCs w:val="20"/>
            <w:u w:val="single"/>
          </w:rPr>
          <w:t>In-</w:t>
        </w:r>
        <w:r w:rsidR="00497EB1">
          <w:rPr>
            <w:color w:val="0000FF"/>
            <w:sz w:val="20"/>
            <w:szCs w:val="20"/>
            <w:u w:val="single"/>
          </w:rPr>
          <w:t>O</w:t>
        </w:r>
        <w:r w:rsidR="00AD1883" w:rsidRPr="00AD1883">
          <w:rPr>
            <w:color w:val="0000FF"/>
            <w:sz w:val="20"/>
            <w:szCs w:val="20"/>
            <w:u w:val="single"/>
          </w:rPr>
          <w:t>n-</w:t>
        </w:r>
        <w:r w:rsidR="00497EB1">
          <w:rPr>
            <w:color w:val="0000FF"/>
            <w:sz w:val="20"/>
            <w:szCs w:val="20"/>
            <w:u w:val="single"/>
          </w:rPr>
          <w:t>T</w:t>
        </w:r>
        <w:r w:rsidR="00AD1883" w:rsidRPr="00AD1883">
          <w:rPr>
            <w:color w:val="0000FF"/>
            <w:sz w:val="20"/>
            <w:szCs w:val="20"/>
            <w:u w:val="single"/>
          </w:rPr>
          <w:t>he-</w:t>
        </w:r>
        <w:r w:rsidR="00497EB1">
          <w:rPr>
            <w:color w:val="0000FF"/>
            <w:sz w:val="20"/>
            <w:szCs w:val="20"/>
            <w:u w:val="single"/>
          </w:rPr>
          <w:t>A</w:t>
        </w:r>
        <w:r w:rsidR="00AD1883" w:rsidRPr="00AD1883">
          <w:rPr>
            <w:color w:val="0000FF"/>
            <w:sz w:val="20"/>
            <w:szCs w:val="20"/>
            <w:u w:val="single"/>
          </w:rPr>
          <w:t>ct</w:t>
        </w:r>
      </w:hyperlink>
      <w:r w:rsidR="00AD1883" w:rsidRPr="00AD1883">
        <w:rPr>
          <w:sz w:val="20"/>
          <w:szCs w:val="20"/>
        </w:rPr>
        <w:t>)</w:t>
      </w:r>
      <w:r w:rsidR="00BC45EC">
        <w:rPr>
          <w:sz w:val="20"/>
          <w:szCs w:val="20"/>
        </w:rPr>
        <w:t xml:space="preserve"> which was updated in September 2025. </w:t>
      </w:r>
    </w:p>
    <w:p w14:paraId="3EEB430A" w14:textId="5E526B2D" w:rsidR="0059454A" w:rsidRPr="00531066" w:rsidRDefault="008D1B2A" w:rsidP="008C6630">
      <w:pPr>
        <w:jc w:val="both"/>
        <w:rPr>
          <w:rFonts w:ascii="Times New Roman" w:hAnsi="Times New Roman" w:cs="Times New Roman"/>
          <w:sz w:val="20"/>
          <w:szCs w:val="20"/>
        </w:rPr>
      </w:pPr>
      <w:r w:rsidRPr="00531066">
        <w:rPr>
          <w:rFonts w:ascii="Times New Roman" w:hAnsi="Times New Roman" w:cs="Times New Roman"/>
          <w:sz w:val="20"/>
          <w:szCs w:val="20"/>
        </w:rPr>
        <w:t xml:space="preserve">At Currie Community High School, a young person’s Lead Professional will coordinate </w:t>
      </w:r>
      <w:r w:rsidR="008C6630" w:rsidRPr="00531066">
        <w:rPr>
          <w:rFonts w:ascii="Times New Roman" w:hAnsi="Times New Roman" w:cs="Times New Roman"/>
          <w:sz w:val="20"/>
          <w:szCs w:val="20"/>
        </w:rPr>
        <w:t xml:space="preserve">and work in partnership with either Primary Schools </w:t>
      </w:r>
      <w:r w:rsidR="00225819">
        <w:rPr>
          <w:rFonts w:ascii="Times New Roman" w:hAnsi="Times New Roman" w:cs="Times New Roman"/>
          <w:sz w:val="20"/>
          <w:szCs w:val="20"/>
        </w:rPr>
        <w:t>(</w:t>
      </w:r>
      <w:r w:rsidR="008C6630" w:rsidRPr="00531066">
        <w:rPr>
          <w:rFonts w:ascii="Times New Roman" w:hAnsi="Times New Roman" w:cs="Times New Roman"/>
          <w:sz w:val="20"/>
          <w:szCs w:val="20"/>
        </w:rPr>
        <w:t>at the point of Transition</w:t>
      </w:r>
      <w:r w:rsidR="00225819">
        <w:rPr>
          <w:rFonts w:ascii="Times New Roman" w:hAnsi="Times New Roman" w:cs="Times New Roman"/>
          <w:sz w:val="20"/>
          <w:szCs w:val="20"/>
        </w:rPr>
        <w:t>)</w:t>
      </w:r>
      <w:r w:rsidR="008C6630" w:rsidRPr="00531066">
        <w:rPr>
          <w:rFonts w:ascii="Times New Roman" w:hAnsi="Times New Roman" w:cs="Times New Roman"/>
          <w:sz w:val="20"/>
          <w:szCs w:val="20"/>
        </w:rPr>
        <w:t xml:space="preserve">, </w:t>
      </w:r>
      <w:r w:rsidR="001261DC">
        <w:rPr>
          <w:rFonts w:ascii="Times New Roman" w:hAnsi="Times New Roman" w:cs="Times New Roman"/>
          <w:sz w:val="20"/>
          <w:szCs w:val="20"/>
        </w:rPr>
        <w:t xml:space="preserve">other Professionals and </w:t>
      </w:r>
      <w:r w:rsidR="008C6630" w:rsidRPr="00531066">
        <w:rPr>
          <w:rFonts w:ascii="Times New Roman" w:hAnsi="Times New Roman" w:cs="Times New Roman"/>
          <w:sz w:val="20"/>
          <w:szCs w:val="20"/>
        </w:rPr>
        <w:t xml:space="preserve">with families on </w:t>
      </w:r>
      <w:r w:rsidRPr="00531066">
        <w:rPr>
          <w:rFonts w:ascii="Times New Roman" w:hAnsi="Times New Roman" w:cs="Times New Roman"/>
          <w:sz w:val="20"/>
          <w:szCs w:val="20"/>
        </w:rPr>
        <w:t xml:space="preserve">any assessment/ identification </w:t>
      </w:r>
      <w:r w:rsidR="008C6630" w:rsidRPr="00531066">
        <w:rPr>
          <w:rFonts w:ascii="Times New Roman" w:hAnsi="Times New Roman" w:cs="Times New Roman"/>
          <w:sz w:val="20"/>
          <w:szCs w:val="20"/>
        </w:rPr>
        <w:t xml:space="preserve">of ASNs </w:t>
      </w:r>
      <w:r w:rsidRPr="00531066">
        <w:rPr>
          <w:rFonts w:ascii="Times New Roman" w:hAnsi="Times New Roman" w:cs="Times New Roman"/>
          <w:sz w:val="20"/>
          <w:szCs w:val="20"/>
        </w:rPr>
        <w:t xml:space="preserve">and any subsequent support.  For most young people, their </w:t>
      </w:r>
      <w:r w:rsidRPr="00575111">
        <w:rPr>
          <w:rFonts w:ascii="Times New Roman" w:hAnsi="Times New Roman" w:cs="Times New Roman"/>
          <w:sz w:val="20"/>
          <w:szCs w:val="20"/>
        </w:rPr>
        <w:t>Lead Professional is their Pupil Support Leader</w:t>
      </w:r>
      <w:r w:rsidRPr="00531066">
        <w:rPr>
          <w:rFonts w:ascii="Times New Roman" w:hAnsi="Times New Roman" w:cs="Times New Roman"/>
          <w:sz w:val="20"/>
          <w:szCs w:val="20"/>
        </w:rPr>
        <w:t xml:space="preserve"> (PSL) but for a small number of young </w:t>
      </w:r>
      <w:r w:rsidR="008C6630" w:rsidRPr="00531066">
        <w:rPr>
          <w:rFonts w:ascii="Times New Roman" w:hAnsi="Times New Roman" w:cs="Times New Roman"/>
          <w:sz w:val="20"/>
          <w:szCs w:val="20"/>
        </w:rPr>
        <w:t xml:space="preserve">people with complex ASNs, the Lead Professional may be a member of staff from the Support for the </w:t>
      </w:r>
      <w:r w:rsidR="008E3B64">
        <w:rPr>
          <w:rFonts w:ascii="Times New Roman" w:hAnsi="Times New Roman" w:cs="Times New Roman"/>
          <w:sz w:val="20"/>
          <w:szCs w:val="20"/>
        </w:rPr>
        <w:t>Learning</w:t>
      </w:r>
      <w:r w:rsidR="008C6630" w:rsidRPr="00531066">
        <w:rPr>
          <w:rFonts w:ascii="Times New Roman" w:hAnsi="Times New Roman" w:cs="Times New Roman"/>
          <w:sz w:val="20"/>
          <w:szCs w:val="20"/>
        </w:rPr>
        <w:t xml:space="preserve"> </w:t>
      </w:r>
      <w:r w:rsidR="00557AC9">
        <w:rPr>
          <w:rFonts w:ascii="Times New Roman" w:hAnsi="Times New Roman" w:cs="Times New Roman"/>
          <w:sz w:val="20"/>
          <w:szCs w:val="20"/>
        </w:rPr>
        <w:t>Team</w:t>
      </w:r>
      <w:r w:rsidR="00045112">
        <w:rPr>
          <w:rFonts w:ascii="Times New Roman" w:hAnsi="Times New Roman" w:cs="Times New Roman"/>
          <w:sz w:val="20"/>
          <w:szCs w:val="20"/>
        </w:rPr>
        <w:t xml:space="preserve">. For young people currently in the Enhanced Support Base, the Lead Professional will be a member of staff from </w:t>
      </w:r>
      <w:r w:rsidR="00D24068">
        <w:rPr>
          <w:rFonts w:ascii="Times New Roman" w:hAnsi="Times New Roman" w:cs="Times New Roman"/>
          <w:sz w:val="20"/>
          <w:szCs w:val="20"/>
        </w:rPr>
        <w:t>there</w:t>
      </w:r>
      <w:r w:rsidR="00045112">
        <w:rPr>
          <w:rFonts w:ascii="Times New Roman" w:hAnsi="Times New Roman" w:cs="Times New Roman"/>
          <w:sz w:val="20"/>
          <w:szCs w:val="20"/>
        </w:rPr>
        <w:t xml:space="preserve">. </w:t>
      </w:r>
    </w:p>
    <w:p w14:paraId="7A679FD1" w14:textId="77777777" w:rsidR="00A11D21" w:rsidRPr="00531066" w:rsidRDefault="00A11D21" w:rsidP="00FD578B">
      <w:pPr>
        <w:jc w:val="center"/>
        <w:rPr>
          <w:rFonts w:ascii="Times New Roman" w:hAnsi="Times New Roman" w:cs="Times New Roman"/>
          <w:b/>
          <w:bCs/>
          <w:sz w:val="20"/>
          <w:szCs w:val="20"/>
        </w:rPr>
      </w:pPr>
    </w:p>
    <w:p w14:paraId="71853FE1" w14:textId="58597197" w:rsidR="00FD578B" w:rsidRPr="00D82CB4" w:rsidRDefault="00FD578B" w:rsidP="00D82CB4">
      <w:pPr>
        <w:jc w:val="both"/>
        <w:rPr>
          <w:rFonts w:ascii="Calibri" w:hAnsi="Calibri" w:cs="Calibri"/>
          <w:b/>
          <w:bCs/>
          <w:color w:val="FFFFFF" w:themeColor="background1"/>
          <w:sz w:val="26"/>
          <w:szCs w:val="26"/>
          <w:highlight w:val="darkBlue"/>
          <w:u w:val="single"/>
        </w:rPr>
      </w:pPr>
      <w:r w:rsidRPr="00D82CB4">
        <w:rPr>
          <w:rFonts w:ascii="Calibri" w:hAnsi="Calibri" w:cs="Calibri"/>
          <w:b/>
          <w:bCs/>
          <w:color w:val="FFFFFF" w:themeColor="background1"/>
          <w:sz w:val="26"/>
          <w:szCs w:val="26"/>
          <w:highlight w:val="darkBlue"/>
          <w:u w:val="single"/>
        </w:rPr>
        <w:t>Anti-Bullying</w:t>
      </w:r>
    </w:p>
    <w:p w14:paraId="6A3E9AD9" w14:textId="1A09D3F5" w:rsidR="00FD578B" w:rsidRDefault="00FD578B" w:rsidP="00FD578B">
      <w:pPr>
        <w:rPr>
          <w:rFonts w:ascii="Times New Roman" w:hAnsi="Times New Roman" w:cs="Times New Roman"/>
          <w:sz w:val="20"/>
          <w:szCs w:val="20"/>
        </w:rPr>
      </w:pPr>
      <w:r w:rsidRPr="00531066">
        <w:rPr>
          <w:rFonts w:ascii="Times New Roman" w:hAnsi="Times New Roman" w:cs="Times New Roman"/>
          <w:sz w:val="20"/>
          <w:szCs w:val="20"/>
        </w:rPr>
        <w:t>We work within the framework of the “</w:t>
      </w:r>
      <w:r w:rsidRPr="00531066">
        <w:rPr>
          <w:rFonts w:ascii="Times New Roman" w:hAnsi="Times New Roman" w:cs="Times New Roman"/>
          <w:i/>
          <w:iCs/>
          <w:sz w:val="20"/>
          <w:szCs w:val="20"/>
        </w:rPr>
        <w:t>Respect for All: The National Approach to Anti-Bullying for Scotland’s Children and Young People”</w:t>
      </w:r>
      <w:r w:rsidRPr="00531066">
        <w:rPr>
          <w:rFonts w:ascii="Times New Roman" w:hAnsi="Times New Roman" w:cs="Times New Roman"/>
          <w:sz w:val="20"/>
          <w:szCs w:val="20"/>
        </w:rPr>
        <w:t xml:space="preserve"> </w:t>
      </w:r>
      <w:r w:rsidR="004151FE">
        <w:rPr>
          <w:rFonts w:ascii="Times New Roman" w:hAnsi="Times New Roman" w:cs="Times New Roman"/>
          <w:sz w:val="20"/>
          <w:szCs w:val="20"/>
        </w:rPr>
        <w:t>(update</w:t>
      </w:r>
      <w:r w:rsidR="0024741F">
        <w:rPr>
          <w:rFonts w:ascii="Times New Roman" w:hAnsi="Times New Roman" w:cs="Times New Roman"/>
          <w:sz w:val="20"/>
          <w:szCs w:val="20"/>
        </w:rPr>
        <w:t>d</w:t>
      </w:r>
      <w:r w:rsidR="004151FE">
        <w:rPr>
          <w:rFonts w:ascii="Times New Roman" w:hAnsi="Times New Roman" w:cs="Times New Roman"/>
          <w:sz w:val="20"/>
          <w:szCs w:val="20"/>
        </w:rPr>
        <w:t xml:space="preserve"> 2024</w:t>
      </w:r>
      <w:r w:rsidRPr="00531066">
        <w:rPr>
          <w:rFonts w:ascii="Times New Roman" w:hAnsi="Times New Roman" w:cs="Times New Roman"/>
          <w:sz w:val="20"/>
          <w:szCs w:val="20"/>
        </w:rPr>
        <w:t xml:space="preserve">)  </w:t>
      </w:r>
    </w:p>
    <w:p w14:paraId="4D8AEDD7" w14:textId="30B15B18" w:rsidR="00442581" w:rsidRPr="00531066" w:rsidRDefault="00442581" w:rsidP="00FD578B">
      <w:pPr>
        <w:rPr>
          <w:rFonts w:ascii="Times New Roman" w:hAnsi="Times New Roman" w:cs="Times New Roman"/>
          <w:sz w:val="20"/>
          <w:szCs w:val="20"/>
        </w:rPr>
      </w:pPr>
      <w:r>
        <w:rPr>
          <w:rFonts w:ascii="Times New Roman" w:hAnsi="Times New Roman" w:cs="Times New Roman"/>
          <w:sz w:val="20"/>
          <w:szCs w:val="20"/>
        </w:rPr>
        <w:t xml:space="preserve">There is also a helpful section for parents and carers on the Respect Me website: </w:t>
      </w:r>
      <w:hyperlink r:id="rId34" w:history="1">
        <w:r w:rsidRPr="00442581">
          <w:rPr>
            <w:i/>
            <w:iCs/>
            <w:color w:val="0000FF"/>
            <w:sz w:val="20"/>
            <w:szCs w:val="20"/>
            <w:u w:val="single"/>
          </w:rPr>
          <w:t xml:space="preserve">Parents and carers | </w:t>
        </w:r>
        <w:proofErr w:type="spellStart"/>
        <w:r w:rsidRPr="00442581">
          <w:rPr>
            <w:i/>
            <w:iCs/>
            <w:color w:val="0000FF"/>
            <w:sz w:val="20"/>
            <w:szCs w:val="20"/>
            <w:u w:val="single"/>
          </w:rPr>
          <w:t>respectme</w:t>
        </w:r>
        <w:proofErr w:type="spellEnd"/>
      </w:hyperlink>
      <w:r>
        <w:rPr>
          <w:rFonts w:ascii="Times New Roman" w:hAnsi="Times New Roman" w:cs="Times New Roman"/>
          <w:sz w:val="20"/>
          <w:szCs w:val="20"/>
        </w:rPr>
        <w:t xml:space="preserve"> .  </w:t>
      </w:r>
    </w:p>
    <w:p w14:paraId="19329B6D" w14:textId="2EEF78C5" w:rsidR="007D03C1" w:rsidRDefault="00FD578B" w:rsidP="00FD578B">
      <w:pPr>
        <w:rPr>
          <w:i/>
          <w:iCs/>
          <w:sz w:val="20"/>
          <w:szCs w:val="20"/>
        </w:rPr>
      </w:pPr>
      <w:r w:rsidRPr="00531066">
        <w:rPr>
          <w:rFonts w:ascii="Times New Roman" w:hAnsi="Times New Roman" w:cs="Times New Roman"/>
          <w:sz w:val="20"/>
          <w:szCs w:val="20"/>
        </w:rPr>
        <w:t xml:space="preserve">A fundamental aspect of our approach to anti-bullying at Currie Community High School is ensuring that we are a welcoming and inclusive learning environment and promote positive and constructive relationships in and outside of the classroom.  We have an Anti- Bullying and Equalities Policy which can be found on our school website. </w:t>
      </w:r>
      <w:r w:rsidR="007D03C1" w:rsidRPr="007D03C1">
        <w:rPr>
          <w:rFonts w:ascii="Times New Roman" w:hAnsi="Times New Roman" w:cs="Times New Roman"/>
          <w:i/>
          <w:iCs/>
          <w:sz w:val="20"/>
          <w:szCs w:val="20"/>
        </w:rPr>
        <w:t>(</w:t>
      </w:r>
      <w:hyperlink r:id="rId35" w:history="1">
        <w:r w:rsidR="007D03C1" w:rsidRPr="007D03C1">
          <w:rPr>
            <w:i/>
            <w:iCs/>
            <w:color w:val="0000FF"/>
            <w:sz w:val="20"/>
            <w:szCs w:val="20"/>
            <w:u w:val="single"/>
          </w:rPr>
          <w:t>Policies – Currie Community High School</w:t>
        </w:r>
      </w:hyperlink>
      <w:r w:rsidR="007D03C1" w:rsidRPr="007D03C1">
        <w:rPr>
          <w:i/>
          <w:iCs/>
          <w:sz w:val="20"/>
          <w:szCs w:val="20"/>
        </w:rPr>
        <w:t>)</w:t>
      </w:r>
      <w:r w:rsidR="007D03C1">
        <w:rPr>
          <w:i/>
          <w:iCs/>
          <w:sz w:val="20"/>
          <w:szCs w:val="20"/>
        </w:rPr>
        <w:t>.</w:t>
      </w:r>
    </w:p>
    <w:p w14:paraId="4262A625" w14:textId="0F07321F" w:rsidR="00FD578B" w:rsidRPr="00531066" w:rsidRDefault="001C664E" w:rsidP="00FD578B">
      <w:pPr>
        <w:rPr>
          <w:rFonts w:ascii="Times New Roman" w:hAnsi="Times New Roman" w:cs="Times New Roman"/>
          <w:sz w:val="20"/>
          <w:szCs w:val="20"/>
        </w:rPr>
      </w:pPr>
      <w:r w:rsidRPr="00531066">
        <w:rPr>
          <w:rFonts w:ascii="Times New Roman" w:hAnsi="Times New Roman" w:cs="Times New Roman"/>
          <w:b/>
          <w:bCs/>
          <w:noProof/>
          <w:sz w:val="20"/>
          <w:szCs w:val="20"/>
        </w:rPr>
        <w:drawing>
          <wp:anchor distT="0" distB="0" distL="114300" distR="114300" simplePos="0" relativeHeight="251491840" behindDoc="1" locked="0" layoutInCell="1" allowOverlap="1" wp14:anchorId="2A23A9A0" wp14:editId="66774A8E">
            <wp:simplePos x="0" y="0"/>
            <wp:positionH relativeFrom="margin">
              <wp:posOffset>7833995</wp:posOffset>
            </wp:positionH>
            <wp:positionV relativeFrom="paragraph">
              <wp:posOffset>118745</wp:posOffset>
            </wp:positionV>
            <wp:extent cx="1143000" cy="1604645"/>
            <wp:effectExtent l="0" t="0" r="0" b="0"/>
            <wp:wrapThrough wrapText="bothSides">
              <wp:wrapPolygon edited="0">
                <wp:start x="0" y="0"/>
                <wp:lineTo x="0" y="21284"/>
                <wp:lineTo x="21240" y="21284"/>
                <wp:lineTo x="21240" y="0"/>
                <wp:lineTo x="0" y="0"/>
              </wp:wrapPolygon>
            </wp:wrapThrough>
            <wp:docPr id="15784033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3000" cy="1604645"/>
                    </a:xfrm>
                    <a:prstGeom prst="rect">
                      <a:avLst/>
                    </a:prstGeom>
                    <a:noFill/>
                  </pic:spPr>
                </pic:pic>
              </a:graphicData>
            </a:graphic>
            <wp14:sizeRelH relativeFrom="margin">
              <wp14:pctWidth>0</wp14:pctWidth>
            </wp14:sizeRelH>
            <wp14:sizeRelV relativeFrom="margin">
              <wp14:pctHeight>0</wp14:pctHeight>
            </wp14:sizeRelV>
          </wp:anchor>
        </w:drawing>
      </w:r>
      <w:r w:rsidR="00E317B8">
        <w:rPr>
          <w:rFonts w:ascii="Times New Roman" w:hAnsi="Times New Roman" w:cs="Times New Roman"/>
          <w:sz w:val="20"/>
          <w:szCs w:val="20"/>
        </w:rPr>
        <w:t xml:space="preserve">Young people learn about the impact of bullying behaviour and our procedures in their PSE class.  </w:t>
      </w:r>
      <w:r w:rsidR="00FD578B" w:rsidRPr="00531066">
        <w:rPr>
          <w:rFonts w:ascii="Times New Roman" w:hAnsi="Times New Roman" w:cs="Times New Roman"/>
          <w:sz w:val="20"/>
          <w:szCs w:val="20"/>
        </w:rPr>
        <w:t xml:space="preserve">Our definition of bullying is:  </w:t>
      </w:r>
    </w:p>
    <w:p w14:paraId="7E438938" w14:textId="7E5BC32E" w:rsidR="00B349EB" w:rsidRPr="00B349EB" w:rsidRDefault="00B349EB" w:rsidP="00B349EB">
      <w:pPr>
        <w:spacing w:before="150" w:after="225" w:line="240" w:lineRule="auto"/>
        <w:rPr>
          <w:rFonts w:ascii="Times New Roman" w:eastAsia="Times New Roman" w:hAnsi="Times New Roman" w:cs="Times New Roman"/>
          <w:i/>
          <w:iCs/>
          <w:color w:val="444444"/>
          <w:kern w:val="0"/>
          <w:sz w:val="20"/>
          <w:szCs w:val="20"/>
          <w:lang w:eastAsia="en-GB"/>
          <w14:ligatures w14:val="none"/>
        </w:rPr>
      </w:pPr>
      <w:r w:rsidRPr="00B349EB">
        <w:rPr>
          <w:rFonts w:ascii="Times New Roman" w:eastAsia="Times New Roman" w:hAnsi="Times New Roman" w:cs="Times New Roman"/>
          <w:i/>
          <w:iCs/>
          <w:color w:val="444444"/>
          <w:kern w:val="0"/>
          <w:sz w:val="20"/>
          <w:szCs w:val="20"/>
          <w:lang w:eastAsia="en-GB"/>
          <w14:ligatures w14:val="none"/>
        </w:rPr>
        <w:t>Bullying is face to face and/or online behaviour which impacts on a person’s sense of physical and emotional safety, their capacity to feel in control of their life and their ability to respond effectively to the situation they are in.</w:t>
      </w:r>
    </w:p>
    <w:p w14:paraId="7FF42DAA" w14:textId="4077BE9E" w:rsidR="00B349EB" w:rsidRPr="00B349EB" w:rsidRDefault="00B349EB" w:rsidP="00B349EB">
      <w:pPr>
        <w:spacing w:before="225" w:after="225" w:line="240" w:lineRule="auto"/>
        <w:rPr>
          <w:rFonts w:ascii="Times New Roman" w:eastAsia="Times New Roman" w:hAnsi="Times New Roman" w:cs="Times New Roman"/>
          <w:i/>
          <w:iCs/>
          <w:color w:val="444444"/>
          <w:kern w:val="0"/>
          <w:sz w:val="20"/>
          <w:szCs w:val="20"/>
          <w:lang w:eastAsia="en-GB"/>
          <w14:ligatures w14:val="none"/>
        </w:rPr>
      </w:pPr>
      <w:r w:rsidRPr="00B349EB">
        <w:rPr>
          <w:rFonts w:ascii="Times New Roman" w:eastAsia="Times New Roman" w:hAnsi="Times New Roman" w:cs="Times New Roman"/>
          <w:i/>
          <w:iCs/>
          <w:color w:val="444444"/>
          <w:kern w:val="0"/>
          <w:sz w:val="20"/>
          <w:szCs w:val="20"/>
          <w:lang w:eastAsia="en-GB"/>
          <w14:ligatures w14:val="none"/>
        </w:rPr>
        <w:t>The behaviour does not need to be repeated, or intended to cause harm, for it to have an impact. Bullying Behaviour can be physical, emotional or verbal and can cause people to feel hurt, threatened, frightened and left out.</w:t>
      </w:r>
    </w:p>
    <w:p w14:paraId="5D8CA93D" w14:textId="7A585FDA" w:rsidR="00FD578B" w:rsidRPr="003C42A9" w:rsidRDefault="00FD578B" w:rsidP="003C42A9">
      <w:pPr>
        <w:rPr>
          <w:rFonts w:ascii="Times New Roman" w:hAnsi="Times New Roman" w:cs="Times New Roman"/>
          <w:sz w:val="20"/>
          <w:szCs w:val="20"/>
        </w:rPr>
      </w:pPr>
      <w:r w:rsidRPr="003C42A9">
        <w:rPr>
          <w:rFonts w:ascii="Times New Roman" w:hAnsi="Times New Roman" w:cs="Times New Roman"/>
          <w:sz w:val="20"/>
          <w:szCs w:val="20"/>
        </w:rPr>
        <w:t xml:space="preserve">Bullying behaviours may include: </w:t>
      </w:r>
    </w:p>
    <w:p w14:paraId="78457428" w14:textId="2E8091C4"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Name calling, teasing, putting down or threatening</w:t>
      </w:r>
    </w:p>
    <w:p w14:paraId="54AB053C" w14:textId="343F18AB" w:rsidR="00103280"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xml:space="preserve">• Ignoring, leaving out or spreading rumours </w:t>
      </w:r>
    </w:p>
    <w:p w14:paraId="1B860B0F" w14:textId="56FC9DD0"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xml:space="preserve">• Hitting, tripping, kicking </w:t>
      </w:r>
    </w:p>
    <w:p w14:paraId="006300EA" w14:textId="1564E78B"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lastRenderedPageBreak/>
        <w:t xml:space="preserve">• Taking and damaging belonging. </w:t>
      </w:r>
    </w:p>
    <w:p w14:paraId="7126C8E7" w14:textId="5B138315"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xml:space="preserve">• Sending an abusive text, email or instant message, or posting an abusive comment on a social networking site (online bullying) </w:t>
      </w:r>
    </w:p>
    <w:p w14:paraId="77F63316" w14:textId="75E595DE"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Making people feel like they are being bullied or fearful of being bullied</w:t>
      </w:r>
    </w:p>
    <w:p w14:paraId="3B12D43E" w14:textId="03B35E10" w:rsidR="00FD578B" w:rsidRPr="00531066" w:rsidRDefault="00FD578B" w:rsidP="003C42A9">
      <w:pPr>
        <w:ind w:left="720"/>
        <w:rPr>
          <w:rFonts w:ascii="Times New Roman" w:hAnsi="Times New Roman" w:cs="Times New Roman"/>
          <w:i/>
          <w:iCs/>
          <w:sz w:val="20"/>
          <w:szCs w:val="20"/>
        </w:rPr>
      </w:pPr>
      <w:r w:rsidRPr="00531066">
        <w:rPr>
          <w:rFonts w:ascii="Times New Roman" w:hAnsi="Times New Roman" w:cs="Times New Roman"/>
          <w:i/>
          <w:iCs/>
          <w:sz w:val="20"/>
          <w:szCs w:val="20"/>
        </w:rPr>
        <w:t xml:space="preserve">• Targeting someone because of who they are or who they are perceived to be. (This may include racism, sexism, disability or homophobia, as well as differences in socio-economic background) </w:t>
      </w:r>
    </w:p>
    <w:p w14:paraId="36D13DD2" w14:textId="0058493D" w:rsidR="000629EC" w:rsidRDefault="00FD578B" w:rsidP="000629EC">
      <w:pPr>
        <w:ind w:left="720"/>
        <w:rPr>
          <w:rFonts w:ascii="Times New Roman" w:hAnsi="Times New Roman" w:cs="Times New Roman"/>
          <w:i/>
          <w:iCs/>
          <w:sz w:val="20"/>
          <w:szCs w:val="20"/>
        </w:rPr>
      </w:pPr>
      <w:r w:rsidRPr="00531066">
        <w:rPr>
          <w:rFonts w:ascii="Times New Roman" w:hAnsi="Times New Roman" w:cs="Times New Roman"/>
          <w:i/>
          <w:iCs/>
          <w:sz w:val="20"/>
          <w:szCs w:val="20"/>
        </w:rPr>
        <w:t xml:space="preserve">• Online bullying, or ‘cyberbullying’ is the same </w:t>
      </w:r>
      <w:r w:rsidR="00AD4C8C">
        <w:rPr>
          <w:rFonts w:ascii="Times New Roman" w:hAnsi="Times New Roman" w:cs="Times New Roman"/>
          <w:i/>
          <w:iCs/>
          <w:sz w:val="20"/>
          <w:szCs w:val="20"/>
        </w:rPr>
        <w:t xml:space="preserve">as the </w:t>
      </w:r>
      <w:proofErr w:type="gramStart"/>
      <w:r w:rsidR="00AD4C8C">
        <w:rPr>
          <w:rFonts w:ascii="Times New Roman" w:hAnsi="Times New Roman" w:cs="Times New Roman"/>
          <w:i/>
          <w:iCs/>
          <w:sz w:val="20"/>
          <w:szCs w:val="20"/>
        </w:rPr>
        <w:t>above</w:t>
      </w:r>
      <w:proofErr w:type="gramEnd"/>
      <w:r w:rsidR="00AD4C8C">
        <w:rPr>
          <w:rFonts w:ascii="Times New Roman" w:hAnsi="Times New Roman" w:cs="Times New Roman"/>
          <w:i/>
          <w:iCs/>
          <w:sz w:val="20"/>
          <w:szCs w:val="20"/>
        </w:rPr>
        <w:t xml:space="preserve"> bu</w:t>
      </w:r>
      <w:r w:rsidRPr="00531066">
        <w:rPr>
          <w:rFonts w:ascii="Times New Roman" w:hAnsi="Times New Roman" w:cs="Times New Roman"/>
          <w:i/>
          <w:iCs/>
          <w:sz w:val="20"/>
          <w:szCs w:val="20"/>
        </w:rPr>
        <w:t xml:space="preserve">t it takes place online, usually on social networking sites and online gaming platforms, and can include a person being called names, threatened or having rumours spread about them. </w:t>
      </w:r>
    </w:p>
    <w:p w14:paraId="1D001D2B" w14:textId="4DA47A1C" w:rsidR="001C664E" w:rsidRDefault="001C664E" w:rsidP="000629EC">
      <w:pPr>
        <w:ind w:left="720"/>
        <w:rPr>
          <w:rFonts w:ascii="Times New Roman" w:hAnsi="Times New Roman" w:cs="Times New Roman"/>
          <w:i/>
          <w:iCs/>
          <w:sz w:val="20"/>
          <w:szCs w:val="20"/>
        </w:rPr>
      </w:pPr>
      <w:r>
        <w:rPr>
          <w:rFonts w:ascii="Times New Roman" w:hAnsi="Times New Roman" w:cs="Times New Roman"/>
          <w:i/>
          <w:iCs/>
          <w:noProof/>
          <w:sz w:val="20"/>
          <w:szCs w:val="20"/>
        </w:rPr>
        <w:drawing>
          <wp:anchor distT="0" distB="0" distL="114300" distR="114300" simplePos="0" relativeHeight="251657728" behindDoc="0" locked="0" layoutInCell="1" allowOverlap="1" wp14:anchorId="1EBAFBEE" wp14:editId="1A957301">
            <wp:simplePos x="0" y="0"/>
            <wp:positionH relativeFrom="column">
              <wp:posOffset>1137920</wp:posOffset>
            </wp:positionH>
            <wp:positionV relativeFrom="paragraph">
              <wp:posOffset>19685</wp:posOffset>
            </wp:positionV>
            <wp:extent cx="2090420" cy="1023620"/>
            <wp:effectExtent l="0" t="0" r="5080" b="5080"/>
            <wp:wrapThrough wrapText="bothSides">
              <wp:wrapPolygon edited="0">
                <wp:start x="16338" y="0"/>
                <wp:lineTo x="15157" y="1608"/>
                <wp:lineTo x="13976" y="4824"/>
                <wp:lineTo x="13385" y="13266"/>
                <wp:lineTo x="0" y="13667"/>
                <wp:lineTo x="0" y="18893"/>
                <wp:lineTo x="6102" y="19697"/>
                <wp:lineTo x="6693" y="21305"/>
                <wp:lineTo x="7677" y="21305"/>
                <wp:lineTo x="21456" y="21305"/>
                <wp:lineTo x="21456" y="13667"/>
                <wp:lineTo x="17913" y="13266"/>
                <wp:lineTo x="20865" y="10050"/>
                <wp:lineTo x="20865" y="5628"/>
                <wp:lineTo x="19290" y="1206"/>
                <wp:lineTo x="18306" y="0"/>
                <wp:lineTo x="16338" y="0"/>
              </wp:wrapPolygon>
            </wp:wrapThrough>
            <wp:docPr id="157447987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90420" cy="1023620"/>
                    </a:xfrm>
                    <a:prstGeom prst="rect">
                      <a:avLst/>
                    </a:prstGeom>
                    <a:noFill/>
                  </pic:spPr>
                </pic:pic>
              </a:graphicData>
            </a:graphic>
            <wp14:sizeRelH relativeFrom="margin">
              <wp14:pctWidth>0</wp14:pctWidth>
            </wp14:sizeRelH>
            <wp14:sizeRelV relativeFrom="margin">
              <wp14:pctHeight>0</wp14:pctHeight>
            </wp14:sizeRelV>
          </wp:anchor>
        </w:drawing>
      </w:r>
    </w:p>
    <w:p w14:paraId="45F18788" w14:textId="77777777" w:rsidR="001C664E" w:rsidRPr="000629EC" w:rsidRDefault="001C664E" w:rsidP="000629EC">
      <w:pPr>
        <w:ind w:left="720"/>
        <w:rPr>
          <w:rFonts w:ascii="Times New Roman" w:hAnsi="Times New Roman" w:cs="Times New Roman"/>
          <w:i/>
          <w:iCs/>
          <w:sz w:val="20"/>
          <w:szCs w:val="20"/>
        </w:rPr>
      </w:pPr>
    </w:p>
    <w:p w14:paraId="6C42135D" w14:textId="77777777" w:rsidR="001C664E" w:rsidRDefault="001C664E" w:rsidP="00FD578B">
      <w:pPr>
        <w:rPr>
          <w:rFonts w:ascii="Times New Roman" w:hAnsi="Times New Roman" w:cs="Times New Roman"/>
          <w:sz w:val="20"/>
          <w:szCs w:val="20"/>
        </w:rPr>
      </w:pPr>
    </w:p>
    <w:p w14:paraId="6755058E" w14:textId="77777777" w:rsidR="001C664E" w:rsidRDefault="001C664E" w:rsidP="00FD578B">
      <w:pPr>
        <w:rPr>
          <w:rFonts w:ascii="Times New Roman" w:hAnsi="Times New Roman" w:cs="Times New Roman"/>
          <w:sz w:val="20"/>
          <w:szCs w:val="20"/>
        </w:rPr>
      </w:pPr>
    </w:p>
    <w:p w14:paraId="2928ADC8" w14:textId="77777777" w:rsidR="001C664E" w:rsidRDefault="001C664E" w:rsidP="00FD578B">
      <w:pPr>
        <w:rPr>
          <w:rFonts w:ascii="Times New Roman" w:hAnsi="Times New Roman" w:cs="Times New Roman"/>
          <w:sz w:val="20"/>
          <w:szCs w:val="20"/>
        </w:rPr>
      </w:pPr>
    </w:p>
    <w:p w14:paraId="31B2F379" w14:textId="189F8882" w:rsidR="00FD578B" w:rsidRPr="00531066" w:rsidRDefault="00FD578B" w:rsidP="00FD578B">
      <w:pPr>
        <w:rPr>
          <w:rFonts w:ascii="Times New Roman" w:hAnsi="Times New Roman" w:cs="Times New Roman"/>
          <w:sz w:val="20"/>
          <w:szCs w:val="20"/>
        </w:rPr>
      </w:pPr>
      <w:r w:rsidRPr="00531066">
        <w:rPr>
          <w:rFonts w:ascii="Times New Roman" w:hAnsi="Times New Roman" w:cs="Times New Roman"/>
          <w:sz w:val="20"/>
          <w:szCs w:val="20"/>
        </w:rPr>
        <w:t>This is a summary of our policy:</w:t>
      </w:r>
    </w:p>
    <w:p w14:paraId="3933384F" w14:textId="77777777"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We encourage any young person to speak to any adult in the school about bullying</w:t>
      </w:r>
    </w:p>
    <w:p w14:paraId="7D03EFE2" w14:textId="456DA9FC"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That member of staff will pass on the concerns to the Support Team who will work alongside their colleagues to address the issues</w:t>
      </w:r>
    </w:p>
    <w:p w14:paraId="1B16B25B" w14:textId="062F2709"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 xml:space="preserve">Pupils involved will be interviewed and statements taken </w:t>
      </w:r>
    </w:p>
    <w:p w14:paraId="50C50D45" w14:textId="36BBCB96"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 xml:space="preserve">Parents/carers will be contacted and informed all along the way </w:t>
      </w:r>
    </w:p>
    <w:p w14:paraId="329B0375" w14:textId="7D1C9D5E"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Preferably, the</w:t>
      </w:r>
      <w:r w:rsidR="00611D02">
        <w:rPr>
          <w:rFonts w:ascii="Times New Roman" w:hAnsi="Times New Roman" w:cs="Times New Roman"/>
          <w:i/>
          <w:iCs/>
          <w:sz w:val="20"/>
          <w:szCs w:val="20"/>
        </w:rPr>
        <w:t xml:space="preserve"> </w:t>
      </w:r>
      <w:r w:rsidRPr="00AD4C8C">
        <w:rPr>
          <w:rFonts w:ascii="Times New Roman" w:hAnsi="Times New Roman" w:cs="Times New Roman"/>
          <w:i/>
          <w:iCs/>
          <w:sz w:val="20"/>
          <w:szCs w:val="20"/>
        </w:rPr>
        <w:t>Support Team</w:t>
      </w:r>
      <w:r w:rsidR="00D51776">
        <w:rPr>
          <w:rFonts w:ascii="Times New Roman" w:hAnsi="Times New Roman" w:cs="Times New Roman"/>
          <w:i/>
          <w:iCs/>
          <w:sz w:val="20"/>
          <w:szCs w:val="20"/>
        </w:rPr>
        <w:t xml:space="preserve">, </w:t>
      </w:r>
      <w:r w:rsidRPr="00AD4C8C">
        <w:rPr>
          <w:rFonts w:ascii="Times New Roman" w:hAnsi="Times New Roman" w:cs="Times New Roman"/>
          <w:i/>
          <w:iCs/>
          <w:sz w:val="20"/>
          <w:szCs w:val="20"/>
        </w:rPr>
        <w:t xml:space="preserve">will coordinate restorative meetings between the pupils involved. </w:t>
      </w:r>
    </w:p>
    <w:p w14:paraId="7FE06ED9" w14:textId="77777777"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 xml:space="preserve">On some occasions and depending on the seriousness of the issue(s), the School Link Police Officer, PC Wotton, may be consulted or become involved. </w:t>
      </w:r>
    </w:p>
    <w:p w14:paraId="600988BF" w14:textId="77777777" w:rsidR="00FD578B" w:rsidRPr="00AD4C8C" w:rsidRDefault="00FD578B" w:rsidP="006A0F9F">
      <w:pPr>
        <w:pStyle w:val="ListParagraph"/>
        <w:numPr>
          <w:ilvl w:val="0"/>
          <w:numId w:val="2"/>
        </w:numPr>
        <w:spacing w:line="360" w:lineRule="auto"/>
        <w:ind w:left="714" w:hanging="357"/>
        <w:rPr>
          <w:rFonts w:ascii="Times New Roman" w:hAnsi="Times New Roman" w:cs="Times New Roman"/>
          <w:i/>
          <w:iCs/>
          <w:sz w:val="20"/>
          <w:szCs w:val="20"/>
        </w:rPr>
      </w:pPr>
      <w:r w:rsidRPr="00AD4C8C">
        <w:rPr>
          <w:rFonts w:ascii="Times New Roman" w:hAnsi="Times New Roman" w:cs="Times New Roman"/>
          <w:i/>
          <w:iCs/>
          <w:sz w:val="20"/>
          <w:szCs w:val="20"/>
        </w:rPr>
        <w:t xml:space="preserve">Pupil Support Team will monitor the situation following the interventions and conduct a formal check-in with all parties after six weeks.  </w:t>
      </w:r>
    </w:p>
    <w:p w14:paraId="0AEEA4C2" w14:textId="674E2055" w:rsidR="00C47AB2" w:rsidRPr="005E787E" w:rsidRDefault="00FD578B" w:rsidP="005E787E">
      <w:pPr>
        <w:pStyle w:val="ListParagraph"/>
        <w:numPr>
          <w:ilvl w:val="0"/>
          <w:numId w:val="2"/>
        </w:numPr>
        <w:spacing w:line="360" w:lineRule="auto"/>
        <w:ind w:left="714" w:hanging="357"/>
        <w:rPr>
          <w:rFonts w:ascii="Times New Roman" w:hAnsi="Times New Roman" w:cs="Times New Roman"/>
          <w:i/>
          <w:iCs/>
          <w:sz w:val="20"/>
          <w:szCs w:val="20"/>
        </w:rPr>
      </w:pPr>
      <w:r w:rsidRPr="00C81611">
        <w:rPr>
          <w:rFonts w:ascii="Times New Roman" w:hAnsi="Times New Roman" w:cs="Times New Roman"/>
          <w:i/>
          <w:iCs/>
          <w:sz w:val="20"/>
          <w:szCs w:val="20"/>
        </w:rPr>
        <w:t xml:space="preserve">The incident and interventions will be recorded with the Authority using the SEEMIS Bullying and Equalities Module. </w:t>
      </w:r>
    </w:p>
    <w:p w14:paraId="29D3DD47" w14:textId="2A72A61E" w:rsidR="00CB16CF" w:rsidRPr="00D82CB4" w:rsidRDefault="00CB16CF" w:rsidP="00D82CB4">
      <w:pPr>
        <w:jc w:val="both"/>
        <w:rPr>
          <w:rFonts w:ascii="Calibri" w:hAnsi="Calibri" w:cs="Calibri"/>
          <w:b/>
          <w:bCs/>
          <w:color w:val="FFFFFF" w:themeColor="background1"/>
          <w:sz w:val="26"/>
          <w:szCs w:val="26"/>
          <w:highlight w:val="darkBlue"/>
          <w:u w:val="single"/>
        </w:rPr>
      </w:pPr>
      <w:bookmarkStart w:id="1" w:name="_Assessment_Arrangements"/>
      <w:bookmarkEnd w:id="1"/>
      <w:r w:rsidRPr="00D82CB4">
        <w:rPr>
          <w:rFonts w:ascii="Calibri" w:hAnsi="Calibri" w:cs="Calibri"/>
          <w:b/>
          <w:bCs/>
          <w:color w:val="FFFFFF" w:themeColor="background1"/>
          <w:sz w:val="26"/>
          <w:szCs w:val="26"/>
          <w:highlight w:val="darkBlue"/>
          <w:u w:val="single"/>
        </w:rPr>
        <w:t>Assessment Arrangements</w:t>
      </w:r>
    </w:p>
    <w:p w14:paraId="4CB6AFAB" w14:textId="77777777" w:rsidR="00C52988" w:rsidRDefault="00C52988" w:rsidP="00CB16CF">
      <w:pPr>
        <w:jc w:val="center"/>
        <w:rPr>
          <w:rFonts w:ascii="Times New Roman" w:hAnsi="Times New Roman" w:cs="Times New Roman"/>
          <w:b/>
          <w:bCs/>
          <w:sz w:val="20"/>
          <w:szCs w:val="20"/>
        </w:rPr>
      </w:pPr>
    </w:p>
    <w:p w14:paraId="5C92E7A7" w14:textId="77777777" w:rsidR="00A77027" w:rsidRDefault="002E2ABA" w:rsidP="00FE62EB">
      <w:pPr>
        <w:rPr>
          <w:sz w:val="20"/>
          <w:szCs w:val="20"/>
        </w:rPr>
      </w:pPr>
      <w:r w:rsidRPr="00FE62EB">
        <w:rPr>
          <w:sz w:val="20"/>
          <w:szCs w:val="20"/>
        </w:rPr>
        <w:t xml:space="preserve">Within both the Broad General Education (S1-S3) and the Senior Phase (S4-36) staff will consider assessment arrangements </w:t>
      </w:r>
      <w:r w:rsidR="00FE62EB" w:rsidRPr="00FE62EB">
        <w:rPr>
          <w:sz w:val="20"/>
          <w:szCs w:val="20"/>
        </w:rPr>
        <w:t xml:space="preserve">if required.  </w:t>
      </w:r>
      <w:r w:rsidR="00C52988">
        <w:rPr>
          <w:sz w:val="20"/>
          <w:szCs w:val="20"/>
        </w:rPr>
        <w:t xml:space="preserve">Assessment arrangements in the BGE are managed within faculties and those for </w:t>
      </w:r>
      <w:r w:rsidR="00A77027">
        <w:rPr>
          <w:sz w:val="20"/>
          <w:szCs w:val="20"/>
        </w:rPr>
        <w:t xml:space="preserve">National Qualifications in the SP, are coordinated alongside the SQA.  </w:t>
      </w:r>
    </w:p>
    <w:p w14:paraId="12945297" w14:textId="77777777" w:rsidR="00902871" w:rsidRDefault="000D733E" w:rsidP="000D733E">
      <w:pPr>
        <w:jc w:val="center"/>
        <w:rPr>
          <w:sz w:val="20"/>
          <w:szCs w:val="20"/>
        </w:rPr>
      </w:pPr>
      <w:r>
        <w:rPr>
          <w:sz w:val="20"/>
          <w:szCs w:val="20"/>
        </w:rPr>
        <w:t xml:space="preserve">More information can be found directly from the SQA website:  </w:t>
      </w:r>
    </w:p>
    <w:p w14:paraId="15934EEE" w14:textId="05CC0FDB" w:rsidR="000D733E" w:rsidRDefault="005E787E" w:rsidP="000D733E">
      <w:pPr>
        <w:jc w:val="center"/>
        <w:rPr>
          <w:rFonts w:ascii="Times New Roman" w:hAnsi="Times New Roman" w:cs="Times New Roman"/>
          <w:b/>
          <w:bCs/>
          <w:sz w:val="20"/>
          <w:szCs w:val="20"/>
        </w:rPr>
      </w:pPr>
      <w:hyperlink r:id="rId38" w:history="1">
        <w:r w:rsidRPr="00D45043">
          <w:rPr>
            <w:rStyle w:val="Hyperlink"/>
            <w:rFonts w:ascii="Times New Roman" w:hAnsi="Times New Roman" w:cs="Times New Roman"/>
            <w:b/>
            <w:bCs/>
            <w:sz w:val="20"/>
            <w:szCs w:val="20"/>
          </w:rPr>
          <w:t>https://www.sqa.org.uk/sqa/74922.html</w:t>
        </w:r>
      </w:hyperlink>
    </w:p>
    <w:p w14:paraId="4B3897FE" w14:textId="706A5A5A" w:rsidR="00A77027" w:rsidRDefault="00FE62EB" w:rsidP="00FE62EB">
      <w:pPr>
        <w:rPr>
          <w:sz w:val="20"/>
          <w:szCs w:val="20"/>
        </w:rPr>
      </w:pPr>
      <w:r w:rsidRPr="00FE62EB">
        <w:rPr>
          <w:sz w:val="20"/>
          <w:szCs w:val="20"/>
        </w:rPr>
        <w:t xml:space="preserve">The following is from the SQA and </w:t>
      </w:r>
      <w:r w:rsidR="00486A17">
        <w:rPr>
          <w:sz w:val="20"/>
          <w:szCs w:val="20"/>
        </w:rPr>
        <w:t xml:space="preserve">is a helpful </w:t>
      </w:r>
      <w:proofErr w:type="gramStart"/>
      <w:r w:rsidR="00486A17">
        <w:rPr>
          <w:sz w:val="20"/>
          <w:szCs w:val="20"/>
        </w:rPr>
        <w:t xml:space="preserve">overview </w:t>
      </w:r>
      <w:r w:rsidRPr="00FE62EB">
        <w:rPr>
          <w:sz w:val="20"/>
          <w:szCs w:val="20"/>
        </w:rPr>
        <w:t>:</w:t>
      </w:r>
      <w:proofErr w:type="gramEnd"/>
      <w:r w:rsidRPr="00FE62EB">
        <w:rPr>
          <w:sz w:val="20"/>
          <w:szCs w:val="20"/>
        </w:rPr>
        <w:t xml:space="preserve">  </w:t>
      </w:r>
    </w:p>
    <w:p w14:paraId="42424C46" w14:textId="2646E581" w:rsidR="00AB2782" w:rsidRDefault="000D733E" w:rsidP="00FE62EB">
      <w:pPr>
        <w:rPr>
          <w:i/>
          <w:iCs/>
          <w:sz w:val="20"/>
          <w:szCs w:val="20"/>
        </w:rPr>
      </w:pPr>
      <w:r w:rsidRPr="00486A17">
        <w:rPr>
          <w:i/>
          <w:iCs/>
          <w:sz w:val="20"/>
          <w:szCs w:val="20"/>
        </w:rPr>
        <w:t>[</w:t>
      </w:r>
      <w:r w:rsidR="00A77027" w:rsidRPr="00486A17">
        <w:rPr>
          <w:i/>
          <w:iCs/>
          <w:sz w:val="20"/>
          <w:szCs w:val="20"/>
        </w:rPr>
        <w:t>A young person’s</w:t>
      </w:r>
      <w:r w:rsidRPr="00486A17">
        <w:rPr>
          <w:i/>
          <w:iCs/>
          <w:sz w:val="22"/>
          <w:szCs w:val="22"/>
        </w:rPr>
        <w:t>]</w:t>
      </w:r>
      <w:r w:rsidR="00A77027" w:rsidRPr="00486A17">
        <w:rPr>
          <w:i/>
          <w:iCs/>
          <w:sz w:val="20"/>
          <w:szCs w:val="20"/>
        </w:rPr>
        <w:t xml:space="preserve"> </w:t>
      </w:r>
      <w:r w:rsidR="00062118" w:rsidRPr="00486A17">
        <w:rPr>
          <w:i/>
          <w:iCs/>
          <w:sz w:val="20"/>
          <w:szCs w:val="20"/>
        </w:rPr>
        <w:t xml:space="preserve">difficulty may be physical (including medical or sensory) or behavioural, or a mental health or learning difficulty. The purpose of assessment arrangements is to provide disabled learners and those with additional support needs with an equal opportunity to demonstrate their attainment in an assessment. This allows them to show the skills, knowledge and understanding they have achieved, without compromising the integrity of the assessment. We take a needs-led approach to assessment arrangements. Learners are all individuals with different needs — even from those with the same diagnosis or difficulty. It is therefore important that </w:t>
      </w:r>
      <w:r w:rsidR="004318DA">
        <w:rPr>
          <w:i/>
          <w:iCs/>
          <w:sz w:val="20"/>
          <w:szCs w:val="20"/>
        </w:rPr>
        <w:t>[schools]</w:t>
      </w:r>
      <w:r w:rsidR="00062118" w:rsidRPr="00486A17">
        <w:rPr>
          <w:i/>
          <w:iCs/>
          <w:sz w:val="20"/>
          <w:szCs w:val="20"/>
        </w:rPr>
        <w:t xml:space="preserve"> consider the individual assessment needs of learners when considering the most appropriate assessment </w:t>
      </w:r>
      <w:r w:rsidR="00BF1F5B" w:rsidRPr="00EE4963">
        <w:rPr>
          <w:rFonts w:ascii="Times New Roman" w:hAnsi="Times New Roman" w:cs="Times New Roman"/>
          <w:noProof/>
          <w:sz w:val="20"/>
          <w:szCs w:val="20"/>
        </w:rPr>
        <w:lastRenderedPageBreak/>
        <mc:AlternateContent>
          <mc:Choice Requires="wps">
            <w:drawing>
              <wp:anchor distT="45720" distB="45720" distL="114300" distR="114300" simplePos="0" relativeHeight="251663872" behindDoc="0" locked="0" layoutInCell="1" allowOverlap="1" wp14:anchorId="3EBF7511" wp14:editId="104BF4BE">
                <wp:simplePos x="0" y="0"/>
                <wp:positionH relativeFrom="column">
                  <wp:posOffset>4650740</wp:posOffset>
                </wp:positionH>
                <wp:positionV relativeFrom="paragraph">
                  <wp:posOffset>665480</wp:posOffset>
                </wp:positionV>
                <wp:extent cx="4169410" cy="1381125"/>
                <wp:effectExtent l="0" t="0" r="21590" b="28575"/>
                <wp:wrapThrough wrapText="bothSides">
                  <wp:wrapPolygon edited="0">
                    <wp:start x="0" y="0"/>
                    <wp:lineTo x="0" y="21749"/>
                    <wp:lineTo x="21613" y="21749"/>
                    <wp:lineTo x="21613"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1381125"/>
                        </a:xfrm>
                        <a:prstGeom prst="rect">
                          <a:avLst/>
                        </a:prstGeom>
                        <a:solidFill>
                          <a:srgbClr val="FFFFFF"/>
                        </a:solidFill>
                        <a:ln w="9525">
                          <a:solidFill>
                            <a:srgbClr val="000000"/>
                          </a:solidFill>
                          <a:miter lim="800000"/>
                          <a:headEnd/>
                          <a:tailEnd/>
                        </a:ln>
                      </wps:spPr>
                      <wps:txbx>
                        <w:txbxContent>
                          <w:p w14:paraId="4845C7F0" w14:textId="1BE53671" w:rsidR="00EE4963" w:rsidRPr="00EE4963" w:rsidRDefault="00EE4963" w:rsidP="006F186C">
                            <w:pPr>
                              <w:jc w:val="center"/>
                              <w:rPr>
                                <w:rFonts w:ascii="Times New Roman" w:hAnsi="Times New Roman" w:cs="Times New Roman"/>
                                <w:sz w:val="20"/>
                                <w:szCs w:val="20"/>
                              </w:rPr>
                            </w:pPr>
                            <w:r w:rsidRPr="00EE4963">
                              <w:rPr>
                                <w:rFonts w:ascii="Times New Roman" w:hAnsi="Times New Roman" w:cs="Times New Roman"/>
                                <w:sz w:val="20"/>
                                <w:szCs w:val="20"/>
                              </w:rPr>
                              <w:t>Subject Teachers and Curriculum Leaders play a central role in terms of Assessment Arrangements for young people in the BGE.</w:t>
                            </w:r>
                          </w:p>
                          <w:p w14:paraId="6A7218D0" w14:textId="7BEA99BB" w:rsidR="00EE4963" w:rsidRPr="00D9606A" w:rsidRDefault="00EE4963" w:rsidP="00D9606A">
                            <w:pPr>
                              <w:jc w:val="center"/>
                              <w:rPr>
                                <w:rFonts w:ascii="Times New Roman" w:hAnsi="Times New Roman" w:cs="Times New Roman"/>
                                <w:sz w:val="20"/>
                                <w:szCs w:val="20"/>
                              </w:rPr>
                            </w:pPr>
                            <w:r w:rsidRPr="00EE4963">
                              <w:rPr>
                                <w:rFonts w:ascii="Times New Roman" w:hAnsi="Times New Roman" w:cs="Times New Roman"/>
                                <w:sz w:val="20"/>
                                <w:szCs w:val="20"/>
                              </w:rPr>
                              <w:t>Mrs Charters (Depute for Learning, Teaching and Assessment) and Mrs Barton (Support for Learning Leader) play a central role in coordinating Assessment Arrangements for young people in terms of their National Qualifications</w:t>
                            </w:r>
                            <w:r w:rsidR="008E2003">
                              <w:rPr>
                                <w:rFonts w:ascii="Times New Roman" w:hAnsi="Times New Roman" w:cs="Times New Roman"/>
                                <w:sz w:val="20"/>
                                <w:szCs w:val="20"/>
                              </w:rPr>
                              <w:t xml:space="preserve"> in the Senior Phase.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BF7511" id="_x0000_t202" coordsize="21600,21600" o:spt="202" path="m,l,21600r21600,l21600,xe">
                <v:stroke joinstyle="miter"/>
                <v:path gradientshapeok="t" o:connecttype="rect"/>
              </v:shapetype>
              <v:shape id="Text Box 2" o:spid="_x0000_s1026" type="#_x0000_t202" style="position:absolute;margin-left:366.2pt;margin-top:52.4pt;width:328.3pt;height:108.75pt;z-index:251663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">
                <v:textbox>
                  <w:txbxContent>
                    <w:p w14:paraId="4845C7F0" w14:textId="1BE53671" w:rsidR="00EE4963" w:rsidRPr="00EE4963" w:rsidRDefault="00EE4963" w:rsidP="006F186C">
                      <w:pPr>
                        <w:jc w:val="center"/>
                        <w:rPr>
                          <w:rFonts w:ascii="Times New Roman" w:hAnsi="Times New Roman" w:cs="Times New Roman"/>
                          <w:sz w:val="20"/>
                          <w:szCs w:val="20"/>
                        </w:rPr>
                      </w:pPr>
                      <w:r w:rsidRPr="00EE4963">
                        <w:rPr>
                          <w:rFonts w:ascii="Times New Roman" w:hAnsi="Times New Roman" w:cs="Times New Roman"/>
                          <w:sz w:val="20"/>
                          <w:szCs w:val="20"/>
                        </w:rPr>
                        <w:t>Subject Teachers and Curriculum Leaders play a central role in terms of Assessment Arrangements for young people in the BGE.</w:t>
                      </w:r>
                    </w:p>
                    <w:p w14:paraId="6A7218D0" w14:textId="7BEA99BB" w:rsidR="00EE4963" w:rsidRPr="00D9606A" w:rsidRDefault="00EE4963" w:rsidP="00D9606A">
                      <w:pPr>
                        <w:jc w:val="center"/>
                        <w:rPr>
                          <w:rFonts w:ascii="Times New Roman" w:hAnsi="Times New Roman" w:cs="Times New Roman"/>
                          <w:sz w:val="20"/>
                          <w:szCs w:val="20"/>
                        </w:rPr>
                      </w:pPr>
                      <w:r w:rsidRPr="00EE4963">
                        <w:rPr>
                          <w:rFonts w:ascii="Times New Roman" w:hAnsi="Times New Roman" w:cs="Times New Roman"/>
                          <w:sz w:val="20"/>
                          <w:szCs w:val="20"/>
                        </w:rPr>
                        <w:t>Mrs Charters (Depute for Learning, Teaching and Assessment) and Mrs Barton (Support for Learning Leader) play a central role in coordinating Assessment Arrangements for young people in terms of their National Qualifications</w:t>
                      </w:r>
                      <w:r w:rsidR="008E2003">
                        <w:rPr>
                          <w:rFonts w:ascii="Times New Roman" w:hAnsi="Times New Roman" w:cs="Times New Roman"/>
                          <w:sz w:val="20"/>
                          <w:szCs w:val="20"/>
                        </w:rPr>
                        <w:t xml:space="preserve"> in the Senior Phase.</w:t>
                      </w:r>
                    </w:p>
                  </w:txbxContent>
                </v:textbox>
                <w10:wrap type="through"/>
              </v:shape>
            </w:pict>
          </mc:Fallback>
        </mc:AlternateContent>
      </w:r>
      <w:r w:rsidR="00062118" w:rsidRPr="00486A17">
        <w:rPr>
          <w:i/>
          <w:iCs/>
          <w:sz w:val="20"/>
          <w:szCs w:val="20"/>
        </w:rPr>
        <w:t xml:space="preserve">arrangements. Learners do not need to have a confirmed diagnosis of a disability for an assessment arrangement to be put in place. However, there must be an identified difficulty. </w:t>
      </w:r>
    </w:p>
    <w:p w14:paraId="1BA73F7F" w14:textId="5C3EA5F1" w:rsidR="00DC481F" w:rsidRDefault="00AB2782" w:rsidP="00FE62EB">
      <w:pPr>
        <w:rPr>
          <w:i/>
          <w:iCs/>
          <w:sz w:val="20"/>
          <w:szCs w:val="20"/>
        </w:rPr>
      </w:pPr>
      <w:r>
        <w:rPr>
          <w:i/>
          <w:iCs/>
          <w:noProof/>
          <w:sz w:val="20"/>
          <w:szCs w:val="20"/>
        </w:rPr>
        <w:drawing>
          <wp:anchor distT="0" distB="0" distL="114300" distR="114300" simplePos="0" relativeHeight="251660800" behindDoc="0" locked="0" layoutInCell="1" allowOverlap="1" wp14:anchorId="1515B635" wp14:editId="63D32559">
            <wp:simplePos x="0" y="0"/>
            <wp:positionH relativeFrom="column">
              <wp:posOffset>2209800</wp:posOffset>
            </wp:positionH>
            <wp:positionV relativeFrom="paragraph">
              <wp:posOffset>142240</wp:posOffset>
            </wp:positionV>
            <wp:extent cx="1819275" cy="847725"/>
            <wp:effectExtent l="0" t="0" r="9525" b="9525"/>
            <wp:wrapThrough wrapText="bothSides">
              <wp:wrapPolygon edited="0">
                <wp:start x="0" y="0"/>
                <wp:lineTo x="0" y="21357"/>
                <wp:lineTo x="21487" y="21357"/>
                <wp:lineTo x="21487" y="0"/>
                <wp:lineTo x="0" y="0"/>
              </wp:wrapPolygon>
            </wp:wrapThrough>
            <wp:docPr id="20841527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9275" cy="847725"/>
                    </a:xfrm>
                    <a:prstGeom prst="rect">
                      <a:avLst/>
                    </a:prstGeom>
                    <a:noFill/>
                  </pic:spPr>
                </pic:pic>
              </a:graphicData>
            </a:graphic>
            <wp14:sizeRelV relativeFrom="margin">
              <wp14:pctHeight>0</wp14:pctHeight>
            </wp14:sizeRelV>
          </wp:anchor>
        </w:drawing>
      </w:r>
      <w:r w:rsidR="00062118" w:rsidRPr="00486A17">
        <w:rPr>
          <w:i/>
          <w:iCs/>
          <w:sz w:val="20"/>
          <w:szCs w:val="20"/>
        </w:rPr>
        <w:t xml:space="preserve">It is the individual learner’s assessment needs that must be the basis for an assessment arrangement. This means that </w:t>
      </w:r>
      <w:r w:rsidR="00DC481F">
        <w:rPr>
          <w:i/>
          <w:iCs/>
          <w:sz w:val="20"/>
          <w:szCs w:val="20"/>
        </w:rPr>
        <w:t xml:space="preserve">[schools] </w:t>
      </w:r>
      <w:r w:rsidR="00062118" w:rsidRPr="00486A17">
        <w:rPr>
          <w:i/>
          <w:iCs/>
          <w:sz w:val="20"/>
          <w:szCs w:val="20"/>
        </w:rPr>
        <w:t xml:space="preserve">have a critical role in ensuring that the process of providing assessment arrangements is fair and operates with integrity. </w:t>
      </w:r>
    </w:p>
    <w:p w14:paraId="0D4C7B46" w14:textId="77777777" w:rsidR="002F55DA" w:rsidRDefault="00062118" w:rsidP="00FE62EB">
      <w:pPr>
        <w:rPr>
          <w:i/>
          <w:iCs/>
          <w:sz w:val="20"/>
          <w:szCs w:val="20"/>
        </w:rPr>
      </w:pPr>
      <w:r w:rsidRPr="00486A17">
        <w:rPr>
          <w:i/>
          <w:iCs/>
          <w:sz w:val="20"/>
          <w:szCs w:val="20"/>
        </w:rPr>
        <w:t xml:space="preserve">To determine the assessment arrangements that a learner may need, </w:t>
      </w:r>
      <w:r w:rsidR="00347D6F">
        <w:rPr>
          <w:i/>
          <w:iCs/>
          <w:sz w:val="20"/>
          <w:szCs w:val="20"/>
        </w:rPr>
        <w:t>[schools]</w:t>
      </w:r>
      <w:r w:rsidRPr="00486A17">
        <w:rPr>
          <w:i/>
          <w:iCs/>
          <w:sz w:val="20"/>
          <w:szCs w:val="20"/>
        </w:rPr>
        <w:t xml:space="preserve"> should first identify the difficulties the learner faces when accessing coursework and assessments. </w:t>
      </w:r>
      <w:r w:rsidR="00347D6F">
        <w:rPr>
          <w:i/>
          <w:iCs/>
          <w:sz w:val="20"/>
          <w:szCs w:val="20"/>
        </w:rPr>
        <w:t>[Schools]</w:t>
      </w:r>
      <w:r w:rsidRPr="00486A17">
        <w:rPr>
          <w:i/>
          <w:iCs/>
          <w:sz w:val="20"/>
          <w:szCs w:val="20"/>
        </w:rPr>
        <w:t xml:space="preserve"> should gather evidence of the learner’s identified difficulty and how </w:t>
      </w:r>
      <w:proofErr w:type="gramStart"/>
      <w:r w:rsidRPr="00486A17">
        <w:rPr>
          <w:i/>
          <w:iCs/>
          <w:sz w:val="20"/>
          <w:szCs w:val="20"/>
        </w:rPr>
        <w:t>this impacts</w:t>
      </w:r>
      <w:proofErr w:type="gramEnd"/>
      <w:r w:rsidRPr="00486A17">
        <w:rPr>
          <w:i/>
          <w:iCs/>
          <w:sz w:val="20"/>
          <w:szCs w:val="20"/>
        </w:rPr>
        <w:t xml:space="preserve"> on teaching and learning. Remember that we do not require evidence of a diagnosis of a disability or additional support need to support a request for assessment arrangements.</w:t>
      </w:r>
    </w:p>
    <w:p w14:paraId="78D63ED3" w14:textId="4E351917" w:rsidR="002F55DA" w:rsidRDefault="002F55DA" w:rsidP="00FE62EB">
      <w:pPr>
        <w:rPr>
          <w:i/>
          <w:iCs/>
          <w:sz w:val="20"/>
          <w:szCs w:val="20"/>
        </w:rPr>
      </w:pPr>
      <w:r>
        <w:rPr>
          <w:i/>
          <w:iCs/>
          <w:sz w:val="20"/>
          <w:szCs w:val="20"/>
        </w:rPr>
        <w:t>Examples of assessment arrangements:</w:t>
      </w:r>
      <w:r w:rsidR="00062118" w:rsidRPr="00486A17">
        <w:rPr>
          <w:i/>
          <w:iCs/>
          <w:sz w:val="20"/>
          <w:szCs w:val="20"/>
        </w:rPr>
        <w:t xml:space="preserve"> </w:t>
      </w:r>
    </w:p>
    <w:p w14:paraId="1EFFFABC" w14:textId="77777777" w:rsidR="002F55DA" w:rsidRDefault="00062118" w:rsidP="00FE62EB">
      <w:pPr>
        <w:rPr>
          <w:i/>
          <w:iCs/>
          <w:sz w:val="20"/>
          <w:szCs w:val="20"/>
        </w:rPr>
      </w:pPr>
      <w:r w:rsidRPr="00486A17">
        <w:rPr>
          <w:rFonts w:ascii="Segoe UI Symbol" w:hAnsi="Segoe UI Symbol" w:cs="Segoe UI Symbol"/>
          <w:i/>
          <w:iCs/>
          <w:sz w:val="20"/>
          <w:szCs w:val="20"/>
        </w:rPr>
        <w:t>♦</w:t>
      </w:r>
      <w:r w:rsidRPr="00486A17">
        <w:rPr>
          <w:i/>
          <w:iCs/>
          <w:sz w:val="20"/>
          <w:szCs w:val="20"/>
        </w:rPr>
        <w:t xml:space="preserve"> a learner who is profoundly deaf, and who uses sign language such as BSL may need sign language support to access an assessment task</w:t>
      </w:r>
    </w:p>
    <w:p w14:paraId="62600DF6" w14:textId="77777777" w:rsidR="002F55DA" w:rsidRDefault="00062118" w:rsidP="00FE62EB">
      <w:pPr>
        <w:rPr>
          <w:i/>
          <w:iCs/>
          <w:sz w:val="20"/>
          <w:szCs w:val="20"/>
        </w:rPr>
      </w:pPr>
      <w:r w:rsidRPr="00486A17">
        <w:rPr>
          <w:i/>
          <w:iCs/>
          <w:sz w:val="20"/>
          <w:szCs w:val="20"/>
        </w:rPr>
        <w:t xml:space="preserve"> </w:t>
      </w:r>
      <w:r w:rsidRPr="00486A17">
        <w:rPr>
          <w:rFonts w:ascii="Segoe UI Symbol" w:hAnsi="Segoe UI Symbol" w:cs="Segoe UI Symbol"/>
          <w:i/>
          <w:iCs/>
          <w:sz w:val="20"/>
          <w:szCs w:val="20"/>
        </w:rPr>
        <w:t>♦</w:t>
      </w:r>
      <w:r w:rsidRPr="00486A17">
        <w:rPr>
          <w:i/>
          <w:iCs/>
          <w:sz w:val="20"/>
          <w:szCs w:val="20"/>
        </w:rPr>
        <w:t xml:space="preserve"> a learner experiencing mental health difficulties, who is very lethargic first thing in the morning due to medication, may need the start time of an assessment adjusted </w:t>
      </w:r>
    </w:p>
    <w:p w14:paraId="3BCF3F32" w14:textId="77777777" w:rsidR="002F55DA" w:rsidRDefault="00062118" w:rsidP="00FE62EB">
      <w:pPr>
        <w:rPr>
          <w:i/>
          <w:iCs/>
          <w:sz w:val="20"/>
          <w:szCs w:val="20"/>
        </w:rPr>
      </w:pPr>
      <w:r w:rsidRPr="00486A17">
        <w:rPr>
          <w:rFonts w:ascii="Segoe UI Symbol" w:hAnsi="Segoe UI Symbol" w:cs="Segoe UI Symbol"/>
          <w:i/>
          <w:iCs/>
          <w:sz w:val="20"/>
          <w:szCs w:val="20"/>
        </w:rPr>
        <w:t>♦</w:t>
      </w:r>
      <w:r w:rsidRPr="00486A17">
        <w:rPr>
          <w:i/>
          <w:iCs/>
          <w:sz w:val="20"/>
          <w:szCs w:val="20"/>
        </w:rPr>
        <w:t xml:space="preserve"> a neurodivergent learner with dyslexia who experiences difficulties with processing written text, may need a text reader and may also need extra time to complete an assessment</w:t>
      </w:r>
    </w:p>
    <w:p w14:paraId="7226DE08" w14:textId="6089EC9B" w:rsidR="00EE4963" w:rsidRDefault="00062118" w:rsidP="00EE4963">
      <w:pPr>
        <w:rPr>
          <w:i/>
          <w:iCs/>
          <w:sz w:val="20"/>
          <w:szCs w:val="20"/>
        </w:rPr>
      </w:pPr>
      <w:r w:rsidRPr="00486A17">
        <w:rPr>
          <w:i/>
          <w:iCs/>
          <w:sz w:val="20"/>
          <w:szCs w:val="20"/>
        </w:rPr>
        <w:t xml:space="preserve"> </w:t>
      </w:r>
      <w:r w:rsidRPr="00486A17">
        <w:rPr>
          <w:rFonts w:ascii="Segoe UI Symbol" w:hAnsi="Segoe UI Symbol" w:cs="Segoe UI Symbol"/>
          <w:i/>
          <w:iCs/>
          <w:sz w:val="20"/>
          <w:szCs w:val="20"/>
        </w:rPr>
        <w:t>♦</w:t>
      </w:r>
      <w:r w:rsidRPr="00486A17">
        <w:rPr>
          <w:i/>
          <w:iCs/>
          <w:sz w:val="20"/>
          <w:szCs w:val="20"/>
        </w:rPr>
        <w:t xml:space="preserve"> a learner who has persistent difficulties in concentrating, such as ADHD (attention deficit hyperactivity disorder), may need to undertake an exam in a separate room, or in a room with only a small number of learners.</w:t>
      </w:r>
    </w:p>
    <w:p w14:paraId="771F8993" w14:textId="2A5C1619" w:rsidR="006F186C" w:rsidRPr="00BF1F5B" w:rsidRDefault="00FD6217" w:rsidP="00BF1F5B">
      <w:pPr>
        <w:jc w:val="center"/>
        <w:rPr>
          <w:rFonts w:ascii="Times New Roman" w:hAnsi="Times New Roman" w:cs="Times New Roman"/>
          <w:sz w:val="20"/>
          <w:szCs w:val="20"/>
        </w:rPr>
      </w:pPr>
      <w:r w:rsidRPr="00BF1F5B">
        <w:rPr>
          <w:rFonts w:ascii="Times New Roman" w:hAnsi="Times New Roman" w:cs="Times New Roman"/>
          <w:sz w:val="20"/>
          <w:szCs w:val="20"/>
        </w:rPr>
        <w:t xml:space="preserve">Another useful website for help with exams and assessment arrangements is REACH:  </w:t>
      </w:r>
      <w:r w:rsidR="00BF1F5B" w:rsidRPr="00BF1F5B">
        <w:rPr>
          <w:rFonts w:ascii="Times New Roman" w:hAnsi="Times New Roman" w:cs="Times New Roman"/>
          <w:sz w:val="20"/>
          <w:szCs w:val="20"/>
        </w:rPr>
        <w:t>(</w:t>
      </w:r>
      <w:r w:rsidR="00BF1F5B">
        <w:rPr>
          <w:rFonts w:ascii="Times New Roman" w:hAnsi="Times New Roman" w:cs="Times New Roman"/>
          <w:sz w:val="20"/>
          <w:szCs w:val="20"/>
        </w:rPr>
        <w:t xml:space="preserve">CLICK:  </w:t>
      </w:r>
      <w:hyperlink r:id="rId40" w:history="1">
        <w:r w:rsidR="00BF1F5B" w:rsidRPr="00BF1F5B">
          <w:rPr>
            <w:i/>
            <w:iCs/>
            <w:color w:val="0000FF"/>
            <w:u w:val="single"/>
          </w:rPr>
          <w:t>Support with your exams - Reach</w:t>
        </w:r>
      </w:hyperlink>
      <w:r w:rsidR="00BF1F5B" w:rsidRPr="00BF1F5B">
        <w:t>)</w:t>
      </w:r>
    </w:p>
    <w:p w14:paraId="0FC4B913" w14:textId="3FC19008" w:rsidR="00F857A1" w:rsidRPr="00D82CB4" w:rsidRDefault="006E4834" w:rsidP="00D82CB4">
      <w:pPr>
        <w:jc w:val="both"/>
        <w:rPr>
          <w:rFonts w:ascii="Calibri" w:hAnsi="Calibri" w:cs="Calibri"/>
          <w:b/>
          <w:bCs/>
          <w:color w:val="FFFFFF" w:themeColor="background1"/>
          <w:sz w:val="26"/>
          <w:szCs w:val="26"/>
          <w:highlight w:val="darkBlue"/>
          <w:u w:val="single"/>
        </w:rPr>
      </w:pPr>
      <w:bookmarkStart w:id="2" w:name="_Attendance_Policy"/>
      <w:bookmarkEnd w:id="2"/>
      <w:r w:rsidRPr="00D82CB4">
        <w:rPr>
          <w:rFonts w:ascii="Calibri" w:hAnsi="Calibri" w:cs="Calibri"/>
          <w:b/>
          <w:bCs/>
          <w:color w:val="FFFFFF" w:themeColor="background1"/>
          <w:sz w:val="26"/>
          <w:szCs w:val="26"/>
          <w:highlight w:val="darkBlue"/>
          <w:u w:val="single"/>
        </w:rPr>
        <w:t>Attendance Policy</w:t>
      </w:r>
    </w:p>
    <w:p w14:paraId="2653473B" w14:textId="0267A884" w:rsidR="006E4834" w:rsidRPr="00531066" w:rsidRDefault="006E4834" w:rsidP="006E4834">
      <w:pPr>
        <w:jc w:val="both"/>
        <w:rPr>
          <w:rFonts w:ascii="Times New Roman" w:hAnsi="Times New Roman" w:cs="Times New Roman"/>
          <w:sz w:val="20"/>
          <w:szCs w:val="20"/>
        </w:rPr>
      </w:pPr>
      <w:r w:rsidRPr="00531066">
        <w:rPr>
          <w:rFonts w:ascii="Times New Roman" w:hAnsi="Times New Roman" w:cs="Times New Roman"/>
          <w:sz w:val="20"/>
          <w:szCs w:val="20"/>
        </w:rPr>
        <w:t xml:space="preserve">At Currie Community High </w:t>
      </w:r>
      <w:proofErr w:type="gramStart"/>
      <w:r w:rsidRPr="00531066">
        <w:rPr>
          <w:rFonts w:ascii="Times New Roman" w:hAnsi="Times New Roman" w:cs="Times New Roman"/>
          <w:sz w:val="20"/>
          <w:szCs w:val="20"/>
        </w:rPr>
        <w:t>School</w:t>
      </w:r>
      <w:proofErr w:type="gramEnd"/>
      <w:r w:rsidRPr="00531066">
        <w:rPr>
          <w:rFonts w:ascii="Times New Roman" w:hAnsi="Times New Roman" w:cs="Times New Roman"/>
          <w:sz w:val="20"/>
          <w:szCs w:val="20"/>
        </w:rPr>
        <w:t xml:space="preserve"> we recognise the importance of good attendance and work within National and Authority frameworks:  </w:t>
      </w:r>
    </w:p>
    <w:p w14:paraId="4FAC3E3B" w14:textId="5D07B71E" w:rsidR="00DA7A01" w:rsidRPr="00EF72A3" w:rsidRDefault="00BF0D18" w:rsidP="00CC6804">
      <w:pPr>
        <w:pStyle w:val="ListParagraph"/>
        <w:numPr>
          <w:ilvl w:val="0"/>
          <w:numId w:val="7"/>
        </w:numPr>
        <w:spacing w:line="240" w:lineRule="auto"/>
        <w:ind w:left="714" w:hanging="357"/>
        <w:jc w:val="both"/>
        <w:rPr>
          <w:rFonts w:ascii="Times New Roman" w:hAnsi="Times New Roman" w:cs="Times New Roman"/>
          <w:i/>
          <w:iCs/>
          <w:sz w:val="18"/>
          <w:szCs w:val="18"/>
        </w:rPr>
      </w:pPr>
      <w:r w:rsidRPr="00AB4D3F">
        <w:rPr>
          <w:rFonts w:ascii="Times New Roman" w:hAnsi="Times New Roman" w:cs="Times New Roman"/>
          <w:noProof/>
          <w:sz w:val="20"/>
          <w:szCs w:val="20"/>
        </w:rPr>
        <w:drawing>
          <wp:anchor distT="0" distB="0" distL="114300" distR="114300" simplePos="0" relativeHeight="251666944" behindDoc="0" locked="0" layoutInCell="1" allowOverlap="1" wp14:anchorId="0F3AB6D1" wp14:editId="27E40E8A">
            <wp:simplePos x="0" y="0"/>
            <wp:positionH relativeFrom="margin">
              <wp:posOffset>7992745</wp:posOffset>
            </wp:positionH>
            <wp:positionV relativeFrom="paragraph">
              <wp:posOffset>73660</wp:posOffset>
            </wp:positionV>
            <wp:extent cx="869315" cy="1228725"/>
            <wp:effectExtent l="0" t="0" r="6985" b="9525"/>
            <wp:wrapThrough wrapText="bothSides">
              <wp:wrapPolygon edited="0">
                <wp:start x="0" y="0"/>
                <wp:lineTo x="0" y="21433"/>
                <wp:lineTo x="21300" y="21433"/>
                <wp:lineTo x="21300" y="0"/>
                <wp:lineTo x="0" y="0"/>
              </wp:wrapPolygon>
            </wp:wrapThrough>
            <wp:docPr id="8333069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9315" cy="1228725"/>
                    </a:xfrm>
                    <a:prstGeom prst="rect">
                      <a:avLst/>
                    </a:prstGeom>
                    <a:noFill/>
                  </pic:spPr>
                </pic:pic>
              </a:graphicData>
            </a:graphic>
            <wp14:sizeRelH relativeFrom="margin">
              <wp14:pctWidth>0</wp14:pctWidth>
            </wp14:sizeRelH>
            <wp14:sizeRelV relativeFrom="margin">
              <wp14:pctHeight>0</wp14:pctHeight>
            </wp14:sizeRelV>
          </wp:anchor>
        </w:drawing>
      </w:r>
      <w:r w:rsidR="00DA7A01" w:rsidRPr="00AB4D3F">
        <w:rPr>
          <w:rFonts w:ascii="Times New Roman" w:hAnsi="Times New Roman" w:cs="Times New Roman"/>
          <w:sz w:val="20"/>
          <w:szCs w:val="20"/>
        </w:rPr>
        <w:t>“</w:t>
      </w:r>
      <w:r w:rsidR="006E4834" w:rsidRPr="00AB4D3F">
        <w:rPr>
          <w:rFonts w:ascii="Times New Roman" w:hAnsi="Times New Roman" w:cs="Times New Roman"/>
          <w:sz w:val="20"/>
          <w:szCs w:val="20"/>
        </w:rPr>
        <w:t>Included, Engaged</w:t>
      </w:r>
      <w:r w:rsidR="00DA7A01" w:rsidRPr="00AB4D3F">
        <w:rPr>
          <w:rFonts w:ascii="Times New Roman" w:hAnsi="Times New Roman" w:cs="Times New Roman"/>
          <w:sz w:val="20"/>
          <w:szCs w:val="20"/>
        </w:rPr>
        <w:t xml:space="preserve"> and Involved” (Parts 1 and 2)</w:t>
      </w:r>
      <w:r w:rsidR="00324A96">
        <w:rPr>
          <w:rFonts w:ascii="Times New Roman" w:hAnsi="Times New Roman" w:cs="Times New Roman"/>
          <w:sz w:val="20"/>
          <w:szCs w:val="20"/>
        </w:rPr>
        <w:t xml:space="preserve"> </w:t>
      </w:r>
      <w:r w:rsidR="00681BFA" w:rsidRPr="00EF72A3">
        <w:rPr>
          <w:rFonts w:ascii="Times New Roman" w:hAnsi="Times New Roman" w:cs="Times New Roman"/>
          <w:i/>
          <w:iCs/>
          <w:sz w:val="18"/>
          <w:szCs w:val="18"/>
        </w:rPr>
        <w:t>(</w:t>
      </w:r>
      <w:hyperlink r:id="rId42" w:history="1">
        <w:r w:rsidR="00681BFA" w:rsidRPr="00EF72A3">
          <w:rPr>
            <w:i/>
            <w:iCs/>
            <w:color w:val="0000FF"/>
            <w:sz w:val="18"/>
            <w:szCs w:val="18"/>
            <w:u w:val="single"/>
          </w:rPr>
          <w:t xml:space="preserve">Supporting documents - Included, engaged and involved part 1: promoting and managing school attendance - </w:t>
        </w:r>
        <w:proofErr w:type="spellStart"/>
        <w:r w:rsidR="00681BFA" w:rsidRPr="00EF72A3">
          <w:rPr>
            <w:i/>
            <w:iCs/>
            <w:color w:val="0000FF"/>
            <w:sz w:val="18"/>
            <w:szCs w:val="18"/>
            <w:u w:val="single"/>
          </w:rPr>
          <w:t>gov.scot</w:t>
        </w:r>
        <w:proofErr w:type="spellEnd"/>
      </w:hyperlink>
      <w:r w:rsidR="00681BFA" w:rsidRPr="00EF72A3">
        <w:rPr>
          <w:i/>
          <w:iCs/>
          <w:sz w:val="18"/>
          <w:szCs w:val="18"/>
        </w:rPr>
        <w:t xml:space="preserve">) </w:t>
      </w:r>
      <w:r w:rsidR="00EF72A3">
        <w:rPr>
          <w:i/>
          <w:iCs/>
          <w:sz w:val="18"/>
          <w:szCs w:val="18"/>
        </w:rPr>
        <w:t xml:space="preserve">; </w:t>
      </w:r>
      <w:hyperlink r:id="rId43" w:history="1">
        <w:r w:rsidR="00EF72A3" w:rsidRPr="00EF72A3">
          <w:rPr>
            <w:i/>
            <w:iCs/>
            <w:color w:val="0000FF"/>
            <w:sz w:val="18"/>
            <w:szCs w:val="18"/>
            <w:u w:val="single"/>
          </w:rPr>
          <w:t xml:space="preserve">Included, engaged and involved part 2: preventing and managing school exclusions - </w:t>
        </w:r>
        <w:proofErr w:type="spellStart"/>
        <w:r w:rsidR="00EF72A3" w:rsidRPr="00EF72A3">
          <w:rPr>
            <w:i/>
            <w:iCs/>
            <w:color w:val="0000FF"/>
            <w:sz w:val="18"/>
            <w:szCs w:val="18"/>
            <w:u w:val="single"/>
          </w:rPr>
          <w:t>gov.scot</w:t>
        </w:r>
        <w:proofErr w:type="spellEnd"/>
      </w:hyperlink>
      <w:r w:rsidR="00AB4D3F">
        <w:t xml:space="preserve">) </w:t>
      </w:r>
      <w:r w:rsidR="006E4834" w:rsidRPr="00EF72A3">
        <w:rPr>
          <w:rFonts w:ascii="Times New Roman" w:hAnsi="Times New Roman" w:cs="Times New Roman"/>
          <w:sz w:val="20"/>
          <w:szCs w:val="20"/>
        </w:rPr>
        <w:t xml:space="preserve">are Scottish Government </w:t>
      </w:r>
      <w:r w:rsidR="00DA7A01" w:rsidRPr="00EF72A3">
        <w:rPr>
          <w:rFonts w:ascii="Times New Roman" w:hAnsi="Times New Roman" w:cs="Times New Roman"/>
          <w:sz w:val="20"/>
          <w:szCs w:val="20"/>
        </w:rPr>
        <w:t>p</w:t>
      </w:r>
      <w:r w:rsidR="006E4834" w:rsidRPr="00EF72A3">
        <w:rPr>
          <w:rFonts w:ascii="Times New Roman" w:hAnsi="Times New Roman" w:cs="Times New Roman"/>
          <w:sz w:val="20"/>
          <w:szCs w:val="20"/>
        </w:rPr>
        <w:t xml:space="preserve">olicies that focus on encouraging young people to participate and engage in their learning.  We </w:t>
      </w:r>
      <w:r w:rsidR="00DA7A01" w:rsidRPr="00EF72A3">
        <w:rPr>
          <w:rFonts w:ascii="Times New Roman" w:hAnsi="Times New Roman" w:cs="Times New Roman"/>
          <w:sz w:val="20"/>
          <w:szCs w:val="20"/>
        </w:rPr>
        <w:t xml:space="preserve">understand that attendance at school is a safeguarding issue and that frequent absence may be a sign of wider wellbeing issues.  We therefore prioritise </w:t>
      </w:r>
      <w:r w:rsidR="006E4834" w:rsidRPr="00EF72A3">
        <w:rPr>
          <w:rFonts w:ascii="Times New Roman" w:hAnsi="Times New Roman" w:cs="Times New Roman"/>
          <w:sz w:val="20"/>
          <w:szCs w:val="20"/>
        </w:rPr>
        <w:t xml:space="preserve">positive relationships </w:t>
      </w:r>
      <w:r w:rsidR="00DA7A01" w:rsidRPr="00EF72A3">
        <w:rPr>
          <w:rFonts w:ascii="Times New Roman" w:hAnsi="Times New Roman" w:cs="Times New Roman"/>
          <w:sz w:val="20"/>
          <w:szCs w:val="20"/>
        </w:rPr>
        <w:t xml:space="preserve">between staff and pupils (and their families) and work in partnership to identify and remove barriers.  We also appreciate the impact of exclusion on young people and that their entitlement to their education is a fundamental right regardless of barriers. We focus on understanding that behaviour may reflect trauma or unmet needs, that relationships with staff have a huge </w:t>
      </w:r>
      <w:r w:rsidR="00DA7A01" w:rsidRPr="00EF72A3">
        <w:rPr>
          <w:rFonts w:ascii="Times New Roman" w:hAnsi="Times New Roman" w:cs="Times New Roman"/>
          <w:sz w:val="20"/>
          <w:szCs w:val="20"/>
        </w:rPr>
        <w:lastRenderedPageBreak/>
        <w:t xml:space="preserve">impact on young people and restorative and trauma informed practices have positive outcomes.  </w:t>
      </w:r>
    </w:p>
    <w:p w14:paraId="2F3328E8" w14:textId="3C447C2C" w:rsidR="008A1FF5" w:rsidRDefault="00DA7A01" w:rsidP="00CC6804">
      <w:pPr>
        <w:pStyle w:val="ListParagraph"/>
        <w:numPr>
          <w:ilvl w:val="0"/>
          <w:numId w:val="7"/>
        </w:numPr>
        <w:rPr>
          <w:rFonts w:ascii="Times New Roman" w:hAnsi="Times New Roman" w:cs="Times New Roman"/>
          <w:sz w:val="20"/>
          <w:szCs w:val="20"/>
        </w:rPr>
      </w:pPr>
      <w:r w:rsidRPr="00324A96">
        <w:rPr>
          <w:rFonts w:ascii="Times New Roman" w:hAnsi="Times New Roman" w:cs="Times New Roman"/>
          <w:sz w:val="20"/>
          <w:szCs w:val="20"/>
        </w:rPr>
        <w:t xml:space="preserve">At authority level we have implemented </w:t>
      </w:r>
      <w:r w:rsidR="00324A96" w:rsidRPr="004C7528">
        <w:rPr>
          <w:rFonts w:ascii="Times New Roman" w:hAnsi="Times New Roman" w:cs="Times New Roman"/>
          <w:sz w:val="20"/>
          <w:szCs w:val="20"/>
        </w:rPr>
        <w:t>“</w:t>
      </w:r>
      <w:r w:rsidR="0028320D" w:rsidRPr="004C7528">
        <w:rPr>
          <w:rFonts w:ascii="Times New Roman" w:hAnsi="Times New Roman" w:cs="Times New Roman"/>
          <w:sz w:val="20"/>
          <w:szCs w:val="20"/>
        </w:rPr>
        <w:t>Edinburgh’s</w:t>
      </w:r>
      <w:r w:rsidRPr="004C7528">
        <w:rPr>
          <w:rFonts w:ascii="Times New Roman" w:hAnsi="Times New Roman" w:cs="Times New Roman"/>
          <w:sz w:val="20"/>
          <w:szCs w:val="20"/>
        </w:rPr>
        <w:t xml:space="preserve"> Maximising </w:t>
      </w:r>
      <w:r w:rsidR="0028320D" w:rsidRPr="004C7528">
        <w:rPr>
          <w:rFonts w:ascii="Times New Roman" w:hAnsi="Times New Roman" w:cs="Times New Roman"/>
          <w:sz w:val="20"/>
          <w:szCs w:val="20"/>
        </w:rPr>
        <w:t xml:space="preserve">School Attendance </w:t>
      </w:r>
      <w:r w:rsidR="00F857A1" w:rsidRPr="004C7528">
        <w:rPr>
          <w:rFonts w:ascii="Times New Roman" w:hAnsi="Times New Roman" w:cs="Times New Roman"/>
          <w:sz w:val="20"/>
          <w:szCs w:val="20"/>
        </w:rPr>
        <w:t>P</w:t>
      </w:r>
      <w:r w:rsidR="0028320D" w:rsidRPr="004C7528">
        <w:rPr>
          <w:rFonts w:ascii="Times New Roman" w:hAnsi="Times New Roman" w:cs="Times New Roman"/>
          <w:sz w:val="20"/>
          <w:szCs w:val="20"/>
        </w:rPr>
        <w:t>olicy</w:t>
      </w:r>
      <w:r w:rsidR="00F857A1" w:rsidRPr="004C7528">
        <w:rPr>
          <w:rFonts w:ascii="Times New Roman" w:hAnsi="Times New Roman" w:cs="Times New Roman"/>
          <w:sz w:val="20"/>
          <w:szCs w:val="20"/>
        </w:rPr>
        <w:t>”</w:t>
      </w:r>
      <w:r w:rsidR="0028320D" w:rsidRPr="00324A96">
        <w:rPr>
          <w:rFonts w:ascii="Times New Roman" w:hAnsi="Times New Roman" w:cs="Times New Roman"/>
          <w:sz w:val="20"/>
          <w:szCs w:val="20"/>
        </w:rPr>
        <w:t>. This includes encouraging good attendance, monitoring attendance for individuals and groups and using data to identify early any issues that may require support.  The policy is available from the school website</w:t>
      </w:r>
      <w:r w:rsidR="00A26D15" w:rsidRPr="000B01FF">
        <w:rPr>
          <w:rFonts w:ascii="Times New Roman" w:hAnsi="Times New Roman" w:cs="Times New Roman"/>
          <w:i/>
          <w:iCs/>
          <w:sz w:val="20"/>
          <w:szCs w:val="20"/>
        </w:rPr>
        <w:t xml:space="preserve">:  </w:t>
      </w:r>
      <w:r w:rsidR="0028320D" w:rsidRPr="000B01FF">
        <w:rPr>
          <w:rFonts w:ascii="Times New Roman" w:hAnsi="Times New Roman" w:cs="Times New Roman"/>
          <w:i/>
          <w:iCs/>
          <w:sz w:val="20"/>
          <w:szCs w:val="20"/>
        </w:rPr>
        <w:t xml:space="preserve"> </w:t>
      </w:r>
      <w:hyperlink r:id="rId44" w:history="1">
        <w:r w:rsidR="000B01FF" w:rsidRPr="000B01FF">
          <w:rPr>
            <w:i/>
            <w:iCs/>
            <w:color w:val="0000FF"/>
            <w:sz w:val="20"/>
            <w:szCs w:val="20"/>
            <w:u w:val="single"/>
          </w:rPr>
          <w:t>Policies – Currie Community High School</w:t>
        </w:r>
      </w:hyperlink>
    </w:p>
    <w:p w14:paraId="2E009197" w14:textId="65AA6936" w:rsidR="00886D91" w:rsidRPr="00886D91" w:rsidRDefault="00886D91" w:rsidP="00886D91">
      <w:pPr>
        <w:rPr>
          <w:rFonts w:ascii="Times New Roman" w:hAnsi="Times New Roman" w:cs="Times New Roman"/>
          <w:sz w:val="20"/>
          <w:szCs w:val="20"/>
        </w:rPr>
      </w:pPr>
      <w:r>
        <w:rPr>
          <w:rFonts w:ascii="Times New Roman" w:hAnsi="Times New Roman" w:cs="Times New Roman"/>
          <w:sz w:val="20"/>
          <w:szCs w:val="20"/>
        </w:rPr>
        <w:t xml:space="preserve">In terms of our procedures, the following are the most pertinent aspects:  </w:t>
      </w:r>
    </w:p>
    <w:p w14:paraId="630DFABE" w14:textId="512D76AF" w:rsidR="0028320D" w:rsidRPr="00E74428" w:rsidRDefault="00AE47F2" w:rsidP="00CC6804">
      <w:pPr>
        <w:pStyle w:val="ListParagraph"/>
        <w:numPr>
          <w:ilvl w:val="0"/>
          <w:numId w:val="7"/>
        </w:numPr>
        <w:rPr>
          <w:rFonts w:ascii="Times New Roman" w:hAnsi="Times New Roman" w:cs="Times New Roman"/>
          <w:i/>
          <w:iCs/>
          <w:sz w:val="20"/>
          <w:szCs w:val="20"/>
        </w:rPr>
      </w:pPr>
      <w:r w:rsidRPr="00E74428">
        <w:rPr>
          <w:rFonts w:ascii="Times New Roman" w:hAnsi="Times New Roman" w:cs="Times New Roman"/>
          <w:i/>
          <w:iCs/>
          <w:sz w:val="20"/>
          <w:szCs w:val="20"/>
        </w:rPr>
        <w:t xml:space="preserve">Parents/Carers should </w:t>
      </w:r>
      <w:r w:rsidR="0028320D" w:rsidRPr="00E74428">
        <w:rPr>
          <w:rFonts w:ascii="Times New Roman" w:hAnsi="Times New Roman" w:cs="Times New Roman"/>
          <w:i/>
          <w:iCs/>
          <w:sz w:val="20"/>
          <w:szCs w:val="20"/>
        </w:rPr>
        <w:t>notify the school office as soon as possible about any absence</w:t>
      </w:r>
      <w:r w:rsidRPr="00E74428">
        <w:rPr>
          <w:rFonts w:ascii="Times New Roman" w:hAnsi="Times New Roman" w:cs="Times New Roman"/>
          <w:i/>
          <w:iCs/>
          <w:sz w:val="20"/>
          <w:szCs w:val="20"/>
        </w:rPr>
        <w:t xml:space="preserve"> on each day of absence</w:t>
      </w:r>
      <w:r w:rsidR="0028320D" w:rsidRPr="00E74428">
        <w:rPr>
          <w:rFonts w:ascii="Times New Roman" w:hAnsi="Times New Roman" w:cs="Times New Roman"/>
          <w:i/>
          <w:iCs/>
          <w:sz w:val="20"/>
          <w:szCs w:val="20"/>
        </w:rPr>
        <w:t xml:space="preserve">. This can be an email, a phone call or a message left on the main switchboard. </w:t>
      </w:r>
    </w:p>
    <w:p w14:paraId="704B077B" w14:textId="63B7C546" w:rsidR="0028320D" w:rsidRPr="00E74428" w:rsidRDefault="0028320D" w:rsidP="00CC6804">
      <w:pPr>
        <w:pStyle w:val="ListParagraph"/>
        <w:numPr>
          <w:ilvl w:val="0"/>
          <w:numId w:val="7"/>
        </w:numPr>
        <w:rPr>
          <w:rFonts w:ascii="Times New Roman" w:hAnsi="Times New Roman" w:cs="Times New Roman"/>
          <w:i/>
          <w:iCs/>
          <w:sz w:val="20"/>
          <w:szCs w:val="20"/>
        </w:rPr>
      </w:pPr>
      <w:r w:rsidRPr="00E74428">
        <w:rPr>
          <w:rFonts w:ascii="Times New Roman" w:hAnsi="Times New Roman" w:cs="Times New Roman"/>
          <w:i/>
          <w:iCs/>
          <w:sz w:val="20"/>
          <w:szCs w:val="20"/>
        </w:rPr>
        <w:t xml:space="preserve">If a young person is absent without </w:t>
      </w:r>
      <w:proofErr w:type="gramStart"/>
      <w:r w:rsidRPr="00E74428">
        <w:rPr>
          <w:rFonts w:ascii="Times New Roman" w:hAnsi="Times New Roman" w:cs="Times New Roman"/>
          <w:i/>
          <w:iCs/>
          <w:sz w:val="20"/>
          <w:szCs w:val="20"/>
        </w:rPr>
        <w:t>notification</w:t>
      </w:r>
      <w:proofErr w:type="gramEnd"/>
      <w:r w:rsidRPr="00E74428">
        <w:rPr>
          <w:rFonts w:ascii="Times New Roman" w:hAnsi="Times New Roman" w:cs="Times New Roman"/>
          <w:i/>
          <w:iCs/>
          <w:sz w:val="20"/>
          <w:szCs w:val="20"/>
        </w:rPr>
        <w:t xml:space="preserve"> then we will make </w:t>
      </w:r>
      <w:r w:rsidR="00083023">
        <w:rPr>
          <w:rFonts w:ascii="Times New Roman" w:hAnsi="Times New Roman" w:cs="Times New Roman"/>
          <w:i/>
          <w:iCs/>
          <w:sz w:val="20"/>
          <w:szCs w:val="20"/>
        </w:rPr>
        <w:t>three</w:t>
      </w:r>
      <w:r w:rsidRPr="00E74428">
        <w:rPr>
          <w:rFonts w:ascii="Times New Roman" w:hAnsi="Times New Roman" w:cs="Times New Roman"/>
          <w:i/>
          <w:iCs/>
          <w:sz w:val="20"/>
          <w:szCs w:val="20"/>
        </w:rPr>
        <w:t xml:space="preserve"> attempts throughout the day to </w:t>
      </w:r>
      <w:proofErr w:type="gramStart"/>
      <w:r w:rsidRPr="00E74428">
        <w:rPr>
          <w:rFonts w:ascii="Times New Roman" w:hAnsi="Times New Roman" w:cs="Times New Roman"/>
          <w:i/>
          <w:iCs/>
          <w:sz w:val="20"/>
          <w:szCs w:val="20"/>
        </w:rPr>
        <w:t>make contact with</w:t>
      </w:r>
      <w:proofErr w:type="gramEnd"/>
      <w:r w:rsidRPr="00E74428">
        <w:rPr>
          <w:rFonts w:ascii="Times New Roman" w:hAnsi="Times New Roman" w:cs="Times New Roman"/>
          <w:i/>
          <w:iCs/>
          <w:sz w:val="20"/>
          <w:szCs w:val="20"/>
        </w:rPr>
        <w:t xml:space="preserve"> home:  a text message </w:t>
      </w:r>
      <w:r w:rsidR="00083023">
        <w:rPr>
          <w:rFonts w:ascii="Times New Roman" w:hAnsi="Times New Roman" w:cs="Times New Roman"/>
          <w:i/>
          <w:iCs/>
          <w:sz w:val="20"/>
          <w:szCs w:val="20"/>
        </w:rPr>
        <w:t>between 9.15 and</w:t>
      </w:r>
      <w:r w:rsidRPr="00E74428">
        <w:rPr>
          <w:rFonts w:ascii="Times New Roman" w:hAnsi="Times New Roman" w:cs="Times New Roman"/>
          <w:i/>
          <w:iCs/>
          <w:sz w:val="20"/>
          <w:szCs w:val="20"/>
        </w:rPr>
        <w:t xml:space="preserve"> 9.30am, a phone call before 10.00am and a second </w:t>
      </w:r>
      <w:proofErr w:type="spellStart"/>
      <w:r w:rsidRPr="00E74428">
        <w:rPr>
          <w:rFonts w:ascii="Times New Roman" w:hAnsi="Times New Roman" w:cs="Times New Roman"/>
          <w:i/>
          <w:iCs/>
          <w:sz w:val="20"/>
          <w:szCs w:val="20"/>
        </w:rPr>
        <w:t>phonecall</w:t>
      </w:r>
      <w:proofErr w:type="spellEnd"/>
      <w:r w:rsidRPr="00E74428">
        <w:rPr>
          <w:rFonts w:ascii="Times New Roman" w:hAnsi="Times New Roman" w:cs="Times New Roman"/>
          <w:i/>
          <w:iCs/>
          <w:sz w:val="20"/>
          <w:szCs w:val="20"/>
        </w:rPr>
        <w:t xml:space="preserve"> at 10.30am.  If we still can’t make contact, we will use emergency contacts and if we have serious </w:t>
      </w:r>
      <w:proofErr w:type="gramStart"/>
      <w:r w:rsidRPr="00E74428">
        <w:rPr>
          <w:rFonts w:ascii="Times New Roman" w:hAnsi="Times New Roman" w:cs="Times New Roman"/>
          <w:i/>
          <w:iCs/>
          <w:sz w:val="20"/>
          <w:szCs w:val="20"/>
        </w:rPr>
        <w:t>concerns</w:t>
      </w:r>
      <w:proofErr w:type="gramEnd"/>
      <w:r w:rsidRPr="00E74428">
        <w:rPr>
          <w:rFonts w:ascii="Times New Roman" w:hAnsi="Times New Roman" w:cs="Times New Roman"/>
          <w:i/>
          <w:iCs/>
          <w:sz w:val="20"/>
          <w:szCs w:val="20"/>
        </w:rPr>
        <w:t xml:space="preserve"> we may contact social work or police. </w:t>
      </w:r>
    </w:p>
    <w:p w14:paraId="2ACE30FD" w14:textId="75A2F473" w:rsidR="005F129C" w:rsidRDefault="0028320D" w:rsidP="00CC6804">
      <w:pPr>
        <w:pStyle w:val="ListParagraph"/>
        <w:numPr>
          <w:ilvl w:val="0"/>
          <w:numId w:val="7"/>
        </w:numPr>
        <w:rPr>
          <w:rFonts w:ascii="Times New Roman" w:hAnsi="Times New Roman" w:cs="Times New Roman"/>
          <w:i/>
          <w:iCs/>
          <w:sz w:val="20"/>
          <w:szCs w:val="20"/>
        </w:rPr>
      </w:pPr>
      <w:r w:rsidRPr="00E74428">
        <w:rPr>
          <w:rFonts w:ascii="Times New Roman" w:hAnsi="Times New Roman" w:cs="Times New Roman"/>
          <w:i/>
          <w:iCs/>
          <w:sz w:val="20"/>
          <w:szCs w:val="20"/>
        </w:rPr>
        <w:t>We use period by period registration, which means that the attendance is taken every period throughout the day. If a young person is not in their designated class, we will conduct a search of the building and within half an hour will be in touch with parents/ carers</w:t>
      </w:r>
      <w:r w:rsidR="00F21708" w:rsidRPr="00E74428">
        <w:rPr>
          <w:rFonts w:ascii="Times New Roman" w:hAnsi="Times New Roman" w:cs="Times New Roman"/>
          <w:i/>
          <w:iCs/>
          <w:sz w:val="20"/>
          <w:szCs w:val="20"/>
        </w:rPr>
        <w:t xml:space="preserve">. </w:t>
      </w:r>
    </w:p>
    <w:p w14:paraId="7AF223C8" w14:textId="77777777" w:rsidR="00737212" w:rsidRPr="00CD39DE" w:rsidRDefault="00737212" w:rsidP="00737212">
      <w:pPr>
        <w:pStyle w:val="ListParagraph"/>
        <w:rPr>
          <w:rFonts w:ascii="Times New Roman" w:hAnsi="Times New Roman" w:cs="Times New Roman"/>
          <w:i/>
          <w:iCs/>
          <w:sz w:val="20"/>
          <w:szCs w:val="20"/>
        </w:rPr>
      </w:pPr>
    </w:p>
    <w:p w14:paraId="1977E26A" w14:textId="420DE9C6" w:rsidR="002769AF" w:rsidRPr="00D82CB4" w:rsidRDefault="002769AF" w:rsidP="00D82CB4">
      <w:pPr>
        <w:jc w:val="both"/>
        <w:rPr>
          <w:rFonts w:ascii="Calibri" w:hAnsi="Calibri" w:cs="Calibri"/>
          <w:b/>
          <w:bCs/>
          <w:color w:val="FFFFFF" w:themeColor="background1"/>
          <w:sz w:val="26"/>
          <w:szCs w:val="26"/>
          <w:highlight w:val="darkBlue"/>
          <w:u w:val="single"/>
        </w:rPr>
      </w:pPr>
      <w:r w:rsidRPr="00D82CB4">
        <w:rPr>
          <w:rFonts w:ascii="Calibri" w:hAnsi="Calibri" w:cs="Calibri"/>
          <w:b/>
          <w:bCs/>
          <w:color w:val="FFFFFF" w:themeColor="background1"/>
          <w:sz w:val="26"/>
          <w:szCs w:val="26"/>
          <w:highlight w:val="darkBlue"/>
          <w:u w:val="single"/>
        </w:rPr>
        <w:t xml:space="preserve">Absence Request Due to Exceptional Circumstances </w:t>
      </w:r>
    </w:p>
    <w:p w14:paraId="3B71B0C5" w14:textId="77777777" w:rsidR="00FA3682" w:rsidRDefault="002769AF" w:rsidP="002769AF">
      <w:pPr>
        <w:pStyle w:val="Default"/>
        <w:spacing w:line="360" w:lineRule="auto"/>
        <w:rPr>
          <w:rFonts w:ascii="Times New Roman" w:hAnsi="Times New Roman" w:cs="Times New Roman"/>
          <w:sz w:val="20"/>
          <w:szCs w:val="20"/>
        </w:rPr>
      </w:pPr>
      <w:r>
        <w:rPr>
          <w:rFonts w:ascii="Times New Roman" w:hAnsi="Times New Roman" w:cs="Times New Roman"/>
          <w:sz w:val="20"/>
          <w:szCs w:val="20"/>
        </w:rPr>
        <w:t xml:space="preserve">All schools in Edinburgh </w:t>
      </w:r>
      <w:r w:rsidRPr="002769AF">
        <w:rPr>
          <w:rFonts w:ascii="Times New Roman" w:hAnsi="Times New Roman" w:cs="Times New Roman"/>
          <w:sz w:val="20"/>
          <w:szCs w:val="20"/>
        </w:rPr>
        <w:t xml:space="preserve">can authorise absence when they are satisfied that there is a legitimate reason for the request. </w:t>
      </w:r>
      <w:r w:rsidR="002F7911">
        <w:rPr>
          <w:rFonts w:ascii="Times New Roman" w:hAnsi="Times New Roman" w:cs="Times New Roman"/>
          <w:sz w:val="20"/>
          <w:szCs w:val="20"/>
        </w:rPr>
        <w:t>Parents/Carers should contact the relevant Lead Professional and request a</w:t>
      </w:r>
      <w:r w:rsidR="002F7911" w:rsidRPr="00E2624D">
        <w:rPr>
          <w:rFonts w:ascii="Times New Roman" w:hAnsi="Times New Roman" w:cs="Times New Roman"/>
          <w:sz w:val="20"/>
          <w:szCs w:val="20"/>
        </w:rPr>
        <w:t>n</w:t>
      </w:r>
      <w:r w:rsidRPr="00E2624D">
        <w:rPr>
          <w:rFonts w:ascii="Times New Roman" w:hAnsi="Times New Roman" w:cs="Times New Roman"/>
          <w:sz w:val="20"/>
          <w:szCs w:val="20"/>
        </w:rPr>
        <w:t xml:space="preserve"> Absence Request Due to Exceptional Circumstances </w:t>
      </w:r>
      <w:r w:rsidR="002F7911" w:rsidRPr="00E2624D">
        <w:rPr>
          <w:rFonts w:ascii="Times New Roman" w:hAnsi="Times New Roman" w:cs="Times New Roman"/>
          <w:sz w:val="20"/>
          <w:szCs w:val="20"/>
        </w:rPr>
        <w:t>F</w:t>
      </w:r>
      <w:r w:rsidRPr="00E2624D">
        <w:rPr>
          <w:rFonts w:ascii="Times New Roman" w:hAnsi="Times New Roman" w:cs="Times New Roman"/>
          <w:sz w:val="20"/>
          <w:szCs w:val="20"/>
        </w:rPr>
        <w:t xml:space="preserve">orm </w:t>
      </w:r>
      <w:r w:rsidR="002F7911" w:rsidRPr="00E2624D">
        <w:rPr>
          <w:rFonts w:ascii="Times New Roman" w:hAnsi="Times New Roman" w:cs="Times New Roman"/>
          <w:sz w:val="20"/>
          <w:szCs w:val="20"/>
        </w:rPr>
        <w:t>which</w:t>
      </w:r>
      <w:r w:rsidR="002F7911">
        <w:rPr>
          <w:rFonts w:ascii="Times New Roman" w:hAnsi="Times New Roman" w:cs="Times New Roman"/>
          <w:sz w:val="20"/>
          <w:szCs w:val="20"/>
        </w:rPr>
        <w:t xml:space="preserve"> </w:t>
      </w:r>
      <w:r w:rsidRPr="002769AF">
        <w:rPr>
          <w:rFonts w:ascii="Times New Roman" w:hAnsi="Times New Roman" w:cs="Times New Roman"/>
          <w:sz w:val="20"/>
          <w:szCs w:val="20"/>
        </w:rPr>
        <w:t>must be filled in by the parent and sent to the Headteacher. The school can authorise requests for a maximum of 10 school days</w:t>
      </w:r>
      <w:r w:rsidR="004477C2">
        <w:rPr>
          <w:rFonts w:ascii="Times New Roman" w:hAnsi="Times New Roman" w:cs="Times New Roman"/>
          <w:sz w:val="20"/>
          <w:szCs w:val="20"/>
        </w:rPr>
        <w:t xml:space="preserve">. </w:t>
      </w:r>
    </w:p>
    <w:p w14:paraId="2BF6DB2D" w14:textId="77777777" w:rsidR="00FA3682" w:rsidRDefault="00FA3682" w:rsidP="002769AF">
      <w:pPr>
        <w:pStyle w:val="Default"/>
        <w:spacing w:line="360" w:lineRule="auto"/>
        <w:rPr>
          <w:rFonts w:ascii="Times New Roman" w:hAnsi="Times New Roman" w:cs="Times New Roman"/>
          <w:sz w:val="20"/>
          <w:szCs w:val="20"/>
        </w:rPr>
      </w:pPr>
    </w:p>
    <w:p w14:paraId="2735AA25" w14:textId="13973C74" w:rsidR="002769AF" w:rsidRDefault="004477C2" w:rsidP="002769AF">
      <w:pPr>
        <w:pStyle w:val="Default"/>
        <w:spacing w:line="360" w:lineRule="auto"/>
        <w:rPr>
          <w:rFonts w:ascii="Times New Roman" w:hAnsi="Times New Roman" w:cs="Times New Roman"/>
          <w:sz w:val="20"/>
          <w:szCs w:val="20"/>
        </w:rPr>
      </w:pPr>
      <w:r>
        <w:rPr>
          <w:rFonts w:ascii="Times New Roman" w:hAnsi="Times New Roman" w:cs="Times New Roman"/>
          <w:sz w:val="20"/>
          <w:szCs w:val="20"/>
        </w:rPr>
        <w:t xml:space="preserve">The circumstances for granting authorisation include:  </w:t>
      </w:r>
      <w:r w:rsidR="002769AF" w:rsidRPr="002769AF">
        <w:rPr>
          <w:rFonts w:ascii="Times New Roman" w:hAnsi="Times New Roman" w:cs="Times New Roman"/>
          <w:sz w:val="20"/>
          <w:szCs w:val="20"/>
        </w:rPr>
        <w:t xml:space="preserve"> </w:t>
      </w:r>
    </w:p>
    <w:p w14:paraId="2DE86993" w14:textId="77777777" w:rsidR="004477C2" w:rsidRPr="002769AF" w:rsidRDefault="004477C2" w:rsidP="002769AF">
      <w:pPr>
        <w:pStyle w:val="Default"/>
        <w:spacing w:line="360" w:lineRule="auto"/>
        <w:rPr>
          <w:rFonts w:ascii="Times New Roman" w:hAnsi="Times New Roman" w:cs="Times New Roman"/>
          <w:sz w:val="20"/>
          <w:szCs w:val="20"/>
        </w:rPr>
      </w:pPr>
    </w:p>
    <w:p w14:paraId="64EAFA8E"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religious observance </w:t>
      </w:r>
    </w:p>
    <w:p w14:paraId="259B1824"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the period immediately after an accident or illness </w:t>
      </w:r>
    </w:p>
    <w:p w14:paraId="49F9EEE6"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a period of serious or critical illness of a close relative </w:t>
      </w:r>
    </w:p>
    <w:p w14:paraId="144ED4E2"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weddings or funerals of close friends and family </w:t>
      </w:r>
    </w:p>
    <w:p w14:paraId="2F49A816"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bereavement </w:t>
      </w:r>
    </w:p>
    <w:p w14:paraId="37C2207F"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family recovery from exceptional domestic circumstances or trauma </w:t>
      </w:r>
    </w:p>
    <w:p w14:paraId="2D656D12" w14:textId="7777777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a domestic crisis which causes serious disruption to the family home, causing temporary relocation </w:t>
      </w:r>
    </w:p>
    <w:p w14:paraId="27162993" w14:textId="06A3E7ED" w:rsidR="002769AF" w:rsidRPr="004477C2" w:rsidRDefault="00E2624D" w:rsidP="00CC6804">
      <w:pPr>
        <w:pStyle w:val="Default"/>
        <w:numPr>
          <w:ilvl w:val="0"/>
          <w:numId w:val="8"/>
        </w:numPr>
        <w:spacing w:after="15" w:line="360" w:lineRule="auto"/>
        <w:ind w:left="720" w:hanging="360"/>
        <w:rPr>
          <w:rFonts w:ascii="Times New Roman" w:hAnsi="Times New Roman" w:cs="Times New Roman"/>
          <w:i/>
          <w:iCs/>
          <w:sz w:val="20"/>
          <w:szCs w:val="20"/>
        </w:rPr>
      </w:pPr>
      <w:r>
        <w:rPr>
          <w:rFonts w:ascii="Times New Roman" w:hAnsi="Times New Roman" w:cs="Times New Roman"/>
          <w:i/>
          <w:iCs/>
          <w:noProof/>
          <w:sz w:val="20"/>
          <w:szCs w:val="20"/>
        </w:rPr>
        <w:drawing>
          <wp:anchor distT="0" distB="0" distL="114300" distR="114300" simplePos="0" relativeHeight="251670016" behindDoc="0" locked="0" layoutInCell="1" allowOverlap="1" wp14:anchorId="2C797823" wp14:editId="590524E5">
            <wp:simplePos x="0" y="0"/>
            <wp:positionH relativeFrom="margin">
              <wp:align>right</wp:align>
            </wp:positionH>
            <wp:positionV relativeFrom="paragraph">
              <wp:posOffset>50482</wp:posOffset>
            </wp:positionV>
            <wp:extent cx="1594485" cy="1200150"/>
            <wp:effectExtent l="0" t="0" r="5715" b="0"/>
            <wp:wrapThrough wrapText="bothSides">
              <wp:wrapPolygon edited="0">
                <wp:start x="0" y="0"/>
                <wp:lineTo x="0" y="21257"/>
                <wp:lineTo x="21419" y="21257"/>
                <wp:lineTo x="21419" y="0"/>
                <wp:lineTo x="0" y="0"/>
              </wp:wrapPolygon>
            </wp:wrapThrough>
            <wp:docPr id="54855064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94485" cy="1200150"/>
                    </a:xfrm>
                    <a:prstGeom prst="rect">
                      <a:avLst/>
                    </a:prstGeom>
                    <a:noFill/>
                  </pic:spPr>
                </pic:pic>
              </a:graphicData>
            </a:graphic>
            <wp14:sizeRelH relativeFrom="margin">
              <wp14:pctWidth>0</wp14:pctWidth>
            </wp14:sizeRelH>
            <wp14:sizeRelV relativeFrom="margin">
              <wp14:pctHeight>0</wp14:pctHeight>
            </wp14:sizeRelV>
          </wp:anchor>
        </w:drawing>
      </w:r>
      <w:r w:rsidR="002769AF" w:rsidRPr="004477C2">
        <w:rPr>
          <w:rFonts w:ascii="Times New Roman" w:hAnsi="Times New Roman" w:cs="Times New Roman"/>
          <w:i/>
          <w:iCs/>
          <w:sz w:val="20"/>
          <w:szCs w:val="20"/>
        </w:rPr>
        <w:t xml:space="preserve">short term caring responsibility </w:t>
      </w:r>
    </w:p>
    <w:p w14:paraId="1845C4AC" w14:textId="491D5DCA"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extended leave with parental consent including young carer activities </w:t>
      </w:r>
    </w:p>
    <w:p w14:paraId="4796ACE9" w14:textId="027CA020"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family holidays – in exceptional circumstances, usually related to the profession of a parent </w:t>
      </w:r>
    </w:p>
    <w:p w14:paraId="7A7449D9" w14:textId="2CF610A5"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parental work placement abroad </w:t>
      </w:r>
    </w:p>
    <w:p w14:paraId="5A41F68D" w14:textId="5D410E27" w:rsidR="002769AF" w:rsidRPr="004477C2" w:rsidRDefault="002769AF" w:rsidP="00CC6804">
      <w:pPr>
        <w:pStyle w:val="Default"/>
        <w:numPr>
          <w:ilvl w:val="0"/>
          <w:numId w:val="8"/>
        </w:numPr>
        <w:spacing w:after="15"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cultural or heritage trip, return to country of origin e.g. to care for relative, bereavement, family wedding </w:t>
      </w:r>
    </w:p>
    <w:p w14:paraId="2F9C6EA4" w14:textId="5F7453A9" w:rsidR="002769AF" w:rsidRPr="004477C2" w:rsidRDefault="002769AF" w:rsidP="00CC6804">
      <w:pPr>
        <w:pStyle w:val="Default"/>
        <w:numPr>
          <w:ilvl w:val="0"/>
          <w:numId w:val="8"/>
        </w:numPr>
        <w:spacing w:line="360" w:lineRule="auto"/>
        <w:ind w:left="720" w:hanging="360"/>
        <w:rPr>
          <w:rFonts w:ascii="Times New Roman" w:hAnsi="Times New Roman" w:cs="Times New Roman"/>
          <w:i/>
          <w:iCs/>
          <w:sz w:val="20"/>
          <w:szCs w:val="20"/>
        </w:rPr>
      </w:pPr>
      <w:r w:rsidRPr="004477C2">
        <w:rPr>
          <w:rFonts w:ascii="Times New Roman" w:hAnsi="Times New Roman" w:cs="Times New Roman"/>
          <w:i/>
          <w:iCs/>
          <w:sz w:val="20"/>
          <w:szCs w:val="20"/>
        </w:rPr>
        <w:t xml:space="preserve">arranged absence e.g. children in Gypsy Roma Traveller families (maximum 6 months). </w:t>
      </w:r>
    </w:p>
    <w:p w14:paraId="1F4D673E" w14:textId="77777777" w:rsidR="002769AF" w:rsidRPr="004477C2" w:rsidRDefault="002769AF" w:rsidP="002769AF">
      <w:pPr>
        <w:pStyle w:val="Default"/>
        <w:spacing w:line="360" w:lineRule="auto"/>
        <w:rPr>
          <w:rFonts w:ascii="Times New Roman" w:hAnsi="Times New Roman" w:cs="Times New Roman"/>
          <w:i/>
          <w:iCs/>
          <w:sz w:val="20"/>
          <w:szCs w:val="20"/>
        </w:rPr>
      </w:pPr>
    </w:p>
    <w:p w14:paraId="3040A454" w14:textId="74C7E44F" w:rsidR="00C81611" w:rsidRPr="00640224" w:rsidRDefault="002769AF" w:rsidP="00640224">
      <w:pPr>
        <w:pStyle w:val="Default"/>
        <w:spacing w:line="360" w:lineRule="auto"/>
        <w:rPr>
          <w:rFonts w:ascii="Times New Roman" w:hAnsi="Times New Roman" w:cs="Times New Roman"/>
          <w:i/>
          <w:iCs/>
          <w:sz w:val="20"/>
          <w:szCs w:val="20"/>
        </w:rPr>
      </w:pPr>
      <w:r w:rsidRPr="002769AF">
        <w:rPr>
          <w:rFonts w:ascii="Times New Roman" w:hAnsi="Times New Roman" w:cs="Times New Roman"/>
          <w:sz w:val="20"/>
          <w:szCs w:val="20"/>
        </w:rPr>
        <w:lastRenderedPageBreak/>
        <w:t xml:space="preserve">For requests which are more than 10 days, the Absence Request Due to Exceptional Circumstances </w:t>
      </w:r>
      <w:r w:rsidR="000A3993">
        <w:rPr>
          <w:rFonts w:ascii="Times New Roman" w:hAnsi="Times New Roman" w:cs="Times New Roman"/>
          <w:sz w:val="20"/>
          <w:szCs w:val="20"/>
        </w:rPr>
        <w:t>F</w:t>
      </w:r>
      <w:r w:rsidRPr="002769AF">
        <w:rPr>
          <w:rFonts w:ascii="Times New Roman" w:hAnsi="Times New Roman" w:cs="Times New Roman"/>
          <w:sz w:val="20"/>
          <w:szCs w:val="20"/>
        </w:rPr>
        <w:t xml:space="preserve">orm must be completed and submitted to the </w:t>
      </w:r>
      <w:r w:rsidR="000A3993">
        <w:rPr>
          <w:rFonts w:ascii="Times New Roman" w:hAnsi="Times New Roman" w:cs="Times New Roman"/>
          <w:sz w:val="20"/>
          <w:szCs w:val="20"/>
        </w:rPr>
        <w:t xml:space="preserve">school who will send it to </w:t>
      </w:r>
      <w:r w:rsidRPr="002769AF">
        <w:rPr>
          <w:rFonts w:ascii="Times New Roman" w:hAnsi="Times New Roman" w:cs="Times New Roman"/>
          <w:sz w:val="20"/>
          <w:szCs w:val="20"/>
        </w:rPr>
        <w:t>Education Wellbeing Service Team Leader</w:t>
      </w:r>
      <w:r w:rsidR="00181708">
        <w:rPr>
          <w:rFonts w:ascii="Times New Roman" w:hAnsi="Times New Roman" w:cs="Times New Roman"/>
          <w:sz w:val="20"/>
          <w:szCs w:val="20"/>
        </w:rPr>
        <w:t xml:space="preserve"> for consideration. </w:t>
      </w:r>
      <w:r w:rsidRPr="002769AF">
        <w:rPr>
          <w:rFonts w:ascii="Times New Roman" w:hAnsi="Times New Roman" w:cs="Times New Roman"/>
          <w:sz w:val="20"/>
          <w:szCs w:val="20"/>
        </w:rPr>
        <w:t xml:space="preserve"> </w:t>
      </w:r>
    </w:p>
    <w:p w14:paraId="3ED421A4" w14:textId="6357B880" w:rsidR="00F6164E" w:rsidRDefault="00E5256D" w:rsidP="00F1784A">
      <w:pPr>
        <w:spacing w:line="360" w:lineRule="auto"/>
        <w:rPr>
          <w:rFonts w:ascii="Times New Roman" w:hAnsi="Times New Roman" w:cs="Times New Roman"/>
          <w:sz w:val="20"/>
          <w:szCs w:val="20"/>
        </w:rPr>
      </w:pPr>
      <w:r w:rsidRPr="00531066">
        <w:rPr>
          <w:rFonts w:ascii="Times New Roman" w:hAnsi="Times New Roman" w:cs="Times New Roman"/>
          <w:noProof/>
          <w:sz w:val="20"/>
          <w:szCs w:val="20"/>
        </w:rPr>
        <w:drawing>
          <wp:anchor distT="0" distB="0" distL="114300" distR="114300" simplePos="0" relativeHeight="251522560" behindDoc="0" locked="0" layoutInCell="1" allowOverlap="1" wp14:anchorId="2D8E599E" wp14:editId="42CF2DD4">
            <wp:simplePos x="0" y="0"/>
            <wp:positionH relativeFrom="column">
              <wp:posOffset>1223645</wp:posOffset>
            </wp:positionH>
            <wp:positionV relativeFrom="paragraph">
              <wp:posOffset>1404620</wp:posOffset>
            </wp:positionV>
            <wp:extent cx="2773680" cy="2910205"/>
            <wp:effectExtent l="0" t="0" r="7620" b="4445"/>
            <wp:wrapThrough wrapText="bothSides">
              <wp:wrapPolygon edited="0">
                <wp:start x="0" y="0"/>
                <wp:lineTo x="0" y="21492"/>
                <wp:lineTo x="21511" y="21492"/>
                <wp:lineTo x="21511" y="0"/>
                <wp:lineTo x="0" y="0"/>
              </wp:wrapPolygon>
            </wp:wrapThrough>
            <wp:docPr id="1388290063" name="Picture 4" descr="A poster with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90063" name="Picture 4" descr="A poster with numbers and numbers&#10;&#10;AI-generated content may b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73680" cy="2910205"/>
                    </a:xfrm>
                    <a:prstGeom prst="rect">
                      <a:avLst/>
                    </a:prstGeom>
                    <a:noFill/>
                  </pic:spPr>
                </pic:pic>
              </a:graphicData>
            </a:graphic>
            <wp14:sizeRelH relativeFrom="margin">
              <wp14:pctWidth>0</wp14:pctWidth>
            </wp14:sizeRelH>
            <wp14:sizeRelV relativeFrom="margin">
              <wp14:pctHeight>0</wp14:pctHeight>
            </wp14:sizeRelV>
          </wp:anchor>
        </w:drawing>
      </w:r>
      <w:r w:rsidR="00F21708" w:rsidRPr="00531066">
        <w:rPr>
          <w:rFonts w:ascii="Times New Roman" w:hAnsi="Times New Roman" w:cs="Times New Roman"/>
          <w:sz w:val="20"/>
          <w:szCs w:val="20"/>
        </w:rPr>
        <w:t xml:space="preserve">We recognise that for some young people and families, attendance may be challenging. Within the Maximising School Attendance Policy, we also work with the authority’s Education Wellbeing Service, to seek some more bespoke and intense support.  This referral will always be done in cooperation with the young person and their family and coordinated by the Lead Professionals.  In some situations, discussions at a Young Person’s Planning Meeting about challenging attendance, might lead to a formal and </w:t>
      </w:r>
      <w:r w:rsidR="005A537F" w:rsidRPr="00531066">
        <w:rPr>
          <w:rFonts w:ascii="Times New Roman" w:hAnsi="Times New Roman" w:cs="Times New Roman"/>
          <w:sz w:val="20"/>
          <w:szCs w:val="20"/>
        </w:rPr>
        <w:t>short-term part-time</w:t>
      </w:r>
      <w:r w:rsidR="00F21708" w:rsidRPr="00531066">
        <w:rPr>
          <w:rFonts w:ascii="Times New Roman" w:hAnsi="Times New Roman" w:cs="Times New Roman"/>
          <w:sz w:val="20"/>
          <w:szCs w:val="20"/>
        </w:rPr>
        <w:t xml:space="preserve"> timetable.  If this is agreed, it can be used</w:t>
      </w:r>
      <w:r w:rsidR="005A537F">
        <w:rPr>
          <w:rFonts w:ascii="Times New Roman" w:hAnsi="Times New Roman" w:cs="Times New Roman"/>
          <w:sz w:val="20"/>
          <w:szCs w:val="20"/>
        </w:rPr>
        <w:t xml:space="preserve"> to</w:t>
      </w:r>
      <w:r w:rsidR="00F21708" w:rsidRPr="00531066">
        <w:rPr>
          <w:rFonts w:ascii="Times New Roman" w:hAnsi="Times New Roman" w:cs="Times New Roman"/>
          <w:sz w:val="20"/>
          <w:szCs w:val="20"/>
        </w:rPr>
        <w:t xml:space="preserve"> support t</w:t>
      </w:r>
      <w:r w:rsidR="005A537F">
        <w:rPr>
          <w:rFonts w:ascii="Times New Roman" w:hAnsi="Times New Roman" w:cs="Times New Roman"/>
          <w:sz w:val="20"/>
          <w:szCs w:val="20"/>
        </w:rPr>
        <w:t>he</w:t>
      </w:r>
      <w:r w:rsidR="00F21708" w:rsidRPr="00531066">
        <w:rPr>
          <w:rFonts w:ascii="Times New Roman" w:hAnsi="Times New Roman" w:cs="Times New Roman"/>
          <w:sz w:val="20"/>
          <w:szCs w:val="20"/>
        </w:rPr>
        <w:t xml:space="preserve"> reengag</w:t>
      </w:r>
      <w:r w:rsidR="00F6164E">
        <w:rPr>
          <w:rFonts w:ascii="Times New Roman" w:hAnsi="Times New Roman" w:cs="Times New Roman"/>
          <w:sz w:val="20"/>
          <w:szCs w:val="20"/>
        </w:rPr>
        <w:t>ement</w:t>
      </w:r>
      <w:r w:rsidR="00F21708" w:rsidRPr="00531066">
        <w:rPr>
          <w:rFonts w:ascii="Times New Roman" w:hAnsi="Times New Roman" w:cs="Times New Roman"/>
          <w:sz w:val="20"/>
          <w:szCs w:val="20"/>
        </w:rPr>
        <w:t xml:space="preserve"> </w:t>
      </w:r>
      <w:r w:rsidR="005A537F">
        <w:rPr>
          <w:rFonts w:ascii="Times New Roman" w:hAnsi="Times New Roman" w:cs="Times New Roman"/>
          <w:sz w:val="20"/>
          <w:szCs w:val="20"/>
        </w:rPr>
        <w:t xml:space="preserve">of </w:t>
      </w:r>
      <w:r w:rsidR="00F21708" w:rsidRPr="00531066">
        <w:rPr>
          <w:rFonts w:ascii="Times New Roman" w:hAnsi="Times New Roman" w:cs="Times New Roman"/>
          <w:sz w:val="20"/>
          <w:szCs w:val="20"/>
        </w:rPr>
        <w:t xml:space="preserve">a non-attending pupil for a period of six weeks at which point the effectiveness of it </w:t>
      </w:r>
      <w:r w:rsidR="00F6164E">
        <w:rPr>
          <w:rFonts w:ascii="Times New Roman" w:hAnsi="Times New Roman" w:cs="Times New Roman"/>
          <w:sz w:val="20"/>
          <w:szCs w:val="20"/>
        </w:rPr>
        <w:t>will</w:t>
      </w:r>
      <w:r w:rsidR="00F21708" w:rsidRPr="00531066">
        <w:rPr>
          <w:rFonts w:ascii="Times New Roman" w:hAnsi="Times New Roman" w:cs="Times New Roman"/>
          <w:sz w:val="20"/>
          <w:szCs w:val="20"/>
        </w:rPr>
        <w:t xml:space="preserve"> be reviewed.  </w:t>
      </w:r>
    </w:p>
    <w:p w14:paraId="30624244" w14:textId="100F59FD" w:rsidR="00F6164E" w:rsidRPr="00531066" w:rsidRDefault="00F6164E" w:rsidP="00CD39DE">
      <w:pPr>
        <w:spacing w:line="360" w:lineRule="auto"/>
        <w:rPr>
          <w:rFonts w:ascii="Times New Roman" w:hAnsi="Times New Roman" w:cs="Times New Roman"/>
          <w:sz w:val="20"/>
          <w:szCs w:val="20"/>
        </w:rPr>
      </w:pPr>
      <w:r>
        <w:rPr>
          <w:rFonts w:ascii="Times New Roman" w:hAnsi="Times New Roman" w:cs="Times New Roman"/>
          <w:sz w:val="20"/>
          <w:szCs w:val="20"/>
        </w:rPr>
        <w:t xml:space="preserve">Finally, we promote the good attendance of young people </w:t>
      </w:r>
      <w:r w:rsidR="00634ECE">
        <w:rPr>
          <w:rFonts w:ascii="Times New Roman" w:hAnsi="Times New Roman" w:cs="Times New Roman"/>
          <w:sz w:val="20"/>
          <w:szCs w:val="20"/>
        </w:rPr>
        <w:t xml:space="preserve">by using </w:t>
      </w:r>
      <w:r w:rsidR="00634ECE" w:rsidRPr="00E5256D">
        <w:rPr>
          <w:rFonts w:ascii="Times New Roman" w:hAnsi="Times New Roman" w:cs="Times New Roman"/>
          <w:sz w:val="20"/>
          <w:szCs w:val="20"/>
        </w:rPr>
        <w:t>the “Every day in school counts” approach</w:t>
      </w:r>
      <w:r w:rsidR="00634ECE">
        <w:rPr>
          <w:rFonts w:ascii="Times New Roman" w:hAnsi="Times New Roman" w:cs="Times New Roman"/>
          <w:sz w:val="20"/>
          <w:szCs w:val="20"/>
        </w:rPr>
        <w:t xml:space="preserve"> across the Currie Learning Community (Currie High School</w:t>
      </w:r>
      <w:r w:rsidR="006F223E">
        <w:rPr>
          <w:rFonts w:ascii="Times New Roman" w:hAnsi="Times New Roman" w:cs="Times New Roman"/>
          <w:sz w:val="20"/>
          <w:szCs w:val="20"/>
        </w:rPr>
        <w:t xml:space="preserve">, Currie Primary School, Nether Currie Primary School and Juniper Green Primary School). This is a way of </w:t>
      </w:r>
      <w:r w:rsidR="006F223E">
        <w:rPr>
          <w:rFonts w:ascii="Times New Roman" w:hAnsi="Times New Roman" w:cs="Times New Roman"/>
          <w:sz w:val="20"/>
          <w:szCs w:val="20"/>
        </w:rPr>
        <w:t xml:space="preserve">sharing with parents/carers and young people the impact </w:t>
      </w:r>
      <w:r w:rsidR="00640224">
        <w:rPr>
          <w:rFonts w:ascii="Times New Roman" w:hAnsi="Times New Roman" w:cs="Times New Roman"/>
          <w:sz w:val="20"/>
          <w:szCs w:val="20"/>
        </w:rPr>
        <w:t xml:space="preserve">of time absent from school.  </w:t>
      </w:r>
    </w:p>
    <w:p w14:paraId="20B6CC7E" w14:textId="213F40DC" w:rsidR="001C7630" w:rsidRPr="00531066" w:rsidRDefault="00CD39DE" w:rsidP="000824A6">
      <w:pPr>
        <w:jc w:val="center"/>
        <w:rPr>
          <w:rFonts w:ascii="Times New Roman" w:hAnsi="Times New Roman" w:cs="Times New Roman"/>
          <w:noProof/>
          <w:sz w:val="20"/>
          <w:szCs w:val="20"/>
        </w:rPr>
      </w:pPr>
      <w:r>
        <w:rPr>
          <w:rFonts w:ascii="Times New Roman" w:hAnsi="Times New Roman" w:cs="Times New Roman"/>
          <w:noProof/>
          <w:sz w:val="20"/>
          <w:szCs w:val="20"/>
        </w:rPr>
        <mc:AlternateContent>
          <mc:Choice Requires="am3d">
            <w:drawing>
              <wp:anchor distT="0" distB="0" distL="114300" distR="114300" simplePos="0" relativeHeight="251525632" behindDoc="0" locked="0" layoutInCell="1" allowOverlap="1" wp14:anchorId="5B985422" wp14:editId="5FCD1879">
                <wp:simplePos x="0" y="0"/>
                <wp:positionH relativeFrom="column">
                  <wp:posOffset>1920875</wp:posOffset>
                </wp:positionH>
                <wp:positionV relativeFrom="paragraph">
                  <wp:posOffset>3175</wp:posOffset>
                </wp:positionV>
                <wp:extent cx="428625" cy="718820"/>
                <wp:effectExtent l="0" t="0" r="9525" b="5080"/>
                <wp:wrapThrough wrapText="bothSides">
                  <wp:wrapPolygon edited="0">
                    <wp:start x="0" y="0"/>
                    <wp:lineTo x="0" y="21180"/>
                    <wp:lineTo x="5760" y="21180"/>
                    <wp:lineTo x="10560" y="21180"/>
                    <wp:lineTo x="20160" y="19463"/>
                    <wp:lineTo x="21120" y="14883"/>
                    <wp:lineTo x="20160" y="1717"/>
                    <wp:lineTo x="14400" y="0"/>
                    <wp:lineTo x="0" y="0"/>
                  </wp:wrapPolygon>
                </wp:wrapThrough>
                <wp:docPr id="404500425" name="3D Model 8" descr="B"/>
                <wp:cNvGraphicFramePr>
                  <a:graphicFrameLocks xmlns:a="http://schemas.openxmlformats.org/drawingml/2006/main" noChangeAspect="1"/>
                </wp:cNvGraphicFramePr>
                <a:graphic xmlns:a="http://schemas.openxmlformats.org/drawingml/2006/main">
                  <a:graphicData uri="http://schemas.microsoft.com/office/drawing/2017/model3d">
                    <am3d:model3d r:embed="rId47">
                      <am3d:spPr>
                        <a:xfrm>
                          <a:off x="0" y="0"/>
                          <a:ext cx="428625" cy="718820"/>
                        </a:xfrm>
                        <a:prstGeom prst="rect">
                          <a:avLst/>
                        </a:prstGeom>
                      </am3d:spPr>
                      <am3d:camera>
                        <am3d:pos x="0" y="0" z="55178322"/>
                        <am3d:up dx="0" dy="36000000" dz="0"/>
                        <am3d:lookAt x="0" y="0" z="0"/>
                        <am3d:perspective fov="2700000"/>
                      </am3d:camera>
                      <am3d:trans>
                        <am3d:meterPerModelUnit n="3448710" d="1000000"/>
                        <am3d:preTrans dx="9" dy="-18000000" dz="-1994"/>
                        <am3d:scale>
                          <am3d:sx n="1000000" d="1000000"/>
                          <am3d:sy n="1000000" d="1000000"/>
                          <am3d:sz n="1000000" d="1000000"/>
                        </am3d:scale>
                        <am3d:rot ax="412423" ay="844135" az="100719"/>
                        <am3d:postTrans dx="0" dy="0" dz="0"/>
                      </am3d:trans>
                      <am3d:raster rName="Office3DRenderer" rVer="16.0.8326">
                        <am3d:blip r:embed="rId48"/>
                      </am3d:raster>
                      <am3d:objViewport viewportSz="83857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25632" behindDoc="0" locked="0" layoutInCell="1" allowOverlap="1" wp14:anchorId="5B985422" wp14:editId="5FCD1879">
                <wp:simplePos x="0" y="0"/>
                <wp:positionH relativeFrom="column">
                  <wp:posOffset>1920875</wp:posOffset>
                </wp:positionH>
                <wp:positionV relativeFrom="paragraph">
                  <wp:posOffset>3175</wp:posOffset>
                </wp:positionV>
                <wp:extent cx="428625" cy="718820"/>
                <wp:effectExtent l="0" t="0" r="9525" b="5080"/>
                <wp:wrapThrough wrapText="bothSides">
                  <wp:wrapPolygon edited="0">
                    <wp:start x="0" y="0"/>
                    <wp:lineTo x="0" y="21180"/>
                    <wp:lineTo x="5760" y="21180"/>
                    <wp:lineTo x="10560" y="21180"/>
                    <wp:lineTo x="20160" y="19463"/>
                    <wp:lineTo x="21120" y="14883"/>
                    <wp:lineTo x="20160" y="1717"/>
                    <wp:lineTo x="14400" y="0"/>
                    <wp:lineTo x="0" y="0"/>
                  </wp:wrapPolygon>
                </wp:wrapThrough>
                <wp:docPr id="404500425" name="3D Model 8" descr="B"/>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04500425" name="3D Model 8" descr="B"/>
                        <pic:cNvPicPr>
                          <a:picLocks noGrp="1" noRot="1" noChangeAspect="1" noMove="1" noResize="1" noEditPoints="1" noAdjustHandles="1" noChangeArrowheads="1" noChangeShapeType="1" noCrop="1"/>
                        </pic:cNvPicPr>
                      </pic:nvPicPr>
                      <pic:blipFill>
                        <a:blip r:embed="rId48"/>
                        <a:stretch>
                          <a:fillRect/>
                        </a:stretch>
                      </pic:blipFill>
                      <pic:spPr>
                        <a:xfrm>
                          <a:off x="0" y="0"/>
                          <a:ext cx="428625" cy="71882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25901AE" w14:textId="756D2A0C" w:rsidR="001C7630" w:rsidRPr="00531066" w:rsidRDefault="001C7630" w:rsidP="000824A6">
      <w:pPr>
        <w:jc w:val="center"/>
        <w:rPr>
          <w:rFonts w:ascii="Times New Roman" w:hAnsi="Times New Roman" w:cs="Times New Roman"/>
          <w:noProof/>
          <w:sz w:val="20"/>
          <w:szCs w:val="20"/>
        </w:rPr>
      </w:pPr>
    </w:p>
    <w:p w14:paraId="03E443C6" w14:textId="270C6303" w:rsidR="001C7630" w:rsidRPr="00531066" w:rsidRDefault="001C7630" w:rsidP="000824A6">
      <w:pPr>
        <w:jc w:val="center"/>
        <w:rPr>
          <w:rFonts w:ascii="Times New Roman" w:hAnsi="Times New Roman" w:cs="Times New Roman"/>
          <w:noProof/>
          <w:sz w:val="20"/>
          <w:szCs w:val="20"/>
        </w:rPr>
      </w:pPr>
    </w:p>
    <w:p w14:paraId="1B1F650D" w14:textId="79CF896F" w:rsidR="000824A6" w:rsidRPr="00531066" w:rsidRDefault="00CD39DE" w:rsidP="000824A6">
      <w:pPr>
        <w:jc w:val="center"/>
        <w:rPr>
          <w:rFonts w:ascii="Times New Roman" w:hAnsi="Times New Roman" w:cs="Times New Roman"/>
          <w:sz w:val="20"/>
          <w:szCs w:val="20"/>
        </w:rPr>
      </w:pPr>
      <w:r>
        <w:rPr>
          <w:rFonts w:ascii="Times New Roman" w:hAnsi="Times New Roman" w:cs="Times New Roman"/>
          <w:sz w:val="20"/>
          <w:szCs w:val="20"/>
        </w:rPr>
        <w:t xml:space="preserve">  </w:t>
      </w:r>
    </w:p>
    <w:p w14:paraId="462C9626" w14:textId="7A921E1F" w:rsidR="000824A6" w:rsidRPr="00D82CB4" w:rsidRDefault="00536107" w:rsidP="00D82CB4">
      <w:pPr>
        <w:jc w:val="both"/>
        <w:rPr>
          <w:rFonts w:ascii="Calibri" w:hAnsi="Calibri" w:cs="Calibri"/>
          <w:b/>
          <w:bCs/>
          <w:color w:val="FFFFFF" w:themeColor="background1"/>
          <w:sz w:val="26"/>
          <w:szCs w:val="26"/>
          <w:highlight w:val="darkBlue"/>
          <w:u w:val="single"/>
        </w:rPr>
      </w:pPr>
      <w:bookmarkStart w:id="3" w:name="_Behaviours_of_Concern"/>
      <w:bookmarkEnd w:id="3"/>
      <w:r w:rsidRPr="00D82CB4">
        <w:rPr>
          <w:rFonts w:ascii="Calibri" w:hAnsi="Calibri" w:cs="Calibri"/>
          <w:b/>
          <w:bCs/>
          <w:color w:val="FFFFFF" w:themeColor="background1"/>
          <w:sz w:val="26"/>
          <w:szCs w:val="26"/>
          <w:highlight w:val="darkBlue"/>
          <w:u w:val="single"/>
        </w:rPr>
        <w:t xml:space="preserve">Behaviours of </w:t>
      </w:r>
      <w:r w:rsidR="00EF600F" w:rsidRPr="00D82CB4">
        <w:rPr>
          <w:rFonts w:ascii="Calibri" w:hAnsi="Calibri" w:cs="Calibri"/>
          <w:b/>
          <w:bCs/>
          <w:color w:val="FFFFFF" w:themeColor="background1"/>
          <w:sz w:val="26"/>
          <w:szCs w:val="26"/>
          <w:highlight w:val="darkBlue"/>
          <w:u w:val="single"/>
        </w:rPr>
        <w:t>C</w:t>
      </w:r>
      <w:r w:rsidRPr="00D82CB4">
        <w:rPr>
          <w:rFonts w:ascii="Calibri" w:hAnsi="Calibri" w:cs="Calibri"/>
          <w:b/>
          <w:bCs/>
          <w:color w:val="FFFFFF" w:themeColor="background1"/>
          <w:sz w:val="26"/>
          <w:szCs w:val="26"/>
          <w:highlight w:val="darkBlue"/>
          <w:u w:val="single"/>
        </w:rPr>
        <w:t>oncern</w:t>
      </w:r>
    </w:p>
    <w:p w14:paraId="7B8DAE9F" w14:textId="36602616" w:rsidR="00563797" w:rsidRPr="0003337C" w:rsidRDefault="00B95A6F" w:rsidP="00563797">
      <w:pPr>
        <w:rPr>
          <w:rFonts w:ascii="Times New Roman" w:hAnsi="Times New Roman" w:cs="Times New Roman"/>
        </w:rPr>
      </w:pPr>
      <w:r w:rsidRPr="0003337C">
        <w:rPr>
          <w:rFonts w:ascii="Times New Roman" w:hAnsi="Times New Roman" w:cs="Times New Roman"/>
        </w:rPr>
        <w:t>At Currie High School we work within the local authority’s Behaviours of Concern Framewor</w:t>
      </w:r>
      <w:r w:rsidR="00563797" w:rsidRPr="0003337C">
        <w:rPr>
          <w:rFonts w:ascii="Times New Roman" w:hAnsi="Times New Roman" w:cs="Times New Roman"/>
        </w:rPr>
        <w:t>k (</w:t>
      </w:r>
      <w:hyperlink r:id="rId49" w:history="1">
        <w:r w:rsidR="00563797" w:rsidRPr="0003337C">
          <w:rPr>
            <w:rFonts w:ascii="Times New Roman" w:hAnsi="Times New Roman" w:cs="Times New Roman"/>
            <w:color w:val="0000FF"/>
            <w:u w:val="single"/>
          </w:rPr>
          <w:t>BoCFramework.pdf</w:t>
        </w:r>
      </w:hyperlink>
      <w:r w:rsidR="00563797" w:rsidRPr="0003337C">
        <w:rPr>
          <w:rFonts w:ascii="Times New Roman" w:hAnsi="Times New Roman" w:cs="Times New Roman"/>
        </w:rPr>
        <w:t xml:space="preserve">). </w:t>
      </w:r>
    </w:p>
    <w:p w14:paraId="5CEC30FB" w14:textId="3F23508C" w:rsidR="008922DF" w:rsidRPr="0003337C" w:rsidRDefault="008922DF" w:rsidP="00563797">
      <w:pPr>
        <w:rPr>
          <w:rFonts w:ascii="Times New Roman" w:hAnsi="Times New Roman" w:cs="Times New Roman"/>
        </w:rPr>
      </w:pPr>
    </w:p>
    <w:p w14:paraId="1E912F22" w14:textId="48D5E838" w:rsidR="00563797" w:rsidRPr="0003337C" w:rsidRDefault="00361BA1" w:rsidP="00563797">
      <w:pPr>
        <w:rPr>
          <w:rFonts w:ascii="Times New Roman" w:hAnsi="Times New Roman" w:cs="Times New Roman"/>
          <w:i/>
          <w:iCs/>
        </w:rPr>
      </w:pPr>
      <w:r w:rsidRPr="0003337C">
        <w:rPr>
          <w:rFonts w:ascii="Times New Roman" w:hAnsi="Times New Roman" w:cs="Times New Roman"/>
          <w:i/>
          <w:iCs/>
          <w:noProof/>
        </w:rPr>
        <mc:AlternateContent>
          <mc:Choice Requires="wps">
            <w:drawing>
              <wp:anchor distT="45720" distB="45720" distL="114300" distR="114300" simplePos="0" relativeHeight="251673088" behindDoc="0" locked="0" layoutInCell="1" allowOverlap="1" wp14:anchorId="7296D5EB" wp14:editId="07EB05FE">
                <wp:simplePos x="0" y="0"/>
                <wp:positionH relativeFrom="margin">
                  <wp:posOffset>6036310</wp:posOffset>
                </wp:positionH>
                <wp:positionV relativeFrom="paragraph">
                  <wp:posOffset>17145</wp:posOffset>
                </wp:positionV>
                <wp:extent cx="2615565" cy="2760345"/>
                <wp:effectExtent l="0" t="0" r="13335" b="20955"/>
                <wp:wrapThrough wrapText="bothSides">
                  <wp:wrapPolygon edited="0">
                    <wp:start x="0" y="0"/>
                    <wp:lineTo x="0" y="21615"/>
                    <wp:lineTo x="21553" y="21615"/>
                    <wp:lineTo x="21553" y="0"/>
                    <wp:lineTo x="0" y="0"/>
                  </wp:wrapPolygon>
                </wp:wrapThrough>
                <wp:docPr id="18804004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2760345"/>
                        </a:xfrm>
                        <a:prstGeom prst="rect">
                          <a:avLst/>
                        </a:prstGeom>
                        <a:solidFill>
                          <a:srgbClr val="FFFFFF"/>
                        </a:solidFill>
                        <a:ln w="9525">
                          <a:solidFill>
                            <a:srgbClr val="000000"/>
                          </a:solidFill>
                          <a:miter lim="800000"/>
                          <a:headEnd/>
                          <a:tailEnd/>
                        </a:ln>
                      </wps:spPr>
                      <wps:txbx>
                        <w:txbxContent>
                          <w:p w14:paraId="1172B5D1" w14:textId="17AB4AAE" w:rsidR="008922DF" w:rsidRPr="008922DF" w:rsidRDefault="008922DF" w:rsidP="008922DF">
                            <w:pPr>
                              <w:rPr>
                                <w:i/>
                                <w:iCs/>
                                <w:sz w:val="20"/>
                                <w:szCs w:val="20"/>
                              </w:rPr>
                            </w:pPr>
                            <w:r w:rsidRPr="008922DF">
                              <w:rPr>
                                <w:i/>
                                <w:iCs/>
                                <w:sz w:val="20"/>
                                <w:szCs w:val="20"/>
                              </w:rPr>
                              <w:t>A Behaviour of Concern is a behaviour that within a school context may disrupt learning, harm others or pose a risk to the safety and wellbeing of themselves and other</w:t>
                            </w:r>
                            <w:r w:rsidR="00017141">
                              <w:rPr>
                                <w:i/>
                                <w:iCs/>
                                <w:sz w:val="20"/>
                                <w:szCs w:val="20"/>
                              </w:rPr>
                              <w:t>s</w:t>
                            </w:r>
                            <w:r w:rsidRPr="008922DF">
                              <w:rPr>
                                <w:i/>
                                <w:iCs/>
                                <w:sz w:val="20"/>
                                <w:szCs w:val="20"/>
                              </w:rPr>
                              <w:t xml:space="preserve">. These behaviours can vary in severity and frequency. </w:t>
                            </w:r>
                          </w:p>
                          <w:p w14:paraId="78B5D589" w14:textId="5B9244A0" w:rsidR="008922DF" w:rsidRPr="0093546A" w:rsidRDefault="008922DF" w:rsidP="0093546A">
                            <w:pPr>
                              <w:rPr>
                                <w:i/>
                                <w:iCs/>
                                <w:sz w:val="20"/>
                                <w:szCs w:val="20"/>
                              </w:rPr>
                            </w:pPr>
                            <w:r w:rsidRPr="0093546A">
                              <w:rPr>
                                <w:i/>
                                <w:iCs/>
                                <w:sz w:val="20"/>
                                <w:szCs w:val="20"/>
                              </w:rPr>
                              <w:t>Some common examples of behaviours of concern</w:t>
                            </w:r>
                            <w:r w:rsidR="00361BA1">
                              <w:rPr>
                                <w:i/>
                                <w:iCs/>
                                <w:sz w:val="20"/>
                                <w:szCs w:val="20"/>
                              </w:rPr>
                              <w:t>s</w:t>
                            </w:r>
                            <w:r w:rsidRPr="0093546A">
                              <w:rPr>
                                <w:i/>
                                <w:iCs/>
                                <w:sz w:val="20"/>
                                <w:szCs w:val="20"/>
                              </w:rPr>
                              <w:t xml:space="preserve"> include: </w:t>
                            </w:r>
                          </w:p>
                          <w:p w14:paraId="72CDD4F7"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Abusive or threatening language </w:t>
                            </w:r>
                          </w:p>
                          <w:p w14:paraId="5D6FECA8"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Physical aggression such as hitting, kicking or biting </w:t>
                            </w:r>
                          </w:p>
                          <w:p w14:paraId="29D6DCA6"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Aggressive behaviour threatening or leading to property damage </w:t>
                            </w:r>
                          </w:p>
                          <w:p w14:paraId="32DB8A32" w14:textId="77777777" w:rsidR="008922DF" w:rsidRPr="0093546A" w:rsidRDefault="008922DF" w:rsidP="00CC6804">
                            <w:pPr>
                              <w:pStyle w:val="ListParagraph"/>
                              <w:numPr>
                                <w:ilvl w:val="0"/>
                                <w:numId w:val="21"/>
                              </w:numPr>
                              <w:rPr>
                                <w:i/>
                                <w:iCs/>
                                <w:sz w:val="20"/>
                                <w:szCs w:val="20"/>
                              </w:rPr>
                            </w:pPr>
                            <w:r w:rsidRPr="0093546A">
                              <w:rPr>
                                <w:i/>
                                <w:iCs/>
                                <w:sz w:val="20"/>
                                <w:szCs w:val="20"/>
                              </w:rPr>
                              <w:t xml:space="preserve">Behaviour likely to cause self-harm  </w:t>
                            </w:r>
                          </w:p>
                          <w:p w14:paraId="382C1B98" w14:textId="2C460959" w:rsidR="008922DF" w:rsidRDefault="008922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96D5EB" id="_x0000_s1027" type="#_x0000_t202" style="position:absolute;margin-left:475.3pt;margin-top:1.35pt;width:205.95pt;height:217.35pt;z-index:2516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">
                <v:textbox>
                  <w:txbxContent>
                    <w:p w14:paraId="1172B5D1" w14:textId="17AB4AAE" w:rsidR="008922DF" w:rsidRPr="008922DF" w:rsidRDefault="008922DF" w:rsidP="008922DF">
                      <w:pPr>
                        <w:rPr>
                          <w:i/>
                          <w:iCs/>
                          <w:sz w:val="20"/>
                          <w:szCs w:val="20"/>
                        </w:rPr>
                      </w:pPr>
                      <w:r w:rsidRPr="008922DF">
                        <w:rPr>
                          <w:i/>
                          <w:iCs/>
                          <w:sz w:val="20"/>
                          <w:szCs w:val="20"/>
                        </w:rPr>
                        <w:t>A Behaviour of Concern is a behaviour that within a school context may disrupt learning, harm others or pose a risk to the safety and wellbeing of themselves and other</w:t>
                      </w:r>
                      <w:r w:rsidR="00017141">
                        <w:rPr>
                          <w:i/>
                          <w:iCs/>
                          <w:sz w:val="20"/>
                          <w:szCs w:val="20"/>
                        </w:rPr>
                        <w:t>s</w:t>
                      </w:r>
                      <w:r w:rsidRPr="008922DF">
                        <w:rPr>
                          <w:i/>
                          <w:iCs/>
                          <w:sz w:val="20"/>
                          <w:szCs w:val="20"/>
                        </w:rPr>
                        <w:t xml:space="preserve">. These behaviours can vary in severity and frequency. </w:t>
                      </w:r>
                    </w:p>
                    <w:p w14:paraId="78B5D589" w14:textId="5B9244A0" w:rsidR="008922DF" w:rsidRPr="0093546A" w:rsidRDefault="008922DF" w:rsidP="0093546A">
                      <w:pPr>
                        <w:rPr>
                          <w:i/>
                          <w:iCs/>
                          <w:sz w:val="20"/>
                          <w:szCs w:val="20"/>
                        </w:rPr>
                      </w:pPr>
                      <w:r w:rsidRPr="0093546A">
                        <w:rPr>
                          <w:i/>
                          <w:iCs/>
                          <w:sz w:val="20"/>
                          <w:szCs w:val="20"/>
                        </w:rPr>
                        <w:t>Some common examples of behaviours of concern</w:t>
                      </w:r>
                      <w:r w:rsidR="00361BA1">
                        <w:rPr>
                          <w:i/>
                          <w:iCs/>
                          <w:sz w:val="20"/>
                          <w:szCs w:val="20"/>
                        </w:rPr>
                        <w:t>s</w:t>
                      </w:r>
                      <w:r w:rsidRPr="0093546A">
                        <w:rPr>
                          <w:i/>
                          <w:iCs/>
                          <w:sz w:val="20"/>
                          <w:szCs w:val="20"/>
                        </w:rPr>
                        <w:t xml:space="preserve"> include: </w:t>
                      </w:r>
                    </w:p>
                    <w:p w14:paraId="72CDD4F7"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Abusive or threatening language </w:t>
                      </w:r>
                    </w:p>
                    <w:p w14:paraId="5D6FECA8"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Physical aggression such as hitting, kicking or biting </w:t>
                      </w:r>
                    </w:p>
                    <w:p w14:paraId="29D6DCA6" w14:textId="77777777" w:rsidR="008922DF" w:rsidRPr="008922DF" w:rsidRDefault="008922DF" w:rsidP="00CC6804">
                      <w:pPr>
                        <w:pStyle w:val="ListParagraph"/>
                        <w:numPr>
                          <w:ilvl w:val="0"/>
                          <w:numId w:val="20"/>
                        </w:numPr>
                        <w:rPr>
                          <w:i/>
                          <w:iCs/>
                          <w:sz w:val="20"/>
                          <w:szCs w:val="20"/>
                        </w:rPr>
                      </w:pPr>
                      <w:r w:rsidRPr="008922DF">
                        <w:rPr>
                          <w:i/>
                          <w:iCs/>
                          <w:sz w:val="20"/>
                          <w:szCs w:val="20"/>
                        </w:rPr>
                        <w:t xml:space="preserve">Aggressive behaviour threatening or leading to property damage </w:t>
                      </w:r>
                    </w:p>
                    <w:p w14:paraId="32DB8A32" w14:textId="77777777" w:rsidR="008922DF" w:rsidRPr="0093546A" w:rsidRDefault="008922DF" w:rsidP="00CC6804">
                      <w:pPr>
                        <w:pStyle w:val="ListParagraph"/>
                        <w:numPr>
                          <w:ilvl w:val="0"/>
                          <w:numId w:val="21"/>
                        </w:numPr>
                        <w:rPr>
                          <w:i/>
                          <w:iCs/>
                          <w:sz w:val="20"/>
                          <w:szCs w:val="20"/>
                        </w:rPr>
                      </w:pPr>
                      <w:r w:rsidRPr="0093546A">
                        <w:rPr>
                          <w:i/>
                          <w:iCs/>
                          <w:sz w:val="20"/>
                          <w:szCs w:val="20"/>
                        </w:rPr>
                        <w:t xml:space="preserve">Behaviour likely to cause self-harm  </w:t>
                      </w:r>
                    </w:p>
                    <w:p w14:paraId="382C1B98" w14:textId="2C460959" w:rsidR="008922DF" w:rsidRDefault="008922DF"/>
                  </w:txbxContent>
                </v:textbox>
                <w10:wrap type="through" anchorx="margin"/>
              </v:shape>
            </w:pict>
          </mc:Fallback>
        </mc:AlternateContent>
      </w:r>
      <w:r w:rsidR="000514BF" w:rsidRPr="0003337C">
        <w:rPr>
          <w:rFonts w:ascii="Times New Roman" w:hAnsi="Times New Roman" w:cs="Times New Roman"/>
        </w:rPr>
        <w:t xml:space="preserve">The following is taken from the Framework: </w:t>
      </w:r>
      <w:r w:rsidR="00E33123" w:rsidRPr="0003337C">
        <w:rPr>
          <w:rFonts w:ascii="Times New Roman" w:hAnsi="Times New Roman" w:cs="Times New Roman"/>
        </w:rPr>
        <w:t>“</w:t>
      </w:r>
      <w:r w:rsidR="000514BF" w:rsidRPr="0003337C">
        <w:rPr>
          <w:rFonts w:ascii="Times New Roman" w:hAnsi="Times New Roman" w:cs="Times New Roman"/>
          <w:i/>
          <w:iCs/>
        </w:rPr>
        <w:t>We accept that we are all human, and that things can go wrong, but that we always strive for the best outcome for every learner, and the best working conditions for every member of staff.</w:t>
      </w:r>
      <w:r w:rsidR="00E33123" w:rsidRPr="0003337C">
        <w:rPr>
          <w:rFonts w:ascii="Times New Roman" w:hAnsi="Times New Roman" w:cs="Times New Roman"/>
          <w:i/>
          <w:iCs/>
        </w:rPr>
        <w:t>”</w:t>
      </w:r>
      <w:r w:rsidR="000514BF" w:rsidRPr="0003337C">
        <w:rPr>
          <w:rFonts w:ascii="Times New Roman" w:hAnsi="Times New Roman" w:cs="Times New Roman"/>
          <w:i/>
          <w:iCs/>
        </w:rPr>
        <w:t xml:space="preserve">  </w:t>
      </w:r>
    </w:p>
    <w:p w14:paraId="6AF9A282" w14:textId="77777777" w:rsidR="008922DF" w:rsidRPr="0003337C" w:rsidRDefault="008922DF" w:rsidP="00563797">
      <w:pPr>
        <w:rPr>
          <w:rFonts w:ascii="Times New Roman" w:hAnsi="Times New Roman" w:cs="Times New Roman"/>
        </w:rPr>
      </w:pPr>
    </w:p>
    <w:p w14:paraId="6E172D8A" w14:textId="77777777" w:rsidR="008922DF" w:rsidRPr="0003337C" w:rsidRDefault="008922DF" w:rsidP="00563797">
      <w:pPr>
        <w:rPr>
          <w:rFonts w:ascii="Times New Roman" w:hAnsi="Times New Roman" w:cs="Times New Roman"/>
        </w:rPr>
      </w:pPr>
    </w:p>
    <w:p w14:paraId="13A3F671" w14:textId="6A181E46" w:rsidR="008922DF" w:rsidRPr="0003337C" w:rsidRDefault="00773E9A" w:rsidP="00361BA1">
      <w:pPr>
        <w:ind w:firstLine="720"/>
        <w:rPr>
          <w:rFonts w:ascii="Times New Roman" w:hAnsi="Times New Roman" w:cs="Times New Roman"/>
        </w:rPr>
      </w:pPr>
      <w:r w:rsidRPr="0003337C">
        <w:rPr>
          <w:rFonts w:ascii="Times New Roman" w:hAnsi="Times New Roman" w:cs="Times New Roman"/>
          <w:noProof/>
        </w:rPr>
        <w:drawing>
          <wp:anchor distT="0" distB="0" distL="114300" distR="114300" simplePos="0" relativeHeight="251676160" behindDoc="0" locked="0" layoutInCell="1" allowOverlap="1" wp14:anchorId="1E843B3F" wp14:editId="6931F379">
            <wp:simplePos x="0" y="0"/>
            <wp:positionH relativeFrom="column">
              <wp:posOffset>-257810</wp:posOffset>
            </wp:positionH>
            <wp:positionV relativeFrom="paragraph">
              <wp:posOffset>427990</wp:posOffset>
            </wp:positionV>
            <wp:extent cx="4206875" cy="2454275"/>
            <wp:effectExtent l="38100" t="38100" r="41275" b="3175"/>
            <wp:wrapThrough wrapText="bothSides">
              <wp:wrapPolygon edited="0">
                <wp:start x="-196" y="-335"/>
                <wp:lineTo x="-196" y="18442"/>
                <wp:lineTo x="1272" y="21293"/>
                <wp:lineTo x="1467" y="21460"/>
                <wp:lineTo x="1956" y="21460"/>
                <wp:lineTo x="2152" y="21293"/>
                <wp:lineTo x="21616" y="18610"/>
                <wp:lineTo x="21714" y="16095"/>
                <wp:lineTo x="21714" y="15928"/>
                <wp:lineTo x="21518" y="13413"/>
                <wp:lineTo x="21518" y="13245"/>
                <wp:lineTo x="21714" y="10730"/>
                <wp:lineTo x="21714" y="-168"/>
                <wp:lineTo x="3619" y="-335"/>
                <wp:lineTo x="-196" y="-335"/>
              </wp:wrapPolygon>
            </wp:wrapThrough>
            <wp:docPr id="1786878548"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anchor>
        </w:drawing>
      </w:r>
      <w:r w:rsidR="00FA7BA9" w:rsidRPr="0003337C">
        <w:rPr>
          <w:rFonts w:ascii="Times New Roman" w:hAnsi="Times New Roman" w:cs="Times New Roman"/>
        </w:rPr>
        <w:t xml:space="preserve">We aim to reduce Behaviours of Concerns by:  </w:t>
      </w:r>
    </w:p>
    <w:p w14:paraId="4C4BEC16" w14:textId="380B3710" w:rsidR="00781310" w:rsidRPr="0003337C" w:rsidRDefault="00781310" w:rsidP="00563797">
      <w:pPr>
        <w:rPr>
          <w:rFonts w:ascii="Times New Roman" w:hAnsi="Times New Roman" w:cs="Times New Roman"/>
          <w:i/>
          <w:iCs/>
        </w:rPr>
      </w:pPr>
    </w:p>
    <w:p w14:paraId="52F018FC" w14:textId="631608FB" w:rsidR="00A26C40" w:rsidRPr="00531066" w:rsidRDefault="00A26C40" w:rsidP="005410AD">
      <w:pPr>
        <w:jc w:val="center"/>
        <w:rPr>
          <w:rFonts w:ascii="Times New Roman" w:hAnsi="Times New Roman" w:cs="Times New Roman"/>
          <w:sz w:val="20"/>
          <w:szCs w:val="20"/>
        </w:rPr>
      </w:pPr>
    </w:p>
    <w:p w14:paraId="468939D6" w14:textId="22DF0EEA" w:rsidR="00A26C40" w:rsidRPr="00531066" w:rsidRDefault="00A66204" w:rsidP="005410AD">
      <w:pPr>
        <w:jc w:val="center"/>
        <w:rPr>
          <w:rFonts w:ascii="Times New Roman" w:hAnsi="Times New Roman" w:cs="Times New Roman"/>
          <w:sz w:val="20"/>
          <w:szCs w:val="20"/>
        </w:rPr>
      </w:pPr>
      <w:r>
        <w:rPr>
          <w:rFonts w:ascii="Times New Roman" w:hAnsi="Times New Roman" w:cs="Times New Roman"/>
          <w:noProof/>
          <w:sz w:val="20"/>
          <w:szCs w:val="20"/>
        </w:rPr>
        <mc:AlternateContent>
          <mc:Choice Requires="am3d">
            <w:drawing>
              <wp:anchor distT="0" distB="0" distL="114300" distR="114300" simplePos="0" relativeHeight="251528704" behindDoc="0" locked="0" layoutInCell="1" allowOverlap="1" wp14:anchorId="67674CC8" wp14:editId="39CB5185">
                <wp:simplePos x="0" y="0"/>
                <wp:positionH relativeFrom="column">
                  <wp:posOffset>1737995</wp:posOffset>
                </wp:positionH>
                <wp:positionV relativeFrom="paragraph">
                  <wp:posOffset>143510</wp:posOffset>
                </wp:positionV>
                <wp:extent cx="533400" cy="738505"/>
                <wp:effectExtent l="0" t="0" r="0" b="4445"/>
                <wp:wrapThrough wrapText="bothSides">
                  <wp:wrapPolygon edited="0">
                    <wp:start x="8486" y="0"/>
                    <wp:lineTo x="0" y="3343"/>
                    <wp:lineTo x="0" y="15601"/>
                    <wp:lineTo x="1543" y="18387"/>
                    <wp:lineTo x="6943" y="21173"/>
                    <wp:lineTo x="7714" y="21173"/>
                    <wp:lineTo x="20057" y="21173"/>
                    <wp:lineTo x="20829" y="21173"/>
                    <wp:lineTo x="20829" y="17830"/>
                    <wp:lineTo x="5400" y="8915"/>
                    <wp:lineTo x="20829" y="3900"/>
                    <wp:lineTo x="20829" y="0"/>
                    <wp:lineTo x="8486" y="0"/>
                  </wp:wrapPolygon>
                </wp:wrapThrough>
                <wp:docPr id="52116271" name="3D Model 9" descr="C"/>
                <wp:cNvGraphicFramePr>
                  <a:graphicFrameLocks xmlns:a="http://schemas.openxmlformats.org/drawingml/2006/main" noChangeAspect="1"/>
                </wp:cNvGraphicFramePr>
                <a:graphic xmlns:a="http://schemas.openxmlformats.org/drawingml/2006/main">
                  <a:graphicData uri="http://schemas.microsoft.com/office/drawing/2017/model3d">
                    <am3d:model3d r:embed="rId55">
                      <am3d:spPr>
                        <a:xfrm>
                          <a:off x="0" y="0"/>
                          <a:ext cx="533400" cy="738505"/>
                        </a:xfrm>
                        <a:prstGeom prst="rect">
                          <a:avLst/>
                        </a:prstGeom>
                      </am3d:spPr>
                      <am3d:camera>
                        <am3d:pos x="0" y="0" z="58116538"/>
                        <am3d:up dx="0" dy="36000000" dz="0"/>
                        <am3d:lookAt x="0" y="0" z="0"/>
                        <am3d:perspective fov="2700000"/>
                      </am3d:camera>
                      <am3d:trans>
                        <am3d:meterPerModelUnit n="3449814" d="1000000"/>
                        <am3d:preTrans dx="0" dy="-18002853" dz="0"/>
                        <am3d:scale>
                          <am3d:sx n="1000000" d="1000000"/>
                          <am3d:sy n="1000000" d="1000000"/>
                          <am3d:sz n="1000000" d="1000000"/>
                        </am3d:scale>
                        <am3d:rot/>
                        <am3d:postTrans dx="0" dy="0" dz="0"/>
                      </am3d:trans>
                      <am3d:raster rName="Office3DRenderer" rVer="16.0.8326">
                        <am3d:blip r:embed="rId56"/>
                      </am3d:raster>
                      <am3d:objViewport viewportSz="965971"/>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28704" behindDoc="0" locked="0" layoutInCell="1" allowOverlap="1" wp14:anchorId="67674CC8" wp14:editId="39CB5185">
                <wp:simplePos x="0" y="0"/>
                <wp:positionH relativeFrom="column">
                  <wp:posOffset>1737995</wp:posOffset>
                </wp:positionH>
                <wp:positionV relativeFrom="paragraph">
                  <wp:posOffset>143510</wp:posOffset>
                </wp:positionV>
                <wp:extent cx="533400" cy="738505"/>
                <wp:effectExtent l="0" t="0" r="0" b="4445"/>
                <wp:wrapThrough wrapText="bothSides">
                  <wp:wrapPolygon edited="0">
                    <wp:start x="8486" y="0"/>
                    <wp:lineTo x="0" y="3343"/>
                    <wp:lineTo x="0" y="15601"/>
                    <wp:lineTo x="1543" y="18387"/>
                    <wp:lineTo x="6943" y="21173"/>
                    <wp:lineTo x="7714" y="21173"/>
                    <wp:lineTo x="20057" y="21173"/>
                    <wp:lineTo x="20829" y="21173"/>
                    <wp:lineTo x="20829" y="17830"/>
                    <wp:lineTo x="5400" y="8915"/>
                    <wp:lineTo x="20829" y="3900"/>
                    <wp:lineTo x="20829" y="0"/>
                    <wp:lineTo x="8486" y="0"/>
                  </wp:wrapPolygon>
                </wp:wrapThrough>
                <wp:docPr id="52116271" name="3D Model 9" descr="C"/>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52116271" name="3D Model 9" descr="C"/>
                        <pic:cNvPicPr>
                          <a:picLocks noGrp="1" noRot="1" noChangeAspect="1" noMove="1" noResize="1" noEditPoints="1" noAdjustHandles="1" noChangeArrowheads="1" noChangeShapeType="1" noCrop="1"/>
                        </pic:cNvPicPr>
                      </pic:nvPicPr>
                      <pic:blipFill>
                        <a:blip r:embed="rId56"/>
                        <a:stretch>
                          <a:fillRect/>
                        </a:stretch>
                      </pic:blipFill>
                      <pic:spPr>
                        <a:xfrm>
                          <a:off x="0" y="0"/>
                          <a:ext cx="533400" cy="73850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5EBE9390" w14:textId="58CDD340" w:rsidR="00A26C40" w:rsidRPr="00531066" w:rsidRDefault="00A26C40" w:rsidP="005410AD">
      <w:pPr>
        <w:jc w:val="center"/>
        <w:rPr>
          <w:rFonts w:ascii="Times New Roman" w:hAnsi="Times New Roman" w:cs="Times New Roman"/>
          <w:sz w:val="20"/>
          <w:szCs w:val="20"/>
        </w:rPr>
      </w:pPr>
    </w:p>
    <w:p w14:paraId="5AE7F319" w14:textId="70DD465F" w:rsidR="00A26C40" w:rsidRPr="00531066" w:rsidRDefault="00A26C40" w:rsidP="005410AD">
      <w:pPr>
        <w:jc w:val="center"/>
        <w:rPr>
          <w:rFonts w:ascii="Times New Roman" w:hAnsi="Times New Roman" w:cs="Times New Roman"/>
          <w:sz w:val="20"/>
          <w:szCs w:val="20"/>
        </w:rPr>
      </w:pPr>
    </w:p>
    <w:p w14:paraId="5642E4C1" w14:textId="22FE0686" w:rsidR="00A26C40" w:rsidRPr="00531066" w:rsidRDefault="00A26C40" w:rsidP="005410AD">
      <w:pPr>
        <w:jc w:val="center"/>
        <w:rPr>
          <w:rFonts w:ascii="Times New Roman" w:hAnsi="Times New Roman" w:cs="Times New Roman"/>
          <w:sz w:val="20"/>
          <w:szCs w:val="20"/>
        </w:rPr>
      </w:pPr>
    </w:p>
    <w:p w14:paraId="5002D19F" w14:textId="77777777" w:rsidR="00A26C40" w:rsidRPr="00531066" w:rsidRDefault="00A26C40" w:rsidP="00607C63">
      <w:pPr>
        <w:rPr>
          <w:rFonts w:ascii="Times New Roman" w:hAnsi="Times New Roman" w:cs="Times New Roman"/>
          <w:sz w:val="20"/>
          <w:szCs w:val="20"/>
        </w:rPr>
      </w:pPr>
    </w:p>
    <w:p w14:paraId="799E78EF" w14:textId="7996EE5A" w:rsidR="00D71CB5" w:rsidRPr="00D82CB4" w:rsidRDefault="00D71CB5" w:rsidP="00D82CB4">
      <w:pPr>
        <w:jc w:val="both"/>
        <w:rPr>
          <w:rFonts w:ascii="Calibri" w:hAnsi="Calibri" w:cs="Calibri"/>
          <w:b/>
          <w:bCs/>
          <w:color w:val="FFFFFF" w:themeColor="background1"/>
          <w:sz w:val="26"/>
          <w:szCs w:val="26"/>
          <w:highlight w:val="darkBlue"/>
          <w:u w:val="single"/>
        </w:rPr>
      </w:pPr>
      <w:bookmarkStart w:id="4" w:name="_Care_Experienced_Young"/>
      <w:bookmarkEnd w:id="4"/>
      <w:r w:rsidRPr="00D82CB4">
        <w:rPr>
          <w:rFonts w:ascii="Calibri" w:hAnsi="Calibri" w:cs="Calibri"/>
          <w:b/>
          <w:bCs/>
          <w:color w:val="FFFFFF" w:themeColor="background1"/>
          <w:sz w:val="26"/>
          <w:szCs w:val="26"/>
          <w:highlight w:val="darkBlue"/>
          <w:u w:val="single"/>
        </w:rPr>
        <w:t>Care Experienced Young People</w:t>
      </w:r>
    </w:p>
    <w:p w14:paraId="4D6A8611" w14:textId="30DDCDC2" w:rsidR="009452BC" w:rsidRDefault="00D71CB5" w:rsidP="000830D3">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Care Experienced Young People are either in the care or have been in the care of a local authority.  </w:t>
      </w:r>
      <w:r w:rsidR="00065D2D">
        <w:rPr>
          <w:rFonts w:ascii="Times New Roman" w:hAnsi="Times New Roman" w:cs="Times New Roman"/>
          <w:sz w:val="20"/>
          <w:szCs w:val="20"/>
        </w:rPr>
        <w:t>This includes young people</w:t>
      </w:r>
      <w:r w:rsidR="009452BC" w:rsidRPr="00531066">
        <w:rPr>
          <w:rFonts w:ascii="Times New Roman" w:hAnsi="Times New Roman" w:cs="Times New Roman"/>
          <w:sz w:val="20"/>
          <w:szCs w:val="20"/>
        </w:rPr>
        <w:t xml:space="preserve"> who have been adopted, in foster </w:t>
      </w:r>
      <w:r w:rsidR="009452BC" w:rsidRPr="00531066">
        <w:rPr>
          <w:rFonts w:ascii="Times New Roman" w:hAnsi="Times New Roman" w:cs="Times New Roman"/>
          <w:sz w:val="20"/>
          <w:szCs w:val="20"/>
        </w:rPr>
        <w:t xml:space="preserve">care, lived in a kinship placement, stayed in a residential house or lived in secure care. It also refers to </w:t>
      </w:r>
      <w:r w:rsidR="00065D2D">
        <w:rPr>
          <w:rFonts w:ascii="Times New Roman" w:hAnsi="Times New Roman" w:cs="Times New Roman"/>
          <w:sz w:val="20"/>
          <w:szCs w:val="20"/>
        </w:rPr>
        <w:t xml:space="preserve">young </w:t>
      </w:r>
      <w:r w:rsidR="009452BC" w:rsidRPr="00531066">
        <w:rPr>
          <w:rFonts w:ascii="Times New Roman" w:hAnsi="Times New Roman" w:cs="Times New Roman"/>
          <w:sz w:val="20"/>
          <w:szCs w:val="20"/>
        </w:rPr>
        <w:t xml:space="preserve">people who have been looked after at home but have needed to go to regular </w:t>
      </w:r>
      <w:r w:rsidR="00555159">
        <w:rPr>
          <w:rFonts w:ascii="Times New Roman" w:hAnsi="Times New Roman" w:cs="Times New Roman"/>
          <w:sz w:val="20"/>
          <w:szCs w:val="20"/>
        </w:rPr>
        <w:t>C</w:t>
      </w:r>
      <w:r w:rsidR="009452BC" w:rsidRPr="00531066">
        <w:rPr>
          <w:rFonts w:ascii="Times New Roman" w:hAnsi="Times New Roman" w:cs="Times New Roman"/>
          <w:sz w:val="20"/>
          <w:szCs w:val="20"/>
        </w:rPr>
        <w:t xml:space="preserve">hildren’s </w:t>
      </w:r>
      <w:r w:rsidR="00555159">
        <w:rPr>
          <w:rFonts w:ascii="Times New Roman" w:hAnsi="Times New Roman" w:cs="Times New Roman"/>
          <w:sz w:val="20"/>
          <w:szCs w:val="20"/>
        </w:rPr>
        <w:t>H</w:t>
      </w:r>
      <w:r w:rsidR="009452BC" w:rsidRPr="00531066">
        <w:rPr>
          <w:rFonts w:ascii="Times New Roman" w:hAnsi="Times New Roman" w:cs="Times New Roman"/>
          <w:sz w:val="20"/>
          <w:szCs w:val="20"/>
        </w:rPr>
        <w:t xml:space="preserve">earings to make sure they are being looked after well. </w:t>
      </w:r>
    </w:p>
    <w:p w14:paraId="67FCC8D1" w14:textId="5137DF86" w:rsidR="00336272" w:rsidRDefault="00336272" w:rsidP="000830D3">
      <w:pPr>
        <w:spacing w:line="360" w:lineRule="auto"/>
        <w:rPr>
          <w:rFonts w:ascii="Times New Roman" w:hAnsi="Times New Roman" w:cs="Times New Roman"/>
          <w:sz w:val="20"/>
          <w:szCs w:val="20"/>
        </w:rPr>
      </w:pPr>
      <w:r w:rsidRPr="00336272">
        <w:rPr>
          <w:rFonts w:ascii="Times New Roman" w:hAnsi="Times New Roman" w:cs="Times New Roman"/>
          <w:noProof/>
          <w:sz w:val="20"/>
          <w:szCs w:val="20"/>
        </w:rPr>
        <mc:AlternateContent>
          <mc:Choice Requires="wps">
            <w:drawing>
              <wp:anchor distT="45720" distB="45720" distL="114300" distR="114300" simplePos="0" relativeHeight="251679232" behindDoc="0" locked="0" layoutInCell="1" allowOverlap="1" wp14:anchorId="00A58D54" wp14:editId="372682FC">
                <wp:simplePos x="0" y="0"/>
                <wp:positionH relativeFrom="column">
                  <wp:posOffset>267652</wp:posOffset>
                </wp:positionH>
                <wp:positionV relativeFrom="paragraph">
                  <wp:posOffset>2857</wp:posOffset>
                </wp:positionV>
                <wp:extent cx="2360930" cy="447675"/>
                <wp:effectExtent l="0" t="0" r="17145" b="28575"/>
                <wp:wrapSquare wrapText="bothSides"/>
                <wp:docPr id="9581697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7675"/>
                        </a:xfrm>
                        <a:prstGeom prst="rect">
                          <a:avLst/>
                        </a:prstGeom>
                        <a:solidFill>
                          <a:srgbClr val="FFFFFF"/>
                        </a:solidFill>
                        <a:ln w="9525">
                          <a:solidFill>
                            <a:srgbClr val="000000"/>
                          </a:solidFill>
                          <a:miter lim="800000"/>
                          <a:headEnd/>
                          <a:tailEnd/>
                        </a:ln>
                      </wps:spPr>
                      <wps:txbx>
                        <w:txbxContent>
                          <w:p w14:paraId="449C5234" w14:textId="5950ED4D" w:rsidR="00336272" w:rsidRPr="00531066" w:rsidRDefault="00336272" w:rsidP="00336272">
                            <w:pPr>
                              <w:jc w:val="center"/>
                              <w:rPr>
                                <w:rFonts w:ascii="Times New Roman" w:hAnsi="Times New Roman" w:cs="Times New Roman"/>
                                <w:sz w:val="20"/>
                                <w:szCs w:val="20"/>
                              </w:rPr>
                            </w:pPr>
                            <w:r w:rsidRPr="0034355F">
                              <w:rPr>
                                <w:rFonts w:ascii="Times New Roman" w:hAnsi="Times New Roman" w:cs="Times New Roman"/>
                                <w:i/>
                                <w:iCs/>
                                <w:sz w:val="20"/>
                                <w:szCs w:val="20"/>
                                <w:highlight w:val="yellow"/>
                              </w:rPr>
                              <w:t>We at Currie Community High School promise that our Care Experienced young people grow up loved, safe and respected.</w:t>
                            </w:r>
                          </w:p>
                          <w:p w14:paraId="1C7DD5F4" w14:textId="65F4B93C" w:rsidR="00336272" w:rsidRDefault="00336272"/>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A58D54" id="_x0000_s1028" type="#_x0000_t202" style="position:absolute;margin-left:21.05pt;margin-top:.2pt;width:185.9pt;height:35.25pt;z-index:251679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">
                <v:textbox>
                  <w:txbxContent>
                    <w:p w14:paraId="449C5234" w14:textId="5950ED4D" w:rsidR="00336272" w:rsidRPr="00531066" w:rsidRDefault="00336272" w:rsidP="00336272">
                      <w:pPr>
                        <w:jc w:val="center"/>
                        <w:rPr>
                          <w:rFonts w:ascii="Times New Roman" w:hAnsi="Times New Roman" w:cs="Times New Roman"/>
                          <w:sz w:val="20"/>
                          <w:szCs w:val="20"/>
                        </w:rPr>
                      </w:pPr>
                      <w:r w:rsidRPr="0034355F">
                        <w:rPr>
                          <w:rFonts w:ascii="Times New Roman" w:hAnsi="Times New Roman" w:cs="Times New Roman"/>
                          <w:i/>
                          <w:iCs/>
                          <w:sz w:val="20"/>
                          <w:szCs w:val="20"/>
                          <w:highlight w:val="yellow"/>
                        </w:rPr>
                        <w:t>We at Currie Community High School promise that our Care Experienced young people grow up loved, safe and respected.</w:t>
                      </w:r>
                    </w:p>
                    <w:p w14:paraId="1C7DD5F4" w14:textId="65F4B93C" w:rsidR="00336272" w:rsidRDefault="00336272"/>
                  </w:txbxContent>
                </v:textbox>
                <w10:wrap type="square"/>
              </v:shape>
            </w:pict>
          </mc:Fallback>
        </mc:AlternateContent>
      </w:r>
    </w:p>
    <w:p w14:paraId="0A6D41B1" w14:textId="410FB821" w:rsidR="00336272" w:rsidRPr="00531066" w:rsidRDefault="00336272" w:rsidP="000830D3">
      <w:pPr>
        <w:spacing w:line="360" w:lineRule="auto"/>
        <w:rPr>
          <w:rFonts w:ascii="Times New Roman" w:hAnsi="Times New Roman" w:cs="Times New Roman"/>
          <w:sz w:val="20"/>
          <w:szCs w:val="20"/>
        </w:rPr>
      </w:pPr>
    </w:p>
    <w:p w14:paraId="7BA0F1DD" w14:textId="62A4AD08" w:rsidR="000C60EB" w:rsidRDefault="000C60EB" w:rsidP="00D71CB5">
      <w:pPr>
        <w:rPr>
          <w:rFonts w:ascii="Times New Roman" w:hAnsi="Times New Roman" w:cs="Times New Roman"/>
          <w:sz w:val="20"/>
          <w:szCs w:val="20"/>
        </w:rPr>
      </w:pPr>
    </w:p>
    <w:p w14:paraId="021508C6" w14:textId="4AE0EE00" w:rsidR="00336272" w:rsidRDefault="000C60EB" w:rsidP="00D71CB5">
      <w:pPr>
        <w:rPr>
          <w:rFonts w:ascii="Times New Roman" w:hAnsi="Times New Roman" w:cs="Times New Roman"/>
          <w:sz w:val="20"/>
          <w:szCs w:val="20"/>
        </w:rPr>
      </w:pPr>
      <w:r w:rsidRPr="00531066">
        <w:rPr>
          <w:rFonts w:ascii="Times New Roman" w:hAnsi="Times New Roman" w:cs="Times New Roman"/>
          <w:noProof/>
          <w:sz w:val="20"/>
          <w:szCs w:val="20"/>
        </w:rPr>
        <w:drawing>
          <wp:anchor distT="0" distB="0" distL="114300" distR="114300" simplePos="0" relativeHeight="251507200" behindDoc="0" locked="0" layoutInCell="1" allowOverlap="1" wp14:anchorId="19B40526" wp14:editId="4278C720">
            <wp:simplePos x="0" y="0"/>
            <wp:positionH relativeFrom="margin">
              <wp:posOffset>6457950</wp:posOffset>
            </wp:positionH>
            <wp:positionV relativeFrom="paragraph">
              <wp:posOffset>100330</wp:posOffset>
            </wp:positionV>
            <wp:extent cx="2147570" cy="828675"/>
            <wp:effectExtent l="0" t="0" r="5080" b="9525"/>
            <wp:wrapThrough wrapText="bothSides">
              <wp:wrapPolygon edited="0">
                <wp:start x="0" y="0"/>
                <wp:lineTo x="0" y="21352"/>
                <wp:lineTo x="21459" y="21352"/>
                <wp:lineTo x="21459" y="0"/>
                <wp:lineTo x="0" y="0"/>
              </wp:wrapPolygon>
            </wp:wrapThrough>
            <wp:docPr id="1761012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47570" cy="828675"/>
                    </a:xfrm>
                    <a:prstGeom prst="rect">
                      <a:avLst/>
                    </a:prstGeom>
                    <a:noFill/>
                  </pic:spPr>
                </pic:pic>
              </a:graphicData>
            </a:graphic>
            <wp14:sizeRelH relativeFrom="margin">
              <wp14:pctWidth>0</wp14:pctWidth>
            </wp14:sizeRelH>
            <wp14:sizeRelV relativeFrom="margin">
              <wp14:pctHeight>0</wp14:pctHeight>
            </wp14:sizeRelV>
          </wp:anchor>
        </w:drawing>
      </w:r>
      <w:r w:rsidR="000C6679" w:rsidRPr="00531066">
        <w:rPr>
          <w:rFonts w:ascii="Times New Roman" w:hAnsi="Times New Roman" w:cs="Times New Roman"/>
          <w:sz w:val="20"/>
          <w:szCs w:val="20"/>
        </w:rPr>
        <w:t>Our support for young people who are Care Experienced is very within the context of the City of Edinburgh</w:t>
      </w:r>
      <w:r w:rsidR="009452BC" w:rsidRPr="00531066">
        <w:rPr>
          <w:rFonts w:ascii="Times New Roman" w:hAnsi="Times New Roman" w:cs="Times New Roman"/>
          <w:sz w:val="20"/>
          <w:szCs w:val="20"/>
        </w:rPr>
        <w:t>’s</w:t>
      </w:r>
      <w:r w:rsidR="000C6679" w:rsidRPr="00531066">
        <w:rPr>
          <w:rFonts w:ascii="Times New Roman" w:hAnsi="Times New Roman" w:cs="Times New Roman"/>
          <w:sz w:val="20"/>
          <w:szCs w:val="20"/>
        </w:rPr>
        <w:t xml:space="preserve"> </w:t>
      </w:r>
      <w:r w:rsidR="009452BC" w:rsidRPr="00531066">
        <w:rPr>
          <w:rFonts w:ascii="Times New Roman" w:hAnsi="Times New Roman" w:cs="Times New Roman"/>
          <w:sz w:val="20"/>
          <w:szCs w:val="20"/>
        </w:rPr>
        <w:t>Corporate</w:t>
      </w:r>
      <w:r w:rsidR="000C6679" w:rsidRPr="00531066">
        <w:rPr>
          <w:rFonts w:ascii="Times New Roman" w:hAnsi="Times New Roman" w:cs="Times New Roman"/>
          <w:sz w:val="20"/>
          <w:szCs w:val="20"/>
        </w:rPr>
        <w:t xml:space="preserve"> Parenting </w:t>
      </w:r>
      <w:r w:rsidR="009452BC" w:rsidRPr="00531066">
        <w:rPr>
          <w:rFonts w:ascii="Times New Roman" w:hAnsi="Times New Roman" w:cs="Times New Roman"/>
          <w:sz w:val="20"/>
          <w:szCs w:val="20"/>
        </w:rPr>
        <w:t>Plan</w:t>
      </w:r>
      <w:r w:rsidR="00F27FE4">
        <w:rPr>
          <w:rFonts w:ascii="Times New Roman" w:hAnsi="Times New Roman" w:cs="Times New Roman"/>
          <w:sz w:val="20"/>
          <w:szCs w:val="20"/>
        </w:rPr>
        <w:t xml:space="preserve"> and the </w:t>
      </w:r>
      <w:r w:rsidR="009452BC" w:rsidRPr="00531066">
        <w:rPr>
          <w:rFonts w:ascii="Times New Roman" w:hAnsi="Times New Roman" w:cs="Times New Roman"/>
          <w:sz w:val="20"/>
          <w:szCs w:val="20"/>
        </w:rPr>
        <w:t xml:space="preserve">Scottish Governments expectations outlined in The Promise. </w:t>
      </w:r>
      <w:r w:rsidR="00FF3D79" w:rsidRPr="00531066">
        <w:rPr>
          <w:rFonts w:ascii="Times New Roman" w:hAnsi="Times New Roman" w:cs="Times New Roman"/>
          <w:sz w:val="20"/>
          <w:szCs w:val="20"/>
        </w:rPr>
        <w:t xml:space="preserve"> </w:t>
      </w:r>
    </w:p>
    <w:p w14:paraId="7B210D50" w14:textId="507317EB" w:rsidR="00C94AEA" w:rsidRPr="00E25417" w:rsidRDefault="00BD266F" w:rsidP="00E25417">
      <w:pPr>
        <w:spacing w:line="240" w:lineRule="auto"/>
        <w:rPr>
          <w:rFonts w:ascii="Times New Roman" w:hAnsi="Times New Roman" w:cs="Times New Roman"/>
          <w:i/>
          <w:iCs/>
          <w:sz w:val="20"/>
          <w:szCs w:val="20"/>
        </w:rPr>
      </w:pPr>
      <w:r w:rsidRPr="00BD266F">
        <w:rPr>
          <w:rFonts w:ascii="Times New Roman" w:hAnsi="Times New Roman" w:cs="Times New Roman"/>
          <w:i/>
          <w:iCs/>
          <w:sz w:val="20"/>
          <w:szCs w:val="20"/>
        </w:rPr>
        <w:t xml:space="preserve">(more information found here:  </w:t>
      </w:r>
      <w:hyperlink r:id="rId58" w:history="1">
        <w:r w:rsidRPr="00BD266F">
          <w:rPr>
            <w:i/>
            <w:iCs/>
            <w:color w:val="0000FF"/>
            <w:sz w:val="20"/>
            <w:szCs w:val="20"/>
            <w:u w:val="single"/>
          </w:rPr>
          <w:t>The Promise Scotland | Transforming how Scotland cares for children, families, and care-experienced adults</w:t>
        </w:r>
      </w:hyperlink>
      <w:r w:rsidRPr="00BD266F">
        <w:rPr>
          <w:i/>
          <w:iCs/>
          <w:sz w:val="20"/>
          <w:szCs w:val="20"/>
        </w:rPr>
        <w:t xml:space="preserve">) </w:t>
      </w:r>
    </w:p>
    <w:p w14:paraId="70369595" w14:textId="58B38512" w:rsidR="00C94AEA" w:rsidRDefault="00E25417" w:rsidP="00D71CB5">
      <w:pPr>
        <w:rPr>
          <w:rFonts w:ascii="Times New Roman" w:hAnsi="Times New Roman" w:cs="Times New Roman"/>
          <w:sz w:val="20"/>
          <w:szCs w:val="20"/>
        </w:rPr>
      </w:pPr>
      <w:r w:rsidRPr="00A84E36">
        <w:rPr>
          <w:rFonts w:ascii="Times New Roman" w:hAnsi="Times New Roman" w:cs="Times New Roman"/>
          <w:noProof/>
          <w:sz w:val="20"/>
          <w:szCs w:val="20"/>
        </w:rPr>
        <mc:AlternateContent>
          <mc:Choice Requires="wps">
            <w:drawing>
              <wp:anchor distT="45720" distB="45720" distL="114300" distR="114300" simplePos="0" relativeHeight="251688448" behindDoc="0" locked="0" layoutInCell="1" allowOverlap="1" wp14:anchorId="1E69528B" wp14:editId="16BDB69F">
                <wp:simplePos x="0" y="0"/>
                <wp:positionH relativeFrom="column">
                  <wp:posOffset>1843871</wp:posOffset>
                </wp:positionH>
                <wp:positionV relativeFrom="paragraph">
                  <wp:posOffset>165157</wp:posOffset>
                </wp:positionV>
                <wp:extent cx="2084070" cy="944245"/>
                <wp:effectExtent l="0" t="0" r="11430" b="27305"/>
                <wp:wrapThrough wrapText="bothSides">
                  <wp:wrapPolygon edited="0">
                    <wp:start x="0" y="0"/>
                    <wp:lineTo x="0" y="21789"/>
                    <wp:lineTo x="21521" y="21789"/>
                    <wp:lineTo x="21521" y="0"/>
                    <wp:lineTo x="0" y="0"/>
                  </wp:wrapPolygon>
                </wp:wrapThrough>
                <wp:docPr id="1516016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070" cy="944245"/>
                        </a:xfrm>
                        <a:prstGeom prst="rect">
                          <a:avLst/>
                        </a:prstGeom>
                        <a:solidFill>
                          <a:srgbClr val="FFFFFF"/>
                        </a:solidFill>
                        <a:ln w="9525">
                          <a:solidFill>
                            <a:srgbClr val="000000"/>
                          </a:solidFill>
                          <a:miter lim="800000"/>
                          <a:headEnd/>
                          <a:tailEnd/>
                        </a:ln>
                      </wps:spPr>
                      <wps:txbx>
                        <w:txbxContent>
                          <w:p w14:paraId="04787812" w14:textId="33EC2DE8" w:rsidR="00A84E36" w:rsidRDefault="00A84E36" w:rsidP="00A84E36">
                            <w:pPr>
                              <w:jc w:val="center"/>
                            </w:pPr>
                            <w:r>
                              <w:t xml:space="preserve">Click link for more information on Edinburgh’s Corporate Parenting Plan:  </w:t>
                            </w:r>
                            <w:hyperlink r:id="rId59" w:history="1">
                              <w:r w:rsidRPr="00A84E36">
                                <w:rPr>
                                  <w:color w:val="0000FF"/>
                                  <w:u w:val="single"/>
                                </w:rPr>
                                <w:t>corporate-parenting-plan</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9528B" id="_x0000_s1029" type="#_x0000_t202" style="position:absolute;margin-left:145.2pt;margin-top:13pt;width:164.1pt;height:74.35pt;z-index:2516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">
                <v:textbox>
                  <w:txbxContent>
                    <w:p w14:paraId="04787812" w14:textId="33EC2DE8" w:rsidR="00A84E36" w:rsidRDefault="00A84E36" w:rsidP="00A84E36">
                      <w:pPr>
                        <w:jc w:val="center"/>
                      </w:pPr>
                      <w:r>
                        <w:t xml:space="preserve">Click link for more information on Edinburgh’s Corporate Parenting Plan:  </w:t>
                      </w:r>
                      <w:hyperlink r:id="rId60" w:history="1">
                        <w:r w:rsidRPr="00A84E36">
                          <w:rPr>
                            <w:color w:val="0000FF"/>
                            <w:u w:val="single"/>
                          </w:rPr>
                          <w:t>corporate-parenting-plan</w:t>
                        </w:r>
                      </w:hyperlink>
                    </w:p>
                  </w:txbxContent>
                </v:textbox>
                <w10:wrap type="through"/>
              </v:shape>
            </w:pict>
          </mc:Fallback>
        </mc:AlternateContent>
      </w:r>
      <w:r>
        <w:rPr>
          <w:noProof/>
        </w:rPr>
        <w:drawing>
          <wp:anchor distT="0" distB="0" distL="114300" distR="114300" simplePos="0" relativeHeight="251685376" behindDoc="0" locked="0" layoutInCell="1" allowOverlap="1" wp14:anchorId="1271E7D2" wp14:editId="2A1A87FA">
            <wp:simplePos x="0" y="0"/>
            <wp:positionH relativeFrom="column">
              <wp:posOffset>192615</wp:posOffset>
            </wp:positionH>
            <wp:positionV relativeFrom="paragraph">
              <wp:posOffset>133344</wp:posOffset>
            </wp:positionV>
            <wp:extent cx="1068705" cy="996315"/>
            <wp:effectExtent l="0" t="0" r="0" b="0"/>
            <wp:wrapThrough wrapText="bothSides">
              <wp:wrapPolygon edited="0">
                <wp:start x="0" y="0"/>
                <wp:lineTo x="0" y="21063"/>
                <wp:lineTo x="21176" y="21063"/>
                <wp:lineTo x="21176" y="0"/>
                <wp:lineTo x="0" y="0"/>
              </wp:wrapPolygon>
            </wp:wrapThrough>
            <wp:docPr id="2026769155" name="Picture 1"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69155" name="Picture 1" descr="A logo for a company&#10;&#10;AI-generated content may be incorrec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068705" cy="996315"/>
                    </a:xfrm>
                    <a:prstGeom prst="rect">
                      <a:avLst/>
                    </a:prstGeom>
                  </pic:spPr>
                </pic:pic>
              </a:graphicData>
            </a:graphic>
            <wp14:sizeRelH relativeFrom="margin">
              <wp14:pctWidth>0</wp14:pctWidth>
            </wp14:sizeRelH>
            <wp14:sizeRelV relativeFrom="margin">
              <wp14:pctHeight>0</wp14:pctHeight>
            </wp14:sizeRelV>
          </wp:anchor>
        </w:drawing>
      </w:r>
    </w:p>
    <w:p w14:paraId="481AA600" w14:textId="77777777" w:rsidR="00C94AEA" w:rsidRDefault="00C94AEA" w:rsidP="00D71CB5">
      <w:pPr>
        <w:rPr>
          <w:rFonts w:ascii="Times New Roman" w:hAnsi="Times New Roman" w:cs="Times New Roman"/>
          <w:sz w:val="20"/>
          <w:szCs w:val="20"/>
        </w:rPr>
      </w:pPr>
    </w:p>
    <w:p w14:paraId="7C3D211E" w14:textId="77777777" w:rsidR="00C94AEA" w:rsidRDefault="00C94AEA" w:rsidP="00D71CB5">
      <w:pPr>
        <w:rPr>
          <w:rFonts w:ascii="Times New Roman" w:hAnsi="Times New Roman" w:cs="Times New Roman"/>
          <w:sz w:val="20"/>
          <w:szCs w:val="20"/>
        </w:rPr>
      </w:pPr>
    </w:p>
    <w:p w14:paraId="53AD99B2" w14:textId="77777777" w:rsidR="00C94AEA" w:rsidRDefault="00C94AEA" w:rsidP="00D71CB5">
      <w:pPr>
        <w:rPr>
          <w:rFonts w:ascii="Times New Roman" w:hAnsi="Times New Roman" w:cs="Times New Roman"/>
          <w:sz w:val="20"/>
          <w:szCs w:val="20"/>
        </w:rPr>
      </w:pPr>
    </w:p>
    <w:p w14:paraId="080C06A1" w14:textId="77777777" w:rsidR="00A84E36" w:rsidRDefault="00A84E36" w:rsidP="00D71CB5">
      <w:pPr>
        <w:rPr>
          <w:rFonts w:ascii="Times New Roman" w:hAnsi="Times New Roman" w:cs="Times New Roman"/>
          <w:sz w:val="20"/>
          <w:szCs w:val="20"/>
        </w:rPr>
      </w:pPr>
    </w:p>
    <w:p w14:paraId="19F43BB7" w14:textId="77777777" w:rsidR="00A84E36" w:rsidRDefault="00A84E36" w:rsidP="00D71CB5">
      <w:pPr>
        <w:rPr>
          <w:rFonts w:ascii="Times New Roman" w:hAnsi="Times New Roman" w:cs="Times New Roman"/>
          <w:sz w:val="20"/>
          <w:szCs w:val="20"/>
        </w:rPr>
      </w:pPr>
    </w:p>
    <w:p w14:paraId="325D2A96" w14:textId="502C6F10" w:rsidR="00A0432B" w:rsidRPr="00531066" w:rsidRDefault="009452BC" w:rsidP="00D71CB5">
      <w:pPr>
        <w:rPr>
          <w:rFonts w:ascii="Times New Roman" w:hAnsi="Times New Roman" w:cs="Times New Roman"/>
          <w:sz w:val="20"/>
          <w:szCs w:val="20"/>
        </w:rPr>
      </w:pPr>
      <w:r w:rsidRPr="00531066">
        <w:rPr>
          <w:rFonts w:ascii="Times New Roman" w:hAnsi="Times New Roman" w:cs="Times New Roman"/>
          <w:sz w:val="20"/>
          <w:szCs w:val="20"/>
        </w:rPr>
        <w:t xml:space="preserve">Mrs Janetta, one of our Assistant PSLs, is our Care Experienced Champion.   Together with the Currie Learning Community Mrs Janetta has developed our Care Experience Pledge:  </w:t>
      </w:r>
    </w:p>
    <w:p w14:paraId="6458B1A0" w14:textId="58F78AEB" w:rsidR="009452BC" w:rsidRPr="001B18F4" w:rsidRDefault="000B7086" w:rsidP="00CC6804">
      <w:pPr>
        <w:pStyle w:val="ListParagraph"/>
        <w:numPr>
          <w:ilvl w:val="0"/>
          <w:numId w:val="4"/>
        </w:numPr>
        <w:rPr>
          <w:rFonts w:ascii="Times New Roman" w:hAnsi="Times New Roman" w:cs="Times New Roman"/>
          <w:i/>
          <w:iCs/>
          <w:sz w:val="20"/>
          <w:szCs w:val="20"/>
        </w:rPr>
      </w:pPr>
      <w:r w:rsidRPr="001B18F4">
        <w:rPr>
          <w:rFonts w:ascii="Times New Roman" w:hAnsi="Times New Roman" w:cs="Times New Roman"/>
          <w:i/>
          <w:iCs/>
          <w:sz w:val="20"/>
          <w:szCs w:val="20"/>
        </w:rPr>
        <w:lastRenderedPageBreak/>
        <w:t xml:space="preserve">We respect the rights of young people to decide who is made aware of their status.  We seek permission to share with staff to allow enhanced support. </w:t>
      </w:r>
    </w:p>
    <w:p w14:paraId="26C72D69" w14:textId="02504A30" w:rsidR="000B7086" w:rsidRDefault="000B7086" w:rsidP="00CC6804">
      <w:pPr>
        <w:pStyle w:val="ListParagraph"/>
        <w:numPr>
          <w:ilvl w:val="0"/>
          <w:numId w:val="4"/>
        </w:numPr>
        <w:rPr>
          <w:rFonts w:ascii="Times New Roman" w:hAnsi="Times New Roman" w:cs="Times New Roman"/>
          <w:i/>
          <w:iCs/>
          <w:sz w:val="20"/>
          <w:szCs w:val="20"/>
        </w:rPr>
      </w:pPr>
      <w:r w:rsidRPr="001B18F4">
        <w:rPr>
          <w:rFonts w:ascii="Times New Roman" w:hAnsi="Times New Roman" w:cs="Times New Roman"/>
          <w:i/>
          <w:iCs/>
          <w:sz w:val="20"/>
          <w:szCs w:val="20"/>
        </w:rPr>
        <w:t xml:space="preserve">Our Care Experienced Champion, Mrs Janetta, </w:t>
      </w:r>
      <w:r w:rsidR="002E27EE">
        <w:rPr>
          <w:rFonts w:ascii="Times New Roman" w:hAnsi="Times New Roman" w:cs="Times New Roman"/>
          <w:i/>
          <w:iCs/>
          <w:sz w:val="20"/>
          <w:szCs w:val="20"/>
        </w:rPr>
        <w:t>has</w:t>
      </w:r>
      <w:r w:rsidRPr="001B18F4">
        <w:rPr>
          <w:rFonts w:ascii="Times New Roman" w:hAnsi="Times New Roman" w:cs="Times New Roman"/>
          <w:i/>
          <w:iCs/>
          <w:sz w:val="20"/>
          <w:szCs w:val="20"/>
        </w:rPr>
        <w:t xml:space="preserve"> a mentoring role, particularly at times of reporting on learning. Mrs Janetta will review attainment and coordinate an</w:t>
      </w:r>
      <w:r w:rsidR="002E27EE">
        <w:rPr>
          <w:rFonts w:ascii="Times New Roman" w:hAnsi="Times New Roman" w:cs="Times New Roman"/>
          <w:i/>
          <w:iCs/>
          <w:sz w:val="20"/>
          <w:szCs w:val="20"/>
        </w:rPr>
        <w:t>y</w:t>
      </w:r>
      <w:r w:rsidRPr="001B18F4">
        <w:rPr>
          <w:rFonts w:ascii="Times New Roman" w:hAnsi="Times New Roman" w:cs="Times New Roman"/>
          <w:i/>
          <w:iCs/>
          <w:sz w:val="20"/>
          <w:szCs w:val="20"/>
        </w:rPr>
        <w:t xml:space="preserve"> additional support required.  This may include 1-1 tutoring or assessment arrangements.  </w:t>
      </w:r>
      <w:proofErr w:type="gramStart"/>
      <w:r w:rsidR="00FF3D79" w:rsidRPr="001B18F4">
        <w:rPr>
          <w:rFonts w:ascii="Times New Roman" w:hAnsi="Times New Roman" w:cs="Times New Roman"/>
          <w:i/>
          <w:iCs/>
          <w:sz w:val="20"/>
          <w:szCs w:val="20"/>
        </w:rPr>
        <w:t>Also</w:t>
      </w:r>
      <w:proofErr w:type="gramEnd"/>
      <w:r w:rsidR="00FF3D79" w:rsidRPr="001B18F4">
        <w:rPr>
          <w:rFonts w:ascii="Times New Roman" w:hAnsi="Times New Roman" w:cs="Times New Roman"/>
          <w:i/>
          <w:iCs/>
          <w:sz w:val="20"/>
          <w:szCs w:val="20"/>
        </w:rPr>
        <w:t xml:space="preserve"> at times of Transition into, within and from high school, Mrs Janetta will work wi</w:t>
      </w:r>
      <w:r w:rsidR="002E27EE">
        <w:rPr>
          <w:rFonts w:ascii="Times New Roman" w:hAnsi="Times New Roman" w:cs="Times New Roman"/>
          <w:i/>
          <w:iCs/>
          <w:sz w:val="20"/>
          <w:szCs w:val="20"/>
        </w:rPr>
        <w:t>th</w:t>
      </w:r>
      <w:r w:rsidR="00FF3D79" w:rsidRPr="001B18F4">
        <w:rPr>
          <w:rFonts w:ascii="Times New Roman" w:hAnsi="Times New Roman" w:cs="Times New Roman"/>
          <w:i/>
          <w:iCs/>
          <w:sz w:val="20"/>
          <w:szCs w:val="20"/>
        </w:rPr>
        <w:t xml:space="preserve"> work Lead Professionals to ensure smooth approaches. </w:t>
      </w:r>
    </w:p>
    <w:p w14:paraId="30062796" w14:textId="5D3AB7DA" w:rsidR="008F4D7F" w:rsidRPr="001B18F4" w:rsidRDefault="00E7160C" w:rsidP="00CC6804">
      <w:pPr>
        <w:pStyle w:val="ListParagraph"/>
        <w:numPr>
          <w:ilvl w:val="0"/>
          <w:numId w:val="4"/>
        </w:numPr>
        <w:rPr>
          <w:rFonts w:ascii="Times New Roman" w:hAnsi="Times New Roman" w:cs="Times New Roman"/>
          <w:i/>
          <w:iCs/>
          <w:sz w:val="20"/>
          <w:szCs w:val="20"/>
        </w:rPr>
      </w:pPr>
      <w:r>
        <w:rPr>
          <w:rFonts w:ascii="Times New Roman" w:hAnsi="Times New Roman" w:cs="Times New Roman"/>
          <w:noProof/>
          <w:sz w:val="20"/>
          <w:szCs w:val="20"/>
        </w:rPr>
        <w:drawing>
          <wp:anchor distT="0" distB="0" distL="114300" distR="114300" simplePos="0" relativeHeight="251682304" behindDoc="0" locked="0" layoutInCell="1" allowOverlap="1" wp14:anchorId="025D85A5" wp14:editId="44936CC1">
            <wp:simplePos x="0" y="0"/>
            <wp:positionH relativeFrom="column">
              <wp:posOffset>362585</wp:posOffset>
            </wp:positionH>
            <wp:positionV relativeFrom="paragraph">
              <wp:posOffset>102235</wp:posOffset>
            </wp:positionV>
            <wp:extent cx="752475" cy="700405"/>
            <wp:effectExtent l="0" t="0" r="9525" b="4445"/>
            <wp:wrapThrough wrapText="bothSides">
              <wp:wrapPolygon edited="0">
                <wp:start x="0" y="0"/>
                <wp:lineTo x="0" y="21150"/>
                <wp:lineTo x="21327" y="21150"/>
                <wp:lineTo x="21327" y="0"/>
                <wp:lineTo x="0" y="0"/>
              </wp:wrapPolygon>
            </wp:wrapThrough>
            <wp:docPr id="9098288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752475" cy="700405"/>
                    </a:xfrm>
                    <a:prstGeom prst="rect">
                      <a:avLst/>
                    </a:prstGeom>
                    <a:noFill/>
                  </pic:spPr>
                </pic:pic>
              </a:graphicData>
            </a:graphic>
            <wp14:sizeRelH relativeFrom="margin">
              <wp14:pctWidth>0</wp14:pctWidth>
            </wp14:sizeRelH>
            <wp14:sizeRelV relativeFrom="margin">
              <wp14:pctHeight>0</wp14:pctHeight>
            </wp14:sizeRelV>
          </wp:anchor>
        </w:drawing>
      </w:r>
      <w:r w:rsidR="008F4D7F">
        <w:rPr>
          <w:rFonts w:ascii="Times New Roman" w:hAnsi="Times New Roman" w:cs="Times New Roman"/>
          <w:i/>
          <w:iCs/>
          <w:sz w:val="20"/>
          <w:szCs w:val="20"/>
        </w:rPr>
        <w:t xml:space="preserve">Mrs Janetta supports the engagement in wider achievement and will explore </w:t>
      </w:r>
      <w:r w:rsidR="0011494A">
        <w:rPr>
          <w:rFonts w:ascii="Times New Roman" w:hAnsi="Times New Roman" w:cs="Times New Roman"/>
          <w:i/>
          <w:iCs/>
          <w:sz w:val="20"/>
          <w:szCs w:val="20"/>
        </w:rPr>
        <w:t xml:space="preserve">possibilities/ opportunities both within and out with school. </w:t>
      </w:r>
    </w:p>
    <w:p w14:paraId="7E0C9458" w14:textId="219D9871" w:rsidR="000B7086" w:rsidRPr="001B18F4" w:rsidRDefault="000B7086" w:rsidP="00CC6804">
      <w:pPr>
        <w:pStyle w:val="ListParagraph"/>
        <w:numPr>
          <w:ilvl w:val="0"/>
          <w:numId w:val="4"/>
        </w:numPr>
        <w:rPr>
          <w:rFonts w:ascii="Times New Roman" w:hAnsi="Times New Roman" w:cs="Times New Roman"/>
          <w:i/>
          <w:iCs/>
          <w:sz w:val="20"/>
          <w:szCs w:val="20"/>
        </w:rPr>
      </w:pPr>
      <w:r w:rsidRPr="001B18F4">
        <w:rPr>
          <w:rFonts w:ascii="Times New Roman" w:hAnsi="Times New Roman" w:cs="Times New Roman"/>
          <w:i/>
          <w:iCs/>
          <w:sz w:val="20"/>
          <w:szCs w:val="20"/>
        </w:rPr>
        <w:t xml:space="preserve">A direct email to Mrs Janetta is available for general support. </w:t>
      </w:r>
    </w:p>
    <w:p w14:paraId="03608223" w14:textId="11E9A791" w:rsidR="000B7086" w:rsidRPr="001B18F4" w:rsidRDefault="000B7086" w:rsidP="00CC6804">
      <w:pPr>
        <w:pStyle w:val="ListParagraph"/>
        <w:numPr>
          <w:ilvl w:val="0"/>
          <w:numId w:val="4"/>
        </w:numPr>
        <w:rPr>
          <w:rFonts w:ascii="Times New Roman" w:hAnsi="Times New Roman" w:cs="Times New Roman"/>
          <w:i/>
          <w:iCs/>
          <w:sz w:val="20"/>
          <w:szCs w:val="20"/>
        </w:rPr>
      </w:pPr>
      <w:r w:rsidRPr="001B18F4">
        <w:rPr>
          <w:rFonts w:ascii="Times New Roman" w:hAnsi="Times New Roman" w:cs="Times New Roman"/>
          <w:i/>
          <w:iCs/>
          <w:sz w:val="20"/>
          <w:szCs w:val="20"/>
        </w:rPr>
        <w:t xml:space="preserve">Mrs Janetta works closely with Lead Professionals and will liaise as required.  </w:t>
      </w:r>
    </w:p>
    <w:p w14:paraId="3F3B7EA2" w14:textId="00ED0EA4" w:rsidR="00D71CB5" w:rsidRPr="005C2041" w:rsidRDefault="000B7086" w:rsidP="00CC6804">
      <w:pPr>
        <w:pStyle w:val="ListParagraph"/>
        <w:numPr>
          <w:ilvl w:val="0"/>
          <w:numId w:val="4"/>
        </w:numPr>
        <w:rPr>
          <w:rFonts w:ascii="Times New Roman" w:hAnsi="Times New Roman" w:cs="Times New Roman"/>
          <w:i/>
          <w:iCs/>
          <w:sz w:val="20"/>
          <w:szCs w:val="20"/>
        </w:rPr>
      </w:pPr>
      <w:r w:rsidRPr="001B18F4">
        <w:rPr>
          <w:rFonts w:ascii="Times New Roman" w:hAnsi="Times New Roman" w:cs="Times New Roman"/>
          <w:i/>
          <w:iCs/>
          <w:sz w:val="20"/>
          <w:szCs w:val="20"/>
        </w:rPr>
        <w:t>Staff training: Corporate Parenting and Adverse Childhood Experiences.</w:t>
      </w:r>
    </w:p>
    <w:p w14:paraId="0FDD71EE" w14:textId="76C0E0AA" w:rsidR="00D71CB5" w:rsidRPr="00531066" w:rsidRDefault="00D71CB5" w:rsidP="001E17D7">
      <w:pPr>
        <w:rPr>
          <w:rFonts w:ascii="Times New Roman" w:hAnsi="Times New Roman" w:cs="Times New Roman"/>
          <w:sz w:val="20"/>
          <w:szCs w:val="20"/>
        </w:rPr>
      </w:pPr>
    </w:p>
    <w:p w14:paraId="48A95B4D" w14:textId="6FC75BAF" w:rsidR="00DD25FE" w:rsidRDefault="00DD25FE" w:rsidP="005410AD">
      <w:pPr>
        <w:jc w:val="center"/>
        <w:rPr>
          <w:rFonts w:ascii="Times New Roman" w:hAnsi="Times New Roman" w:cs="Times New Roman"/>
          <w:b/>
          <w:bCs/>
          <w:sz w:val="20"/>
          <w:szCs w:val="20"/>
        </w:rPr>
      </w:pPr>
    </w:p>
    <w:p w14:paraId="47BF1834" w14:textId="4BD179BA" w:rsidR="005410AD" w:rsidRPr="00D82CB4" w:rsidRDefault="005410AD" w:rsidP="00D82CB4">
      <w:pPr>
        <w:jc w:val="both"/>
        <w:rPr>
          <w:rFonts w:ascii="Calibri" w:hAnsi="Calibri" w:cs="Calibri"/>
          <w:b/>
          <w:bCs/>
          <w:color w:val="FFFFFF" w:themeColor="background1"/>
          <w:sz w:val="26"/>
          <w:szCs w:val="26"/>
          <w:highlight w:val="darkBlue"/>
          <w:u w:val="single"/>
        </w:rPr>
      </w:pPr>
      <w:bookmarkStart w:id="5" w:name="_Child_Protection_and"/>
      <w:bookmarkEnd w:id="5"/>
      <w:r w:rsidRPr="00D82CB4">
        <w:rPr>
          <w:rFonts w:ascii="Calibri" w:hAnsi="Calibri" w:cs="Calibri"/>
          <w:b/>
          <w:bCs/>
          <w:color w:val="FFFFFF" w:themeColor="background1"/>
          <w:sz w:val="26"/>
          <w:szCs w:val="26"/>
          <w:highlight w:val="darkBlue"/>
          <w:u w:val="single"/>
        </w:rPr>
        <w:t>Child Protection and Safeguarding</w:t>
      </w:r>
    </w:p>
    <w:p w14:paraId="4F9B0467" w14:textId="284F4609" w:rsidR="005410AD" w:rsidRPr="006D0C34" w:rsidRDefault="00954295" w:rsidP="00511B09">
      <w:pPr>
        <w:spacing w:line="240" w:lineRule="auto"/>
        <w:jc w:val="both"/>
        <w:rPr>
          <w:rFonts w:ascii="Times New Roman" w:hAnsi="Times New Roman" w:cs="Times New Roman"/>
          <w:sz w:val="20"/>
          <w:szCs w:val="20"/>
        </w:rPr>
      </w:pPr>
      <w:r w:rsidRPr="006D0C34">
        <w:rPr>
          <w:rFonts w:ascii="Times New Roman" w:hAnsi="Times New Roman" w:cs="Times New Roman"/>
          <w:noProof/>
          <w:sz w:val="20"/>
          <w:szCs w:val="20"/>
        </w:rPr>
        <w:drawing>
          <wp:anchor distT="0" distB="0" distL="114300" distR="114300" simplePos="0" relativeHeight="251494912" behindDoc="0" locked="0" layoutInCell="1" allowOverlap="1" wp14:anchorId="609118CB" wp14:editId="0A33E8E9">
            <wp:simplePos x="0" y="0"/>
            <wp:positionH relativeFrom="column">
              <wp:posOffset>3535045</wp:posOffset>
            </wp:positionH>
            <wp:positionV relativeFrom="paragraph">
              <wp:posOffset>155575</wp:posOffset>
            </wp:positionV>
            <wp:extent cx="893445" cy="1261745"/>
            <wp:effectExtent l="19050" t="19050" r="20955" b="14605"/>
            <wp:wrapThrough wrapText="bothSides">
              <wp:wrapPolygon edited="0">
                <wp:start x="-461" y="-326"/>
                <wp:lineTo x="-461" y="21524"/>
                <wp:lineTo x="21646" y="21524"/>
                <wp:lineTo x="21646" y="-326"/>
                <wp:lineTo x="-461" y="-326"/>
              </wp:wrapPolygon>
            </wp:wrapThrough>
            <wp:docPr id="18918361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93445" cy="126174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5410AD" w:rsidRPr="006D0C34">
        <w:rPr>
          <w:rFonts w:ascii="Times New Roman" w:hAnsi="Times New Roman" w:cs="Times New Roman"/>
          <w:sz w:val="20"/>
          <w:szCs w:val="20"/>
        </w:rPr>
        <w:t>At Currie Community High School we work within the National Guidance for Child Protection (2021</w:t>
      </w:r>
      <w:r w:rsidR="00DA2D04" w:rsidRPr="006D0C34">
        <w:rPr>
          <w:rFonts w:ascii="Times New Roman" w:hAnsi="Times New Roman" w:cs="Times New Roman"/>
          <w:sz w:val="20"/>
          <w:szCs w:val="20"/>
        </w:rPr>
        <w:t>, updated 2023</w:t>
      </w:r>
      <w:r w:rsidR="005410AD" w:rsidRPr="006D0C34">
        <w:rPr>
          <w:rFonts w:ascii="Times New Roman" w:hAnsi="Times New Roman" w:cs="Times New Roman"/>
          <w:sz w:val="20"/>
          <w:szCs w:val="20"/>
        </w:rPr>
        <w:t>)</w:t>
      </w:r>
      <w:r w:rsidR="000B3C26">
        <w:rPr>
          <w:rFonts w:ascii="Times New Roman" w:hAnsi="Times New Roman" w:cs="Times New Roman"/>
          <w:sz w:val="20"/>
          <w:szCs w:val="20"/>
        </w:rPr>
        <w:t xml:space="preserve"> - </w:t>
      </w:r>
      <w:r w:rsidR="006D0C34" w:rsidRPr="006D0C34">
        <w:rPr>
          <w:rFonts w:ascii="Times New Roman" w:hAnsi="Times New Roman" w:cs="Times New Roman"/>
          <w:sz w:val="20"/>
          <w:szCs w:val="20"/>
        </w:rPr>
        <w:t xml:space="preserve"> </w:t>
      </w:r>
      <w:r w:rsidR="000B3C26">
        <w:rPr>
          <w:rFonts w:ascii="Times New Roman" w:hAnsi="Times New Roman" w:cs="Times New Roman"/>
          <w:sz w:val="20"/>
          <w:szCs w:val="20"/>
        </w:rPr>
        <w:t>l</w:t>
      </w:r>
      <w:r w:rsidR="006D0C34" w:rsidRPr="006D0C34">
        <w:rPr>
          <w:rFonts w:ascii="Times New Roman" w:hAnsi="Times New Roman" w:cs="Times New Roman"/>
          <w:sz w:val="20"/>
          <w:szCs w:val="20"/>
        </w:rPr>
        <w:t xml:space="preserve">ink: </w:t>
      </w:r>
      <w:hyperlink r:id="rId64" w:history="1">
        <w:r w:rsidR="0031713D" w:rsidRPr="006D0C34">
          <w:rPr>
            <w:rFonts w:ascii="Times New Roman" w:hAnsi="Times New Roman" w:cs="Times New Roman"/>
            <w:i/>
            <w:iCs/>
            <w:color w:val="0000FF"/>
            <w:sz w:val="20"/>
            <w:szCs w:val="20"/>
            <w:u w:val="single"/>
          </w:rPr>
          <w:t xml:space="preserve">National Guidance for Child Protection in Scotland 2021 - updated 2023 - </w:t>
        </w:r>
        <w:proofErr w:type="spellStart"/>
        <w:r w:rsidR="0031713D" w:rsidRPr="006D0C34">
          <w:rPr>
            <w:rFonts w:ascii="Times New Roman" w:hAnsi="Times New Roman" w:cs="Times New Roman"/>
            <w:i/>
            <w:iCs/>
            <w:color w:val="0000FF"/>
            <w:sz w:val="20"/>
            <w:szCs w:val="20"/>
            <w:u w:val="single"/>
          </w:rPr>
          <w:t>gov.scot</w:t>
        </w:r>
        <w:proofErr w:type="spellEnd"/>
      </w:hyperlink>
      <w:r w:rsidR="0031713D">
        <w:rPr>
          <w:rFonts w:ascii="Times New Roman" w:hAnsi="Times New Roman" w:cs="Times New Roman"/>
          <w:sz w:val="20"/>
          <w:szCs w:val="20"/>
        </w:rPr>
        <w:t xml:space="preserve"> </w:t>
      </w:r>
      <w:r w:rsidR="005410AD" w:rsidRPr="006D0C34">
        <w:rPr>
          <w:rFonts w:ascii="Times New Roman" w:hAnsi="Times New Roman" w:cs="Times New Roman"/>
          <w:sz w:val="20"/>
          <w:szCs w:val="20"/>
        </w:rPr>
        <w:t xml:space="preserve">and </w:t>
      </w:r>
      <w:r w:rsidR="00DA2D04" w:rsidRPr="006D0C34">
        <w:rPr>
          <w:rFonts w:ascii="Times New Roman" w:hAnsi="Times New Roman" w:cs="Times New Roman"/>
          <w:sz w:val="20"/>
          <w:szCs w:val="20"/>
        </w:rPr>
        <w:t xml:space="preserve">the </w:t>
      </w:r>
      <w:r w:rsidR="0031713D">
        <w:rPr>
          <w:rFonts w:ascii="Times New Roman" w:hAnsi="Times New Roman" w:cs="Times New Roman"/>
          <w:sz w:val="20"/>
          <w:szCs w:val="20"/>
        </w:rPr>
        <w:t>corresponding</w:t>
      </w:r>
      <w:r w:rsidR="00DA2D04" w:rsidRPr="006D0C34">
        <w:rPr>
          <w:rFonts w:ascii="Times New Roman" w:hAnsi="Times New Roman" w:cs="Times New Roman"/>
          <w:sz w:val="20"/>
          <w:szCs w:val="20"/>
        </w:rPr>
        <w:t xml:space="preserve"> Edinburgh and the Lothians Multi-agency Child Protection Procedures (2023)</w:t>
      </w:r>
      <w:r w:rsidR="003563EC" w:rsidRPr="006D0C34">
        <w:rPr>
          <w:rFonts w:ascii="Times New Roman" w:hAnsi="Times New Roman" w:cs="Times New Roman"/>
          <w:sz w:val="20"/>
          <w:szCs w:val="20"/>
        </w:rPr>
        <w:t xml:space="preserve"> </w:t>
      </w:r>
      <w:r w:rsidR="000B3C26">
        <w:rPr>
          <w:rFonts w:ascii="Times New Roman" w:hAnsi="Times New Roman" w:cs="Times New Roman"/>
          <w:sz w:val="20"/>
          <w:szCs w:val="20"/>
        </w:rPr>
        <w:t>- l</w:t>
      </w:r>
      <w:r w:rsidR="006D0C34" w:rsidRPr="006D0C34">
        <w:rPr>
          <w:rFonts w:ascii="Times New Roman" w:hAnsi="Times New Roman" w:cs="Times New Roman"/>
          <w:sz w:val="20"/>
          <w:szCs w:val="20"/>
        </w:rPr>
        <w:t xml:space="preserve">ink: </w:t>
      </w:r>
      <w:hyperlink r:id="rId65" w:history="1">
        <w:r w:rsidR="0031713D" w:rsidRPr="006D0C34">
          <w:rPr>
            <w:rFonts w:ascii="Times New Roman" w:hAnsi="Times New Roman" w:cs="Times New Roman"/>
            <w:i/>
            <w:iCs/>
            <w:color w:val="0000FF"/>
            <w:sz w:val="20"/>
            <w:szCs w:val="20"/>
            <w:u w:val="single"/>
          </w:rPr>
          <w:t>Edinburgh and the Lothians Multi-agency Child Protection Procedures</w:t>
        </w:r>
      </w:hyperlink>
    </w:p>
    <w:p w14:paraId="6638A3D7" w14:textId="68D447E1" w:rsidR="00DA2D04" w:rsidRDefault="00DA2D04" w:rsidP="00DA2D04">
      <w:pPr>
        <w:jc w:val="both"/>
        <w:rPr>
          <w:rFonts w:ascii="Times New Roman" w:hAnsi="Times New Roman" w:cs="Times New Roman"/>
          <w:sz w:val="20"/>
          <w:szCs w:val="20"/>
        </w:rPr>
      </w:pPr>
      <w:r w:rsidRPr="00531066">
        <w:rPr>
          <w:rFonts w:ascii="Times New Roman" w:hAnsi="Times New Roman" w:cs="Times New Roman"/>
          <w:i/>
          <w:iCs/>
          <w:sz w:val="20"/>
          <w:szCs w:val="20"/>
        </w:rPr>
        <w:t>Safeguarding</w:t>
      </w:r>
      <w:r w:rsidRPr="00531066">
        <w:rPr>
          <w:rFonts w:ascii="Times New Roman" w:hAnsi="Times New Roman" w:cs="Times New Roman"/>
          <w:sz w:val="20"/>
          <w:szCs w:val="20"/>
        </w:rPr>
        <w:t xml:space="preserve"> is promoting the welfare of our young people and protecting them from harm and </w:t>
      </w:r>
      <w:r w:rsidRPr="00531066">
        <w:rPr>
          <w:rFonts w:ascii="Times New Roman" w:hAnsi="Times New Roman" w:cs="Times New Roman"/>
          <w:i/>
          <w:iCs/>
          <w:sz w:val="20"/>
          <w:szCs w:val="20"/>
        </w:rPr>
        <w:t>Child Protection</w:t>
      </w:r>
      <w:r w:rsidRPr="00531066">
        <w:rPr>
          <w:rFonts w:ascii="Times New Roman" w:hAnsi="Times New Roman" w:cs="Times New Roman"/>
          <w:sz w:val="20"/>
          <w:szCs w:val="20"/>
        </w:rPr>
        <w:t xml:space="preserve"> is a particular form of safeguarding on preventing abuse and responding to concerns. </w:t>
      </w:r>
    </w:p>
    <w:p w14:paraId="48613AD2" w14:textId="4C74B1DC" w:rsidR="00DA2D04" w:rsidRDefault="00DA2D04" w:rsidP="00DA2D04">
      <w:pPr>
        <w:jc w:val="both"/>
        <w:rPr>
          <w:rFonts w:ascii="Times New Roman" w:hAnsi="Times New Roman" w:cs="Times New Roman"/>
          <w:sz w:val="20"/>
          <w:szCs w:val="20"/>
        </w:rPr>
      </w:pPr>
      <w:r w:rsidRPr="00531066">
        <w:rPr>
          <w:rFonts w:ascii="Times New Roman" w:hAnsi="Times New Roman" w:cs="Times New Roman"/>
          <w:sz w:val="20"/>
          <w:szCs w:val="20"/>
        </w:rPr>
        <w:t xml:space="preserve">All our staff are trained in Child Protection and Safeguarding in line with their responsibilities and roles in the school. </w:t>
      </w:r>
      <w:r w:rsidR="00404557">
        <w:rPr>
          <w:rFonts w:ascii="Times New Roman" w:hAnsi="Times New Roman" w:cs="Times New Roman"/>
          <w:sz w:val="20"/>
          <w:szCs w:val="20"/>
        </w:rPr>
        <w:t xml:space="preserve">This training includes identifying signs of the following types of abuse: </w:t>
      </w:r>
    </w:p>
    <w:p w14:paraId="031E67AA" w14:textId="210688B1" w:rsidR="00404557" w:rsidRPr="00120624" w:rsidRDefault="00120624" w:rsidP="00CC6804">
      <w:pPr>
        <w:pStyle w:val="ListParagraph"/>
        <w:numPr>
          <w:ilvl w:val="0"/>
          <w:numId w:val="9"/>
        </w:numPr>
        <w:jc w:val="both"/>
        <w:rPr>
          <w:rFonts w:ascii="Times New Roman" w:hAnsi="Times New Roman" w:cs="Times New Roman"/>
          <w:sz w:val="20"/>
          <w:szCs w:val="20"/>
        </w:rPr>
      </w:pPr>
      <w:r w:rsidRPr="00120624">
        <w:rPr>
          <w:rFonts w:ascii="Times New Roman" w:hAnsi="Times New Roman" w:cs="Times New Roman"/>
          <w:sz w:val="20"/>
          <w:szCs w:val="20"/>
        </w:rPr>
        <w:t>Physical</w:t>
      </w:r>
    </w:p>
    <w:p w14:paraId="0312E4D9" w14:textId="0FC1F564" w:rsidR="00120624" w:rsidRDefault="00120624" w:rsidP="00CC6804">
      <w:pPr>
        <w:pStyle w:val="ListParagraph"/>
        <w:numPr>
          <w:ilvl w:val="0"/>
          <w:numId w:val="9"/>
        </w:numPr>
        <w:jc w:val="both"/>
        <w:rPr>
          <w:rFonts w:ascii="Times New Roman" w:hAnsi="Times New Roman" w:cs="Times New Roman"/>
          <w:sz w:val="20"/>
          <w:szCs w:val="20"/>
        </w:rPr>
      </w:pPr>
      <w:r w:rsidRPr="00120624">
        <w:rPr>
          <w:rFonts w:ascii="Times New Roman" w:hAnsi="Times New Roman" w:cs="Times New Roman"/>
          <w:sz w:val="20"/>
          <w:szCs w:val="20"/>
        </w:rPr>
        <w:t>Emotional</w:t>
      </w:r>
    </w:p>
    <w:p w14:paraId="445EA761" w14:textId="6639DC7D" w:rsidR="00120624"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 xml:space="preserve">Sexual (including Child Sexual Exploitation) </w:t>
      </w:r>
    </w:p>
    <w:p w14:paraId="48F3D2F8" w14:textId="454599B2" w:rsidR="00120624"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Criminal Exploitation</w:t>
      </w:r>
    </w:p>
    <w:p w14:paraId="4D4311F6" w14:textId="505C6AFF" w:rsidR="00120624"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 xml:space="preserve">Child Trafficking </w:t>
      </w:r>
    </w:p>
    <w:p w14:paraId="614E1929" w14:textId="38EB36F1" w:rsidR="00120624"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 xml:space="preserve">Neglect </w:t>
      </w:r>
    </w:p>
    <w:p w14:paraId="18037823" w14:textId="11552C19" w:rsidR="00120624"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Female Genital Mutilation</w:t>
      </w:r>
    </w:p>
    <w:p w14:paraId="113F068F" w14:textId="4AFD2D70" w:rsidR="00964945" w:rsidRPr="00964945" w:rsidRDefault="00120624" w:rsidP="00CC6804">
      <w:pPr>
        <w:pStyle w:val="ListParagraph"/>
        <w:numPr>
          <w:ilvl w:val="0"/>
          <w:numId w:val="9"/>
        </w:numPr>
        <w:jc w:val="both"/>
        <w:rPr>
          <w:rFonts w:ascii="Times New Roman" w:hAnsi="Times New Roman" w:cs="Times New Roman"/>
          <w:sz w:val="20"/>
          <w:szCs w:val="20"/>
        </w:rPr>
      </w:pPr>
      <w:r>
        <w:rPr>
          <w:rFonts w:ascii="Times New Roman" w:hAnsi="Times New Roman" w:cs="Times New Roman"/>
          <w:sz w:val="20"/>
          <w:szCs w:val="20"/>
        </w:rPr>
        <w:t>Forced Marriag</w:t>
      </w:r>
      <w:r w:rsidR="00964945">
        <w:rPr>
          <w:rFonts w:ascii="Times New Roman" w:hAnsi="Times New Roman" w:cs="Times New Roman"/>
          <w:sz w:val="20"/>
          <w:szCs w:val="20"/>
        </w:rPr>
        <w:t>e</w:t>
      </w:r>
    </w:p>
    <w:p w14:paraId="791B5550" w14:textId="5607BE78" w:rsidR="006F083E" w:rsidRPr="00E449F7" w:rsidRDefault="00DA2D04" w:rsidP="006F083E">
      <w:pPr>
        <w:ind w:left="142"/>
        <w:rPr>
          <w:rFonts w:ascii="Times New Roman" w:hAnsi="Times New Roman" w:cs="Times New Roman"/>
          <w:i/>
          <w:iCs/>
          <w:color w:val="000000" w:themeColor="text1"/>
          <w:sz w:val="20"/>
          <w:szCs w:val="20"/>
        </w:rPr>
      </w:pPr>
      <w:r w:rsidRPr="00D969ED">
        <w:rPr>
          <w:rFonts w:ascii="Times New Roman" w:hAnsi="Times New Roman" w:cs="Times New Roman"/>
          <w:color w:val="000000" w:themeColor="text1"/>
          <w:sz w:val="20"/>
          <w:szCs w:val="20"/>
        </w:rPr>
        <w:t xml:space="preserve">The Designated Member of Staff for Child Protection is Alan </w:t>
      </w:r>
      <w:r w:rsidRPr="00E449F7">
        <w:rPr>
          <w:rFonts w:ascii="Times New Roman" w:hAnsi="Times New Roman" w:cs="Times New Roman"/>
          <w:i/>
          <w:iCs/>
          <w:color w:val="000000" w:themeColor="text1"/>
          <w:sz w:val="20"/>
          <w:szCs w:val="20"/>
        </w:rPr>
        <w:t xml:space="preserve">McKinney </w:t>
      </w:r>
      <w:r w:rsidR="00243F68" w:rsidRPr="00E449F7">
        <w:rPr>
          <w:rFonts w:ascii="Times New Roman" w:hAnsi="Times New Roman" w:cs="Times New Roman"/>
          <w:i/>
          <w:iCs/>
          <w:color w:val="000000" w:themeColor="text1"/>
          <w:sz w:val="20"/>
          <w:szCs w:val="20"/>
        </w:rPr>
        <w:t>(</w:t>
      </w:r>
      <w:r w:rsidR="00627C4B" w:rsidRPr="00E449F7">
        <w:rPr>
          <w:rFonts w:ascii="Times New Roman" w:hAnsi="Times New Roman" w:cs="Times New Roman"/>
          <w:i/>
          <w:iCs/>
          <w:color w:val="000000" w:themeColor="text1"/>
          <w:sz w:val="20"/>
          <w:szCs w:val="20"/>
        </w:rPr>
        <w:t>Ext 86290</w:t>
      </w:r>
      <w:r w:rsidR="006F083E" w:rsidRPr="00E449F7">
        <w:rPr>
          <w:rFonts w:ascii="Times New Roman" w:hAnsi="Times New Roman" w:cs="Times New Roman"/>
          <w:i/>
          <w:iCs/>
          <w:color w:val="000000" w:themeColor="text1"/>
          <w:sz w:val="20"/>
          <w:szCs w:val="20"/>
        </w:rPr>
        <w:t xml:space="preserve">/ </w:t>
      </w:r>
      <w:hyperlink r:id="rId66" w:history="1">
        <w:r w:rsidR="006F083E" w:rsidRPr="00E449F7">
          <w:rPr>
            <w:rStyle w:val="Hyperlink"/>
            <w:rFonts w:ascii="Times New Roman" w:hAnsi="Times New Roman" w:cs="Times New Roman"/>
            <w:i/>
            <w:iCs/>
            <w:color w:val="000000" w:themeColor="text1"/>
            <w:sz w:val="20"/>
            <w:szCs w:val="20"/>
          </w:rPr>
          <w:t>alan.mckinney@currie.edin.sch.uk</w:t>
        </w:r>
      </w:hyperlink>
      <w:r w:rsidR="00243F68" w:rsidRPr="00E449F7">
        <w:rPr>
          <w:rFonts w:ascii="Times New Roman" w:hAnsi="Times New Roman" w:cs="Times New Roman"/>
          <w:i/>
          <w:iCs/>
          <w:color w:val="000000" w:themeColor="text1"/>
          <w:sz w:val="20"/>
          <w:szCs w:val="20"/>
        </w:rPr>
        <w:t xml:space="preserve">). </w:t>
      </w:r>
    </w:p>
    <w:p w14:paraId="0A5BDFBE" w14:textId="5906D457" w:rsidR="00E6587F" w:rsidRPr="00D969ED" w:rsidRDefault="00E449F7" w:rsidP="00243F68">
      <w:pPr>
        <w:spacing w:line="360" w:lineRule="auto"/>
        <w:rPr>
          <w:rFonts w:ascii="Times New Roman" w:hAnsi="Times New Roman" w:cs="Times New Roman"/>
          <w:color w:val="000000" w:themeColor="text1"/>
          <w:sz w:val="20"/>
          <w:szCs w:val="20"/>
        </w:rPr>
      </w:pPr>
      <w:r w:rsidRPr="00972AE7">
        <w:rPr>
          <w:rFonts w:ascii="Comic Sans MS" w:hAnsi="Comic Sans MS"/>
          <w:noProof/>
          <w:color w:val="000090"/>
          <w:sz w:val="28"/>
          <w:szCs w:val="28"/>
        </w:rPr>
        <w:drawing>
          <wp:anchor distT="0" distB="0" distL="114300" distR="114300" simplePos="0" relativeHeight="251691520" behindDoc="0" locked="0" layoutInCell="1" allowOverlap="1" wp14:anchorId="28C9010C" wp14:editId="5245148F">
            <wp:simplePos x="0" y="0"/>
            <wp:positionH relativeFrom="margin">
              <wp:posOffset>8001000</wp:posOffset>
            </wp:positionH>
            <wp:positionV relativeFrom="paragraph">
              <wp:posOffset>231140</wp:posOffset>
            </wp:positionV>
            <wp:extent cx="1109345" cy="1479550"/>
            <wp:effectExtent l="0" t="0" r="0" b="6350"/>
            <wp:wrapThrough wrapText="bothSides">
              <wp:wrapPolygon edited="0">
                <wp:start x="0" y="0"/>
                <wp:lineTo x="0" y="21415"/>
                <wp:lineTo x="21143" y="21415"/>
                <wp:lineTo x="21143" y="0"/>
                <wp:lineTo x="0" y="0"/>
              </wp:wrapPolygon>
            </wp:wrapThrough>
            <wp:docPr id="6" name="Picture 6" descr="A person in a su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10;&#10;AI-generated content may be incorr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09345" cy="1479550"/>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243F68">
        <w:rPr>
          <w:rFonts w:ascii="Times New Roman" w:hAnsi="Times New Roman" w:cs="Times New Roman"/>
          <w:color w:val="000000" w:themeColor="text1"/>
          <w:sz w:val="20"/>
          <w:szCs w:val="20"/>
        </w:rPr>
        <w:t xml:space="preserve">If </w:t>
      </w:r>
      <w:r w:rsidR="006F083E" w:rsidRPr="00D969ED">
        <w:rPr>
          <w:rFonts w:ascii="Times New Roman" w:hAnsi="Times New Roman" w:cs="Times New Roman"/>
          <w:color w:val="000000" w:themeColor="text1"/>
          <w:sz w:val="20"/>
          <w:szCs w:val="20"/>
        </w:rPr>
        <w:t xml:space="preserve"> Mr</w:t>
      </w:r>
      <w:proofErr w:type="gramEnd"/>
      <w:r w:rsidR="006F083E" w:rsidRPr="00D969ED">
        <w:rPr>
          <w:rFonts w:ascii="Times New Roman" w:hAnsi="Times New Roman" w:cs="Times New Roman"/>
          <w:color w:val="000000" w:themeColor="text1"/>
          <w:sz w:val="20"/>
          <w:szCs w:val="20"/>
        </w:rPr>
        <w:t xml:space="preserve"> McKinney </w:t>
      </w:r>
      <w:r w:rsidR="00243F68">
        <w:rPr>
          <w:rFonts w:ascii="Times New Roman" w:hAnsi="Times New Roman" w:cs="Times New Roman"/>
          <w:color w:val="000000" w:themeColor="text1"/>
          <w:sz w:val="20"/>
          <w:szCs w:val="20"/>
        </w:rPr>
        <w:t>is not</w:t>
      </w:r>
      <w:r w:rsidR="006F083E" w:rsidRPr="00D969ED">
        <w:rPr>
          <w:rFonts w:ascii="Times New Roman" w:hAnsi="Times New Roman" w:cs="Times New Roman"/>
          <w:color w:val="000000" w:themeColor="text1"/>
          <w:sz w:val="20"/>
          <w:szCs w:val="20"/>
        </w:rPr>
        <w:t xml:space="preserve"> </w:t>
      </w:r>
      <w:r w:rsidR="00B24B51" w:rsidRPr="00D969ED">
        <w:rPr>
          <w:rFonts w:ascii="Times New Roman" w:hAnsi="Times New Roman" w:cs="Times New Roman"/>
          <w:color w:val="000000" w:themeColor="text1"/>
          <w:sz w:val="20"/>
          <w:szCs w:val="20"/>
        </w:rPr>
        <w:t>available, other</w:t>
      </w:r>
      <w:r w:rsidR="006F083E" w:rsidRPr="00D969ED">
        <w:rPr>
          <w:rFonts w:ascii="Times New Roman" w:hAnsi="Times New Roman" w:cs="Times New Roman"/>
          <w:color w:val="000000" w:themeColor="text1"/>
          <w:sz w:val="20"/>
          <w:szCs w:val="20"/>
        </w:rPr>
        <w:t xml:space="preserve"> senior staff can be contacted: </w:t>
      </w:r>
    </w:p>
    <w:p w14:paraId="4E90BB3E" w14:textId="05BA5977" w:rsidR="00E6587F" w:rsidRPr="00D969ED" w:rsidRDefault="00E6587F" w:rsidP="00CC6804">
      <w:pPr>
        <w:pStyle w:val="ListParagraph"/>
        <w:numPr>
          <w:ilvl w:val="0"/>
          <w:numId w:val="22"/>
        </w:numPr>
        <w:spacing w:line="360" w:lineRule="auto"/>
        <w:rPr>
          <w:rFonts w:ascii="Times New Roman" w:hAnsi="Times New Roman" w:cs="Times New Roman"/>
          <w:color w:val="000000" w:themeColor="text1"/>
          <w:sz w:val="20"/>
          <w:szCs w:val="20"/>
        </w:rPr>
      </w:pPr>
      <w:r w:rsidRPr="00D969ED">
        <w:rPr>
          <w:rFonts w:ascii="Times New Roman" w:hAnsi="Times New Roman" w:cs="Times New Roman"/>
          <w:color w:val="000000" w:themeColor="text1"/>
          <w:sz w:val="20"/>
          <w:szCs w:val="20"/>
        </w:rPr>
        <w:t xml:space="preserve">Jenny Hutchison (Ex 86264) – Head Teacher </w:t>
      </w:r>
    </w:p>
    <w:p w14:paraId="216C0F65" w14:textId="3D4543D4" w:rsidR="00E6587F" w:rsidRPr="00D969ED" w:rsidRDefault="00E6587F" w:rsidP="00CC6804">
      <w:pPr>
        <w:pStyle w:val="ListParagraph"/>
        <w:numPr>
          <w:ilvl w:val="0"/>
          <w:numId w:val="22"/>
        </w:numPr>
        <w:spacing w:line="360" w:lineRule="auto"/>
        <w:rPr>
          <w:rFonts w:ascii="Times New Roman" w:hAnsi="Times New Roman" w:cs="Times New Roman"/>
          <w:color w:val="000000" w:themeColor="text1"/>
          <w:sz w:val="20"/>
          <w:szCs w:val="20"/>
        </w:rPr>
      </w:pPr>
      <w:r w:rsidRPr="00D969ED">
        <w:rPr>
          <w:rFonts w:ascii="Times New Roman" w:hAnsi="Times New Roman" w:cs="Times New Roman"/>
          <w:color w:val="000000" w:themeColor="text1"/>
          <w:sz w:val="20"/>
          <w:szCs w:val="20"/>
        </w:rPr>
        <w:t xml:space="preserve">Fraser McLachlan (Ex 86275) – Year Head S3 &amp; S5 </w:t>
      </w:r>
    </w:p>
    <w:p w14:paraId="49974F50" w14:textId="1E1FCDDC" w:rsidR="00E6587F" w:rsidRPr="00D969ED" w:rsidRDefault="00E6587F" w:rsidP="00CC6804">
      <w:pPr>
        <w:pStyle w:val="ListParagraph"/>
        <w:numPr>
          <w:ilvl w:val="0"/>
          <w:numId w:val="22"/>
        </w:numPr>
        <w:spacing w:line="360" w:lineRule="auto"/>
        <w:rPr>
          <w:rFonts w:ascii="Times New Roman" w:hAnsi="Times New Roman" w:cs="Times New Roman"/>
          <w:color w:val="000000" w:themeColor="text1"/>
          <w:sz w:val="20"/>
          <w:szCs w:val="20"/>
        </w:rPr>
      </w:pPr>
      <w:r w:rsidRPr="00D969ED">
        <w:rPr>
          <w:rFonts w:ascii="Times New Roman" w:hAnsi="Times New Roman" w:cs="Times New Roman"/>
          <w:color w:val="000000" w:themeColor="text1"/>
          <w:sz w:val="20"/>
          <w:szCs w:val="20"/>
        </w:rPr>
        <w:t xml:space="preserve">Rachel Charters (Ex 86268) Year Head S4 &amp; S6 </w:t>
      </w:r>
    </w:p>
    <w:p w14:paraId="124E3249" w14:textId="4BB014BC" w:rsidR="00C976A7" w:rsidRPr="00D969ED" w:rsidRDefault="00DA2D04" w:rsidP="00DA2D04">
      <w:pPr>
        <w:jc w:val="both"/>
        <w:rPr>
          <w:rFonts w:ascii="Times New Roman" w:hAnsi="Times New Roman" w:cs="Times New Roman"/>
          <w:sz w:val="20"/>
          <w:szCs w:val="20"/>
        </w:rPr>
      </w:pPr>
      <w:r w:rsidRPr="00D969ED">
        <w:rPr>
          <w:rFonts w:ascii="Times New Roman" w:hAnsi="Times New Roman" w:cs="Times New Roman"/>
          <w:sz w:val="20"/>
          <w:szCs w:val="20"/>
        </w:rPr>
        <w:t xml:space="preserve">Staff are regularly reminded that if they </w:t>
      </w:r>
      <w:proofErr w:type="gramStart"/>
      <w:r w:rsidRPr="00D969ED">
        <w:rPr>
          <w:rFonts w:ascii="Times New Roman" w:hAnsi="Times New Roman" w:cs="Times New Roman"/>
          <w:sz w:val="20"/>
          <w:szCs w:val="20"/>
        </w:rPr>
        <w:t>make an observation</w:t>
      </w:r>
      <w:proofErr w:type="gramEnd"/>
      <w:r w:rsidRPr="00D969ED">
        <w:rPr>
          <w:rFonts w:ascii="Times New Roman" w:hAnsi="Times New Roman" w:cs="Times New Roman"/>
          <w:sz w:val="20"/>
          <w:szCs w:val="20"/>
        </w:rPr>
        <w:t xml:space="preserve"> or a disclosure is made to them, they must record this on a Wellbeing Concern Form and pass it physically and </w:t>
      </w:r>
      <w:r w:rsidR="00F22CA0" w:rsidRPr="00D969ED">
        <w:rPr>
          <w:rFonts w:ascii="Times New Roman" w:hAnsi="Times New Roman" w:cs="Times New Roman"/>
          <w:sz w:val="20"/>
          <w:szCs w:val="20"/>
        </w:rPr>
        <w:t>immediately</w:t>
      </w:r>
      <w:r w:rsidRPr="00D969ED">
        <w:rPr>
          <w:rFonts w:ascii="Times New Roman" w:hAnsi="Times New Roman" w:cs="Times New Roman"/>
          <w:sz w:val="20"/>
          <w:szCs w:val="20"/>
        </w:rPr>
        <w:t xml:space="preserve"> to Alan McKinney or Jenny Hutchison, the Head Teacher. </w:t>
      </w:r>
    </w:p>
    <w:p w14:paraId="33723803" w14:textId="0C525045" w:rsidR="004367AC" w:rsidRPr="00D969ED" w:rsidRDefault="004367AC" w:rsidP="00DA2D04">
      <w:pPr>
        <w:jc w:val="both"/>
        <w:rPr>
          <w:rFonts w:ascii="Times New Roman" w:hAnsi="Times New Roman" w:cs="Times New Roman"/>
          <w:sz w:val="20"/>
          <w:szCs w:val="20"/>
        </w:rPr>
      </w:pPr>
      <w:r w:rsidRPr="00D969ED">
        <w:rPr>
          <w:rFonts w:ascii="Times New Roman" w:hAnsi="Times New Roman" w:cs="Times New Roman"/>
          <w:sz w:val="20"/>
          <w:szCs w:val="20"/>
        </w:rPr>
        <w:t xml:space="preserve">Wellbeing Concern Forms are available in all classrooms and at the reception. </w:t>
      </w:r>
    </w:p>
    <w:p w14:paraId="4B25DC96" w14:textId="63D9245C" w:rsidR="000E3039" w:rsidRPr="00D969ED" w:rsidRDefault="000E3039" w:rsidP="000E3039">
      <w:pPr>
        <w:ind w:left="142"/>
        <w:jc w:val="center"/>
        <w:rPr>
          <w:rFonts w:ascii="Comic Sans MS" w:hAnsi="Comic Sans MS"/>
          <w:sz w:val="20"/>
          <w:szCs w:val="20"/>
        </w:rPr>
      </w:pPr>
      <w:r w:rsidRPr="00D969ED">
        <w:rPr>
          <w:rFonts w:ascii="Comic Sans MS" w:hAnsi="Comic Sans MS"/>
          <w:sz w:val="20"/>
          <w:szCs w:val="20"/>
        </w:rPr>
        <w:t>KEY QUESTIONS</w:t>
      </w:r>
      <w:r w:rsidR="00B24B51">
        <w:rPr>
          <w:rFonts w:ascii="Comic Sans MS" w:hAnsi="Comic Sans MS"/>
          <w:sz w:val="20"/>
          <w:szCs w:val="20"/>
        </w:rPr>
        <w:t xml:space="preserve"> FOR STAFF</w:t>
      </w:r>
      <w:r w:rsidRPr="00D969ED">
        <w:rPr>
          <w:rFonts w:ascii="Comic Sans MS" w:hAnsi="Comic Sans MS"/>
          <w:sz w:val="20"/>
          <w:szCs w:val="20"/>
        </w:rPr>
        <w:t xml:space="preserve">: </w:t>
      </w:r>
    </w:p>
    <w:p w14:paraId="068C36E5" w14:textId="77777777" w:rsidR="000E3039" w:rsidRPr="00D969ED" w:rsidRDefault="000E3039" w:rsidP="000E3039">
      <w:pPr>
        <w:ind w:left="142"/>
        <w:jc w:val="center"/>
        <w:rPr>
          <w:rFonts w:ascii="Comic Sans MS" w:hAnsi="Comic Sans MS"/>
          <w:sz w:val="20"/>
          <w:szCs w:val="20"/>
        </w:rPr>
      </w:pPr>
      <w:r w:rsidRPr="00D969ED">
        <w:rPr>
          <w:rFonts w:ascii="Comic Sans MS" w:hAnsi="Comic Sans MS"/>
          <w:sz w:val="20"/>
          <w:szCs w:val="20"/>
          <w:u w:val="single"/>
        </w:rPr>
        <w:t>What</w:t>
      </w:r>
      <w:r w:rsidRPr="00D969ED">
        <w:rPr>
          <w:rFonts w:ascii="Comic Sans MS" w:hAnsi="Comic Sans MS"/>
          <w:sz w:val="20"/>
          <w:szCs w:val="20"/>
        </w:rPr>
        <w:t xml:space="preserve"> happened? </w:t>
      </w:r>
      <w:r w:rsidRPr="00D969ED">
        <w:rPr>
          <w:rFonts w:ascii="Comic Sans MS" w:hAnsi="Comic Sans MS"/>
          <w:sz w:val="20"/>
          <w:szCs w:val="20"/>
          <w:u w:val="single"/>
        </w:rPr>
        <w:t>When</w:t>
      </w:r>
      <w:r w:rsidRPr="00D969ED">
        <w:rPr>
          <w:rFonts w:ascii="Comic Sans MS" w:hAnsi="Comic Sans MS"/>
          <w:sz w:val="20"/>
          <w:szCs w:val="20"/>
        </w:rPr>
        <w:t xml:space="preserve"> did it happen? </w:t>
      </w:r>
    </w:p>
    <w:p w14:paraId="27A0DDD2" w14:textId="7A04ED8F" w:rsidR="0076615A" w:rsidRPr="00243F68" w:rsidRDefault="000E3039" w:rsidP="00243F68">
      <w:pPr>
        <w:ind w:left="142"/>
        <w:jc w:val="center"/>
        <w:rPr>
          <w:rFonts w:ascii="Comic Sans MS" w:hAnsi="Comic Sans MS"/>
          <w:sz w:val="20"/>
          <w:szCs w:val="20"/>
        </w:rPr>
      </w:pPr>
      <w:r w:rsidRPr="00D969ED">
        <w:rPr>
          <w:rFonts w:ascii="Comic Sans MS" w:hAnsi="Comic Sans MS"/>
          <w:sz w:val="20"/>
          <w:szCs w:val="20"/>
          <w:u w:val="single"/>
        </w:rPr>
        <w:t>Where</w:t>
      </w:r>
      <w:r w:rsidRPr="00D969ED">
        <w:rPr>
          <w:rFonts w:ascii="Comic Sans MS" w:hAnsi="Comic Sans MS"/>
          <w:sz w:val="20"/>
          <w:szCs w:val="20"/>
        </w:rPr>
        <w:t xml:space="preserve"> did it happen? </w:t>
      </w:r>
      <w:r w:rsidRPr="00D969ED">
        <w:rPr>
          <w:rFonts w:ascii="Comic Sans MS" w:hAnsi="Comic Sans MS"/>
          <w:sz w:val="20"/>
          <w:szCs w:val="20"/>
          <w:u w:val="single"/>
        </w:rPr>
        <w:t>Who</w:t>
      </w:r>
      <w:r w:rsidRPr="00D969ED">
        <w:rPr>
          <w:rFonts w:ascii="Comic Sans MS" w:hAnsi="Comic Sans MS"/>
          <w:sz w:val="20"/>
          <w:szCs w:val="20"/>
        </w:rPr>
        <w:t xml:space="preserve"> did it</w:t>
      </w:r>
      <w:r w:rsidR="00E25417">
        <w:rPr>
          <w:rFonts w:ascii="Comic Sans MS" w:hAnsi="Comic Sans MS"/>
          <w:sz w:val="20"/>
          <w:szCs w:val="20"/>
        </w:rPr>
        <w:t>?</w:t>
      </w:r>
    </w:p>
    <w:p w14:paraId="68908CA7" w14:textId="77777777" w:rsidR="00E449F7" w:rsidRDefault="00E449F7" w:rsidP="00964945">
      <w:pPr>
        <w:jc w:val="center"/>
        <w:rPr>
          <w:rFonts w:ascii="Times New Roman" w:hAnsi="Times New Roman" w:cs="Times New Roman"/>
          <w:b/>
          <w:bCs/>
          <w:sz w:val="20"/>
          <w:szCs w:val="20"/>
          <w:highlight w:val="yellow"/>
        </w:rPr>
      </w:pPr>
    </w:p>
    <w:p w14:paraId="112CC20F" w14:textId="24A16D6D" w:rsidR="001E17D7" w:rsidRPr="00D82CB4" w:rsidRDefault="005410AD" w:rsidP="00D82CB4">
      <w:pPr>
        <w:jc w:val="both"/>
        <w:rPr>
          <w:rFonts w:ascii="Calibri" w:hAnsi="Calibri" w:cs="Calibri"/>
          <w:b/>
          <w:bCs/>
          <w:color w:val="FFFFFF" w:themeColor="background1"/>
          <w:sz w:val="26"/>
          <w:szCs w:val="26"/>
          <w:highlight w:val="darkBlue"/>
          <w:u w:val="single"/>
        </w:rPr>
      </w:pPr>
      <w:bookmarkStart w:id="6" w:name="_CIRCLE"/>
      <w:bookmarkEnd w:id="6"/>
      <w:r w:rsidRPr="00D82CB4">
        <w:rPr>
          <w:rFonts w:ascii="Calibri" w:hAnsi="Calibri" w:cs="Calibri"/>
          <w:b/>
          <w:bCs/>
          <w:color w:val="FFFFFF" w:themeColor="background1"/>
          <w:sz w:val="26"/>
          <w:szCs w:val="26"/>
          <w:highlight w:val="darkBlue"/>
          <w:u w:val="single"/>
        </w:rPr>
        <w:lastRenderedPageBreak/>
        <w:t>CIRCL</w:t>
      </w:r>
      <w:r w:rsidR="001E17D7" w:rsidRPr="00D82CB4">
        <w:rPr>
          <w:rFonts w:ascii="Calibri" w:hAnsi="Calibri" w:cs="Calibri"/>
          <w:b/>
          <w:bCs/>
          <w:color w:val="FFFFFF" w:themeColor="background1"/>
          <w:sz w:val="26"/>
          <w:szCs w:val="26"/>
          <w:highlight w:val="darkBlue"/>
          <w:u w:val="single"/>
        </w:rPr>
        <w:t>E</w:t>
      </w:r>
    </w:p>
    <w:p w14:paraId="2791EDBE" w14:textId="39A4EB50" w:rsidR="006407CD" w:rsidRPr="00531066" w:rsidRDefault="001F56E2" w:rsidP="001E17D7">
      <w:pPr>
        <w:jc w:val="center"/>
        <w:rPr>
          <w:rFonts w:ascii="Times New Roman" w:hAnsi="Times New Roman" w:cs="Times New Roman"/>
          <w:sz w:val="20"/>
          <w:szCs w:val="20"/>
        </w:rPr>
      </w:pPr>
      <w:r w:rsidRPr="00531066">
        <w:rPr>
          <w:rFonts w:ascii="Times New Roman" w:hAnsi="Times New Roman" w:cs="Times New Roman"/>
          <w:noProof/>
          <w:sz w:val="20"/>
          <w:szCs w:val="20"/>
        </w:rPr>
        <w:drawing>
          <wp:anchor distT="0" distB="0" distL="114300" distR="114300" simplePos="0" relativeHeight="251497984" behindDoc="0" locked="0" layoutInCell="1" allowOverlap="1" wp14:anchorId="19FC6FD4" wp14:editId="2E93637F">
            <wp:simplePos x="0" y="0"/>
            <wp:positionH relativeFrom="margin">
              <wp:posOffset>818515</wp:posOffset>
            </wp:positionH>
            <wp:positionV relativeFrom="paragraph">
              <wp:posOffset>139700</wp:posOffset>
            </wp:positionV>
            <wp:extent cx="1715770" cy="852170"/>
            <wp:effectExtent l="0" t="0" r="0" b="5080"/>
            <wp:wrapSquare wrapText="bothSides"/>
            <wp:docPr id="9106682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15770" cy="852170"/>
                    </a:xfrm>
                    <a:prstGeom prst="rect">
                      <a:avLst/>
                    </a:prstGeom>
                    <a:noFill/>
                  </pic:spPr>
                </pic:pic>
              </a:graphicData>
            </a:graphic>
            <wp14:sizeRelH relativeFrom="margin">
              <wp14:pctWidth>0</wp14:pctWidth>
            </wp14:sizeRelH>
            <wp14:sizeRelV relativeFrom="margin">
              <wp14:pctHeight>0</wp14:pctHeight>
            </wp14:sizeRelV>
          </wp:anchor>
        </w:drawing>
      </w:r>
    </w:p>
    <w:p w14:paraId="7DAC7CCD" w14:textId="77777777" w:rsidR="001F56E2" w:rsidRDefault="001F56E2" w:rsidP="00964945">
      <w:pPr>
        <w:spacing w:line="360" w:lineRule="auto"/>
        <w:rPr>
          <w:rFonts w:ascii="Times New Roman" w:hAnsi="Times New Roman" w:cs="Times New Roman"/>
          <w:sz w:val="20"/>
          <w:szCs w:val="20"/>
        </w:rPr>
      </w:pPr>
    </w:p>
    <w:p w14:paraId="7CBFB048" w14:textId="77777777" w:rsidR="001F56E2" w:rsidRDefault="001F56E2" w:rsidP="00964945">
      <w:pPr>
        <w:spacing w:line="360" w:lineRule="auto"/>
        <w:rPr>
          <w:rFonts w:ascii="Times New Roman" w:hAnsi="Times New Roman" w:cs="Times New Roman"/>
          <w:sz w:val="20"/>
          <w:szCs w:val="20"/>
        </w:rPr>
      </w:pPr>
    </w:p>
    <w:p w14:paraId="71EE90B9" w14:textId="77777777" w:rsidR="003E03B1" w:rsidRDefault="003E03B1" w:rsidP="00D713B1">
      <w:pPr>
        <w:spacing w:line="240" w:lineRule="auto"/>
        <w:rPr>
          <w:rFonts w:ascii="Times New Roman" w:hAnsi="Times New Roman" w:cs="Times New Roman"/>
          <w:sz w:val="20"/>
          <w:szCs w:val="20"/>
        </w:rPr>
      </w:pPr>
    </w:p>
    <w:p w14:paraId="55AC22FF" w14:textId="01B7596E" w:rsidR="00613227" w:rsidRDefault="001E17D7" w:rsidP="00D713B1">
      <w:pPr>
        <w:spacing w:line="240" w:lineRule="auto"/>
        <w:rPr>
          <w:rFonts w:ascii="Times New Roman" w:hAnsi="Times New Roman" w:cs="Times New Roman"/>
          <w:sz w:val="20"/>
          <w:szCs w:val="20"/>
        </w:rPr>
      </w:pPr>
      <w:r w:rsidRPr="00531066">
        <w:rPr>
          <w:rFonts w:ascii="Times New Roman" w:hAnsi="Times New Roman" w:cs="Times New Roman"/>
          <w:sz w:val="20"/>
          <w:szCs w:val="20"/>
        </w:rPr>
        <w:t xml:space="preserve">The CIRCLE framework </w:t>
      </w:r>
      <w:r w:rsidR="0059454A" w:rsidRPr="00531066">
        <w:rPr>
          <w:rFonts w:ascii="Times New Roman" w:hAnsi="Times New Roman" w:cs="Times New Roman"/>
          <w:sz w:val="20"/>
          <w:szCs w:val="20"/>
        </w:rPr>
        <w:t xml:space="preserve">is a resource used by staff to support young people who may have a range of Additional Support Needs. Regardless of need or identification, CIRCLE focuses on </w:t>
      </w:r>
      <w:r w:rsidR="0059454A" w:rsidRPr="000A0BB7">
        <w:rPr>
          <w:rFonts w:ascii="Times New Roman" w:hAnsi="Times New Roman" w:cs="Times New Roman"/>
          <w:sz w:val="20"/>
          <w:szCs w:val="20"/>
        </w:rPr>
        <w:t>skills, supports and strategies</w:t>
      </w:r>
      <w:r w:rsidR="00A93711">
        <w:rPr>
          <w:rFonts w:ascii="Times New Roman" w:hAnsi="Times New Roman" w:cs="Times New Roman"/>
          <w:sz w:val="20"/>
          <w:szCs w:val="20"/>
        </w:rPr>
        <w:t xml:space="preserve"> and are a range of practical supports teachers employ.</w:t>
      </w:r>
    </w:p>
    <w:p w14:paraId="43980AAD" w14:textId="77777777" w:rsidR="003E03B1" w:rsidRDefault="003E03B1" w:rsidP="00D713B1">
      <w:pPr>
        <w:spacing w:line="240" w:lineRule="auto"/>
        <w:rPr>
          <w:rFonts w:ascii="Times New Roman" w:hAnsi="Times New Roman" w:cs="Times New Roman"/>
          <w:sz w:val="20"/>
          <w:szCs w:val="20"/>
        </w:rPr>
      </w:pPr>
    </w:p>
    <w:tbl>
      <w:tblPr>
        <w:tblStyle w:val="TableGrid"/>
        <w:tblpPr w:leftFromText="180" w:rightFromText="180" w:vertAnchor="page" w:horzAnchor="page" w:tblpX="1609" w:tblpY="4978"/>
        <w:tblW w:w="6170" w:type="dxa"/>
        <w:tblLook w:val="04A0" w:firstRow="1" w:lastRow="0" w:firstColumn="1" w:lastColumn="0" w:noHBand="0" w:noVBand="1"/>
      </w:tblPr>
      <w:tblGrid>
        <w:gridCol w:w="1821"/>
        <w:gridCol w:w="4349"/>
      </w:tblGrid>
      <w:tr w:rsidR="00D713B1" w:rsidRPr="00531066" w14:paraId="241AF3CB" w14:textId="77777777" w:rsidTr="003E03B1">
        <w:trPr>
          <w:trHeight w:val="249"/>
        </w:trPr>
        <w:tc>
          <w:tcPr>
            <w:tcW w:w="1821" w:type="dxa"/>
          </w:tcPr>
          <w:p w14:paraId="0B144561" w14:textId="77777777" w:rsidR="00D713B1" w:rsidRPr="003E03B1" w:rsidRDefault="00D713B1" w:rsidP="003E03B1">
            <w:pPr>
              <w:jc w:val="center"/>
              <w:rPr>
                <w:rFonts w:ascii="Times New Roman" w:hAnsi="Times New Roman" w:cs="Times New Roman"/>
                <w:b/>
                <w:sz w:val="18"/>
                <w:szCs w:val="18"/>
              </w:rPr>
            </w:pPr>
            <w:r w:rsidRPr="003E03B1">
              <w:rPr>
                <w:rFonts w:ascii="Times New Roman" w:hAnsi="Times New Roman" w:cs="Times New Roman"/>
                <w:b/>
                <w:bCs/>
                <w:sz w:val="18"/>
                <w:szCs w:val="18"/>
              </w:rPr>
              <w:t xml:space="preserve">Skills (needing support) </w:t>
            </w:r>
          </w:p>
        </w:tc>
        <w:tc>
          <w:tcPr>
            <w:tcW w:w="4349" w:type="dxa"/>
          </w:tcPr>
          <w:p w14:paraId="23B64FAA" w14:textId="77777777" w:rsidR="00D713B1" w:rsidRPr="003E03B1" w:rsidRDefault="00D713B1" w:rsidP="003E03B1">
            <w:pPr>
              <w:jc w:val="center"/>
              <w:rPr>
                <w:rFonts w:ascii="Times New Roman" w:hAnsi="Times New Roman" w:cs="Times New Roman"/>
                <w:b/>
                <w:sz w:val="18"/>
                <w:szCs w:val="18"/>
              </w:rPr>
            </w:pPr>
            <w:r w:rsidRPr="003E03B1">
              <w:rPr>
                <w:rFonts w:ascii="Times New Roman" w:hAnsi="Times New Roman" w:cs="Times New Roman"/>
                <w:b/>
                <w:bCs/>
                <w:sz w:val="18"/>
                <w:szCs w:val="18"/>
              </w:rPr>
              <w:t>Strategies</w:t>
            </w:r>
          </w:p>
        </w:tc>
      </w:tr>
      <w:tr w:rsidR="00D713B1" w:rsidRPr="00531066" w14:paraId="7BF6B300" w14:textId="77777777" w:rsidTr="003E03B1">
        <w:trPr>
          <w:trHeight w:val="1007"/>
        </w:trPr>
        <w:tc>
          <w:tcPr>
            <w:tcW w:w="1821" w:type="dxa"/>
          </w:tcPr>
          <w:p w14:paraId="39076DB7" w14:textId="77777777" w:rsidR="00D713B1" w:rsidRPr="003E03B1" w:rsidRDefault="00D713B1" w:rsidP="003E03B1">
            <w:pPr>
              <w:jc w:val="center"/>
              <w:rPr>
                <w:rFonts w:ascii="Times New Roman" w:hAnsi="Times New Roman" w:cs="Times New Roman"/>
                <w:i/>
                <w:iCs/>
                <w:sz w:val="18"/>
                <w:szCs w:val="18"/>
              </w:rPr>
            </w:pPr>
          </w:p>
          <w:p w14:paraId="6D08DD72" w14:textId="77777777" w:rsidR="00D713B1" w:rsidRPr="003E03B1" w:rsidRDefault="00D713B1" w:rsidP="003E03B1">
            <w:pPr>
              <w:jc w:val="center"/>
              <w:rPr>
                <w:rFonts w:ascii="Times New Roman" w:hAnsi="Times New Roman" w:cs="Times New Roman"/>
                <w:i/>
                <w:sz w:val="18"/>
                <w:szCs w:val="18"/>
              </w:rPr>
            </w:pPr>
            <w:r w:rsidRPr="003E03B1">
              <w:rPr>
                <w:rFonts w:ascii="Times New Roman" w:hAnsi="Times New Roman" w:cs="Times New Roman"/>
                <w:i/>
                <w:iCs/>
                <w:sz w:val="18"/>
                <w:szCs w:val="18"/>
              </w:rPr>
              <w:t>Attention and Concentration Skills</w:t>
            </w:r>
          </w:p>
        </w:tc>
        <w:tc>
          <w:tcPr>
            <w:tcW w:w="4349" w:type="dxa"/>
          </w:tcPr>
          <w:p w14:paraId="082441B3" w14:textId="77777777" w:rsidR="00D713B1" w:rsidRPr="003E03B1" w:rsidRDefault="00D713B1" w:rsidP="003E03B1">
            <w:pPr>
              <w:rPr>
                <w:rFonts w:ascii="Times New Roman" w:hAnsi="Times New Roman" w:cs="Times New Roman"/>
                <w:i/>
                <w:iCs/>
                <w:sz w:val="18"/>
                <w:szCs w:val="18"/>
              </w:rPr>
            </w:pPr>
            <w:r w:rsidRPr="003E03B1">
              <w:rPr>
                <w:rFonts w:ascii="Times New Roman" w:hAnsi="Times New Roman" w:cs="Times New Roman"/>
                <w:i/>
                <w:iCs/>
                <w:sz w:val="18"/>
                <w:szCs w:val="18"/>
              </w:rPr>
              <w:t>Allow movement breaks; check understanding by asking learner to repeat information; chunk information into manageable parts.</w:t>
            </w:r>
          </w:p>
          <w:p w14:paraId="71F91710" w14:textId="77777777" w:rsidR="00D713B1" w:rsidRPr="003E03B1" w:rsidRDefault="00D713B1" w:rsidP="003E03B1">
            <w:pPr>
              <w:rPr>
                <w:rFonts w:ascii="Times New Roman" w:hAnsi="Times New Roman" w:cs="Times New Roman"/>
                <w:i/>
                <w:sz w:val="18"/>
                <w:szCs w:val="18"/>
              </w:rPr>
            </w:pPr>
          </w:p>
        </w:tc>
      </w:tr>
      <w:tr w:rsidR="00D713B1" w:rsidRPr="00531066" w14:paraId="2BDD0668" w14:textId="77777777" w:rsidTr="003E03B1">
        <w:trPr>
          <w:trHeight w:val="882"/>
        </w:trPr>
        <w:tc>
          <w:tcPr>
            <w:tcW w:w="1821" w:type="dxa"/>
          </w:tcPr>
          <w:p w14:paraId="423E004F" w14:textId="77777777" w:rsidR="00D713B1" w:rsidRPr="003E03B1" w:rsidRDefault="00D713B1" w:rsidP="003E03B1">
            <w:pPr>
              <w:jc w:val="center"/>
              <w:rPr>
                <w:rFonts w:ascii="Times New Roman" w:hAnsi="Times New Roman" w:cs="Times New Roman"/>
                <w:i/>
                <w:iCs/>
                <w:sz w:val="18"/>
                <w:szCs w:val="18"/>
              </w:rPr>
            </w:pPr>
          </w:p>
          <w:p w14:paraId="5F9EB389" w14:textId="77777777" w:rsidR="00D713B1" w:rsidRPr="003E03B1" w:rsidRDefault="00D713B1" w:rsidP="003E03B1">
            <w:pPr>
              <w:jc w:val="center"/>
              <w:rPr>
                <w:rFonts w:ascii="Times New Roman" w:hAnsi="Times New Roman" w:cs="Times New Roman"/>
                <w:i/>
                <w:sz w:val="18"/>
                <w:szCs w:val="18"/>
              </w:rPr>
            </w:pPr>
            <w:r w:rsidRPr="003E03B1">
              <w:rPr>
                <w:rFonts w:ascii="Times New Roman" w:hAnsi="Times New Roman" w:cs="Times New Roman"/>
                <w:i/>
                <w:iCs/>
                <w:sz w:val="18"/>
                <w:szCs w:val="18"/>
              </w:rPr>
              <w:t>Organisation and Planning Skills</w:t>
            </w:r>
          </w:p>
        </w:tc>
        <w:tc>
          <w:tcPr>
            <w:tcW w:w="4349" w:type="dxa"/>
          </w:tcPr>
          <w:p w14:paraId="665A6AA1" w14:textId="77777777" w:rsidR="00D713B1" w:rsidRPr="003E03B1" w:rsidRDefault="00D713B1" w:rsidP="003E03B1">
            <w:pPr>
              <w:rPr>
                <w:rFonts w:ascii="Times New Roman" w:hAnsi="Times New Roman" w:cs="Times New Roman"/>
                <w:i/>
                <w:iCs/>
                <w:sz w:val="18"/>
                <w:szCs w:val="18"/>
              </w:rPr>
            </w:pPr>
            <w:r w:rsidRPr="003E03B1">
              <w:rPr>
                <w:rFonts w:ascii="Times New Roman" w:hAnsi="Times New Roman" w:cs="Times New Roman"/>
                <w:i/>
                <w:iCs/>
                <w:sz w:val="18"/>
                <w:szCs w:val="18"/>
              </w:rPr>
              <w:t>Be clear about objectives and learning aims; allow ICT to support learning; establish clear and distinct classroom routines.</w:t>
            </w:r>
          </w:p>
          <w:p w14:paraId="35B996DA" w14:textId="77777777" w:rsidR="00D713B1" w:rsidRPr="003E03B1" w:rsidRDefault="00D713B1" w:rsidP="003E03B1">
            <w:pPr>
              <w:rPr>
                <w:rFonts w:ascii="Times New Roman" w:hAnsi="Times New Roman" w:cs="Times New Roman"/>
                <w:i/>
                <w:sz w:val="18"/>
                <w:szCs w:val="18"/>
              </w:rPr>
            </w:pPr>
          </w:p>
        </w:tc>
      </w:tr>
      <w:tr w:rsidR="00D713B1" w:rsidRPr="00531066" w14:paraId="5A4A2320" w14:textId="77777777" w:rsidTr="003E03B1">
        <w:trPr>
          <w:trHeight w:val="754"/>
        </w:trPr>
        <w:tc>
          <w:tcPr>
            <w:tcW w:w="1821" w:type="dxa"/>
          </w:tcPr>
          <w:p w14:paraId="594B9C1F" w14:textId="77777777" w:rsidR="00D713B1" w:rsidRPr="003E03B1" w:rsidRDefault="00D713B1" w:rsidP="003E03B1">
            <w:pPr>
              <w:jc w:val="center"/>
              <w:rPr>
                <w:rFonts w:ascii="Times New Roman" w:hAnsi="Times New Roman" w:cs="Times New Roman"/>
                <w:i/>
                <w:iCs/>
                <w:sz w:val="18"/>
                <w:szCs w:val="18"/>
              </w:rPr>
            </w:pPr>
          </w:p>
          <w:p w14:paraId="44B13105" w14:textId="77777777" w:rsidR="00D713B1" w:rsidRPr="003E03B1" w:rsidRDefault="00D713B1" w:rsidP="003E03B1">
            <w:pPr>
              <w:jc w:val="center"/>
              <w:rPr>
                <w:rFonts w:ascii="Times New Roman" w:hAnsi="Times New Roman" w:cs="Times New Roman"/>
                <w:i/>
                <w:iCs/>
                <w:sz w:val="18"/>
                <w:szCs w:val="18"/>
              </w:rPr>
            </w:pPr>
            <w:r w:rsidRPr="003E03B1">
              <w:rPr>
                <w:rFonts w:ascii="Times New Roman" w:hAnsi="Times New Roman" w:cs="Times New Roman"/>
                <w:i/>
                <w:iCs/>
                <w:sz w:val="18"/>
                <w:szCs w:val="18"/>
              </w:rPr>
              <w:t>Social Emotional and Relationship Skills</w:t>
            </w:r>
          </w:p>
          <w:p w14:paraId="5CB26BE6" w14:textId="77777777" w:rsidR="00D713B1" w:rsidRPr="003E03B1" w:rsidRDefault="00D713B1" w:rsidP="003E03B1">
            <w:pPr>
              <w:jc w:val="center"/>
              <w:rPr>
                <w:rFonts w:ascii="Times New Roman" w:hAnsi="Times New Roman" w:cs="Times New Roman"/>
                <w:i/>
                <w:sz w:val="18"/>
                <w:szCs w:val="18"/>
              </w:rPr>
            </w:pPr>
          </w:p>
        </w:tc>
        <w:tc>
          <w:tcPr>
            <w:tcW w:w="4349" w:type="dxa"/>
          </w:tcPr>
          <w:p w14:paraId="43E243A6" w14:textId="77777777" w:rsidR="00D713B1" w:rsidRPr="003E03B1" w:rsidRDefault="00D713B1" w:rsidP="003E03B1">
            <w:pPr>
              <w:rPr>
                <w:rFonts w:ascii="Times New Roman" w:hAnsi="Times New Roman" w:cs="Times New Roman"/>
                <w:i/>
                <w:sz w:val="18"/>
                <w:szCs w:val="18"/>
              </w:rPr>
            </w:pPr>
            <w:r w:rsidRPr="003E03B1">
              <w:rPr>
                <w:rFonts w:ascii="Times New Roman" w:hAnsi="Times New Roman" w:cs="Times New Roman"/>
                <w:i/>
                <w:iCs/>
                <w:sz w:val="18"/>
                <w:szCs w:val="18"/>
              </w:rPr>
              <w:t>Practise and prepare for changes; predict and plan for triggers of dysregulation; use positive reinforcement.</w:t>
            </w:r>
          </w:p>
        </w:tc>
      </w:tr>
    </w:tbl>
    <w:p w14:paraId="62251EDE" w14:textId="3A4CAE1D" w:rsidR="00DC3589" w:rsidRDefault="00DC3589" w:rsidP="00DC3589">
      <w:pPr>
        <w:rPr>
          <w:rFonts w:ascii="Times New Roman" w:hAnsi="Times New Roman" w:cs="Times New Roman"/>
          <w:sz w:val="20"/>
          <w:szCs w:val="20"/>
        </w:rPr>
      </w:pPr>
      <w:r w:rsidRPr="00531066">
        <w:rPr>
          <w:rFonts w:ascii="Times New Roman" w:hAnsi="Times New Roman" w:cs="Times New Roman"/>
          <w:sz w:val="20"/>
          <w:szCs w:val="20"/>
        </w:rPr>
        <w:t>At the point of Transition from Primary School to the high school, our Transition Teacher will work with school staff to produce a CIRLCE based Learning Profile where a young person has an ASN</w:t>
      </w:r>
      <w:r>
        <w:rPr>
          <w:rFonts w:ascii="Times New Roman" w:hAnsi="Times New Roman" w:cs="Times New Roman"/>
          <w:sz w:val="20"/>
          <w:szCs w:val="20"/>
        </w:rPr>
        <w:t>. This allows</w:t>
      </w:r>
      <w:r w:rsidRPr="00531066">
        <w:rPr>
          <w:rFonts w:ascii="Times New Roman" w:hAnsi="Times New Roman" w:cs="Times New Roman"/>
          <w:sz w:val="20"/>
          <w:szCs w:val="20"/>
        </w:rPr>
        <w:t xml:space="preserve"> school staff to support in an individual and relevant way.  We have developed a leaflet for parents/carers and staff which has more information and available from the Pupil Support Team.</w:t>
      </w:r>
    </w:p>
    <w:p w14:paraId="12D966B9" w14:textId="39F645EA" w:rsidR="006407CD" w:rsidRPr="00531066" w:rsidRDefault="006407CD" w:rsidP="00D713B1">
      <w:pPr>
        <w:rPr>
          <w:rFonts w:ascii="Times New Roman" w:hAnsi="Times New Roman" w:cs="Times New Roman"/>
          <w:sz w:val="20"/>
          <w:szCs w:val="20"/>
        </w:rPr>
      </w:pPr>
    </w:p>
    <w:p w14:paraId="2DDB9893" w14:textId="349E01F0" w:rsidR="00EB079E" w:rsidRDefault="00EB079E" w:rsidP="00EB079E">
      <w:pPr>
        <w:jc w:val="center"/>
        <w:rPr>
          <w:rFonts w:ascii="Times New Roman" w:hAnsi="Times New Roman" w:cs="Times New Roman"/>
          <w:sz w:val="20"/>
          <w:szCs w:val="20"/>
        </w:rPr>
      </w:pPr>
      <w:r w:rsidRPr="00D713B1">
        <w:rPr>
          <w:rFonts w:ascii="Times New Roman" w:hAnsi="Times New Roman" w:cs="Times New Roman"/>
          <w:sz w:val="20"/>
          <w:szCs w:val="20"/>
        </w:rPr>
        <w:t>EXAMPLE OF “CIRCLE” PROFILE</w:t>
      </w:r>
    </w:p>
    <w:p w14:paraId="5C79115F" w14:textId="2CBD263C" w:rsidR="00EB079E" w:rsidRPr="00D713B1" w:rsidRDefault="00EB079E" w:rsidP="00EB079E">
      <w:pPr>
        <w:jc w:val="center"/>
        <w:rPr>
          <w:rFonts w:ascii="Times New Roman" w:hAnsi="Times New Roman" w:cs="Times New Roman"/>
          <w:sz w:val="20"/>
          <w:szCs w:val="20"/>
        </w:rPr>
      </w:pPr>
      <w:r>
        <w:rPr>
          <w:rFonts w:ascii="Times New Roman" w:hAnsi="Times New Roman" w:cs="Times New Roman"/>
          <w:sz w:val="20"/>
          <w:szCs w:val="20"/>
        </w:rPr>
        <w:t>(This is not based on a real pupil)</w:t>
      </w:r>
    </w:p>
    <w:p w14:paraId="348F3101" w14:textId="77777777" w:rsidR="00D713B1" w:rsidRDefault="00D713B1" w:rsidP="00D713B1">
      <w:pPr>
        <w:jc w:val="center"/>
        <w:rPr>
          <w:rFonts w:ascii="Times New Roman" w:hAnsi="Times New Roman" w:cs="Times New Roman"/>
          <w:sz w:val="20"/>
          <w:szCs w:val="20"/>
        </w:rPr>
      </w:pPr>
    </w:p>
    <w:tbl>
      <w:tblPr>
        <w:tblStyle w:val="TableGrid"/>
        <w:tblpPr w:leftFromText="180" w:rightFromText="180" w:vertAnchor="page" w:horzAnchor="page" w:tblpX="9317" w:tblpY="2287"/>
        <w:tblW w:w="6738" w:type="dxa"/>
        <w:tblLook w:val="04A0" w:firstRow="1" w:lastRow="0" w:firstColumn="1" w:lastColumn="0" w:noHBand="0" w:noVBand="1"/>
      </w:tblPr>
      <w:tblGrid>
        <w:gridCol w:w="1881"/>
        <w:gridCol w:w="226"/>
        <w:gridCol w:w="2332"/>
        <w:gridCol w:w="226"/>
        <w:gridCol w:w="2073"/>
      </w:tblGrid>
      <w:tr w:rsidR="00DC3589" w14:paraId="1691B379" w14:textId="77777777" w:rsidTr="00EB079E">
        <w:trPr>
          <w:trHeight w:hRule="exact" w:val="2452"/>
        </w:trPr>
        <w:tc>
          <w:tcPr>
            <w:tcW w:w="1881" w:type="dxa"/>
            <w:shd w:val="clear" w:color="auto" w:fill="66FFCC"/>
          </w:tcPr>
          <w:p w14:paraId="69C530E7" w14:textId="77777777" w:rsidR="00DC3589" w:rsidRDefault="00DC3589" w:rsidP="00EB079E">
            <w:pPr>
              <w:jc w:val="center"/>
              <w:rPr>
                <w:rFonts w:ascii="Arial" w:hAnsi="Arial" w:cs="Arial"/>
                <w:b/>
                <w:bCs/>
                <w:sz w:val="16"/>
                <w:szCs w:val="16"/>
                <w:u w:val="single"/>
              </w:rPr>
            </w:pPr>
          </w:p>
          <w:p w14:paraId="4CF200A2" w14:textId="77777777" w:rsidR="00DC3589" w:rsidRPr="00D713B1" w:rsidRDefault="00DC3589" w:rsidP="00EB079E">
            <w:pPr>
              <w:jc w:val="center"/>
              <w:rPr>
                <w:rFonts w:ascii="Arial" w:hAnsi="Arial" w:cs="Arial"/>
                <w:b/>
                <w:bCs/>
                <w:sz w:val="16"/>
                <w:szCs w:val="16"/>
                <w:u w:val="single"/>
              </w:rPr>
            </w:pPr>
            <w:r w:rsidRPr="00D713B1">
              <w:rPr>
                <w:rFonts w:ascii="Arial" w:hAnsi="Arial" w:cs="Arial"/>
                <w:b/>
                <w:bCs/>
                <w:sz w:val="16"/>
                <w:szCs w:val="16"/>
                <w:u w:val="single"/>
              </w:rPr>
              <w:t>Attention and Concentration</w:t>
            </w:r>
          </w:p>
          <w:p w14:paraId="7B0F2435" w14:textId="77777777" w:rsidR="00DC3589" w:rsidRDefault="00DC3589" w:rsidP="00EB079E">
            <w:pPr>
              <w:jc w:val="center"/>
              <w:rPr>
                <w:rFonts w:ascii="Arial" w:hAnsi="Arial" w:cs="Arial"/>
                <w:sz w:val="16"/>
                <w:szCs w:val="16"/>
              </w:rPr>
            </w:pPr>
          </w:p>
          <w:p w14:paraId="0EED11E6" w14:textId="77777777" w:rsidR="00DC3589" w:rsidRDefault="00DC3589" w:rsidP="00EB079E">
            <w:pPr>
              <w:jc w:val="center"/>
              <w:rPr>
                <w:rFonts w:ascii="Arial" w:hAnsi="Arial" w:cs="Arial"/>
                <w:sz w:val="16"/>
                <w:szCs w:val="16"/>
              </w:rPr>
            </w:pPr>
            <w:r>
              <w:rPr>
                <w:rFonts w:ascii="Arial" w:hAnsi="Arial" w:cs="Arial"/>
                <w:sz w:val="16"/>
                <w:szCs w:val="16"/>
              </w:rPr>
              <w:t xml:space="preserve">Needs extra support </w:t>
            </w:r>
            <w:r w:rsidRPr="00D713B1">
              <w:rPr>
                <w:rFonts w:ascii="Arial" w:hAnsi="Arial" w:cs="Arial"/>
                <w:sz w:val="16"/>
                <w:szCs w:val="16"/>
              </w:rPr>
              <w:t>to focus in a noisy space</w:t>
            </w:r>
          </w:p>
          <w:p w14:paraId="37D455C9" w14:textId="77777777" w:rsidR="00DC3589" w:rsidRDefault="00DC3589" w:rsidP="00EB079E">
            <w:pPr>
              <w:jc w:val="center"/>
              <w:rPr>
                <w:rFonts w:ascii="Arial" w:hAnsi="Arial" w:cs="Arial"/>
                <w:sz w:val="16"/>
                <w:szCs w:val="16"/>
              </w:rPr>
            </w:pPr>
          </w:p>
          <w:p w14:paraId="67EBC075" w14:textId="77777777" w:rsidR="00DC3589" w:rsidRPr="00D713B1" w:rsidRDefault="00DC3589" w:rsidP="00EB079E">
            <w:pPr>
              <w:jc w:val="center"/>
              <w:rPr>
                <w:rFonts w:ascii="Arial" w:hAnsi="Arial" w:cs="Arial"/>
                <w:sz w:val="16"/>
                <w:szCs w:val="16"/>
              </w:rPr>
            </w:pPr>
            <w:r>
              <w:rPr>
                <w:rFonts w:ascii="Arial" w:hAnsi="Arial" w:cs="Arial"/>
                <w:sz w:val="16"/>
                <w:szCs w:val="16"/>
              </w:rPr>
              <w:t>Benefits from quieter areas of classroom or break out spaces</w:t>
            </w:r>
          </w:p>
          <w:p w14:paraId="5A432A6F" w14:textId="77777777" w:rsidR="00DC3589" w:rsidRPr="00D713B1" w:rsidRDefault="00DC3589" w:rsidP="00EB079E">
            <w:pPr>
              <w:widowControl w:val="0"/>
              <w:jc w:val="center"/>
              <w:rPr>
                <w:rFonts w:ascii="Comic Sans MS" w:hAnsi="Comic Sans MS" w:cs="Times New Roman"/>
                <w:sz w:val="16"/>
                <w:szCs w:val="16"/>
                <w14:ligatures w14:val="none"/>
              </w:rPr>
            </w:pPr>
          </w:p>
          <w:p w14:paraId="5DBFCDAC" w14:textId="77777777" w:rsidR="00DC3589" w:rsidRPr="00D713B1" w:rsidRDefault="00DC3589" w:rsidP="00EB079E">
            <w:pPr>
              <w:jc w:val="center"/>
              <w:rPr>
                <w:rFonts w:ascii="Arial" w:hAnsi="Arial" w:cs="Arial"/>
                <w:b/>
                <w:bCs/>
                <w:sz w:val="16"/>
                <w:szCs w:val="16"/>
                <w:u w:val="single"/>
              </w:rPr>
            </w:pPr>
          </w:p>
        </w:tc>
        <w:tc>
          <w:tcPr>
            <w:tcW w:w="226" w:type="dxa"/>
            <w:vMerge w:val="restart"/>
          </w:tcPr>
          <w:p w14:paraId="22422829" w14:textId="5B87EBFD" w:rsidR="00DC3589" w:rsidRPr="00D713B1" w:rsidRDefault="00DC3589" w:rsidP="00EB079E">
            <w:pPr>
              <w:jc w:val="center"/>
              <w:rPr>
                <w:rFonts w:ascii="Arial" w:hAnsi="Arial" w:cs="Arial"/>
                <w:sz w:val="16"/>
                <w:szCs w:val="16"/>
              </w:rPr>
            </w:pPr>
          </w:p>
        </w:tc>
        <w:tc>
          <w:tcPr>
            <w:tcW w:w="2332" w:type="dxa"/>
            <w:vMerge w:val="restart"/>
          </w:tcPr>
          <w:p w14:paraId="5F0B7D37" w14:textId="77777777" w:rsidR="00DC3589" w:rsidRDefault="00DC3589" w:rsidP="00EB079E">
            <w:pPr>
              <w:jc w:val="center"/>
              <w:rPr>
                <w:rFonts w:ascii="Arial" w:hAnsi="Arial" w:cs="Arial"/>
                <w:sz w:val="16"/>
                <w:szCs w:val="16"/>
                <w:u w:val="thick"/>
              </w:rPr>
            </w:pPr>
            <w:r w:rsidRPr="00D713B1">
              <w:rPr>
                <w:rFonts w:ascii="Arial" w:hAnsi="Arial" w:cs="Arial"/>
                <w:sz w:val="16"/>
                <w:szCs w:val="16"/>
                <w:u w:val="thick"/>
              </w:rPr>
              <w:t>Name &amp; Class</w:t>
            </w:r>
          </w:p>
          <w:p w14:paraId="56CF9C64" w14:textId="77777777" w:rsidR="00DC3589" w:rsidRDefault="00DC3589" w:rsidP="00EB079E">
            <w:pPr>
              <w:jc w:val="center"/>
              <w:rPr>
                <w:rFonts w:ascii="Arial" w:hAnsi="Arial" w:cs="Arial"/>
                <w:sz w:val="16"/>
                <w:szCs w:val="16"/>
                <w:u w:val="thick"/>
              </w:rPr>
            </w:pPr>
          </w:p>
          <w:p w14:paraId="75AF9A5E" w14:textId="77777777" w:rsidR="00DC3589" w:rsidRPr="00D713B1" w:rsidRDefault="00DC3589" w:rsidP="00EB079E">
            <w:pPr>
              <w:jc w:val="center"/>
              <w:rPr>
                <w:rFonts w:ascii="Arial" w:hAnsi="Arial" w:cs="Arial"/>
                <w:sz w:val="16"/>
                <w:szCs w:val="16"/>
                <w:u w:val="thick"/>
              </w:rPr>
            </w:pPr>
          </w:p>
          <w:p w14:paraId="6CC1F385" w14:textId="77777777" w:rsidR="00DC3589" w:rsidRDefault="00DC3589" w:rsidP="00EB079E">
            <w:pPr>
              <w:jc w:val="center"/>
              <w:rPr>
                <w:rFonts w:ascii="Arial" w:hAnsi="Arial" w:cs="Arial"/>
                <w:sz w:val="16"/>
                <w:szCs w:val="16"/>
              </w:rPr>
            </w:pPr>
          </w:p>
          <w:p w14:paraId="67A81A65" w14:textId="77777777" w:rsidR="00DC3589" w:rsidRPr="00D713B1" w:rsidRDefault="00DC3589" w:rsidP="00EB079E">
            <w:pPr>
              <w:jc w:val="center"/>
              <w:rPr>
                <w:rFonts w:ascii="Arial" w:hAnsi="Arial" w:cs="Arial"/>
                <w:sz w:val="16"/>
                <w:szCs w:val="16"/>
                <w:u w:val="thick"/>
              </w:rPr>
            </w:pPr>
          </w:p>
          <w:p w14:paraId="37096FE1" w14:textId="77777777" w:rsidR="00DC3589" w:rsidRPr="00D713B1" w:rsidRDefault="00DC3589" w:rsidP="00EB079E">
            <w:pPr>
              <w:jc w:val="center"/>
              <w:rPr>
                <w:rFonts w:ascii="Arial" w:hAnsi="Arial" w:cs="Arial"/>
                <w:sz w:val="16"/>
                <w:szCs w:val="16"/>
                <w:u w:val="thick"/>
              </w:rPr>
            </w:pPr>
            <w:r w:rsidRPr="00D713B1">
              <w:rPr>
                <w:rFonts w:ascii="Arial" w:hAnsi="Arial" w:cs="Arial"/>
                <w:sz w:val="16"/>
                <w:szCs w:val="16"/>
                <w:u w:val="thick"/>
              </w:rPr>
              <w:t>Learning Level</w:t>
            </w:r>
          </w:p>
          <w:p w14:paraId="0015E6C1" w14:textId="77777777" w:rsidR="00DC3589" w:rsidRDefault="00DC3589" w:rsidP="00EB079E">
            <w:pPr>
              <w:jc w:val="center"/>
              <w:rPr>
                <w:rFonts w:ascii="Arial" w:hAnsi="Arial" w:cs="Arial"/>
                <w:sz w:val="16"/>
                <w:szCs w:val="16"/>
              </w:rPr>
            </w:pPr>
            <w:proofErr w:type="gramStart"/>
            <w:r w:rsidRPr="00D713B1">
              <w:rPr>
                <w:rFonts w:ascii="Arial" w:hAnsi="Arial" w:cs="Arial"/>
                <w:sz w:val="16"/>
                <w:szCs w:val="16"/>
              </w:rPr>
              <w:t xml:space="preserve">Reading </w:t>
            </w:r>
            <w:r>
              <w:rPr>
                <w:rFonts w:ascii="Arial" w:hAnsi="Arial" w:cs="Arial"/>
                <w:sz w:val="16"/>
                <w:szCs w:val="16"/>
              </w:rPr>
              <w:t>:</w:t>
            </w:r>
            <w:proofErr w:type="gramEnd"/>
          </w:p>
          <w:p w14:paraId="63422FAF" w14:textId="77777777" w:rsidR="00DC3589" w:rsidRDefault="00DC3589" w:rsidP="00EB079E">
            <w:pPr>
              <w:jc w:val="center"/>
              <w:rPr>
                <w:rFonts w:ascii="Arial" w:hAnsi="Arial" w:cs="Arial"/>
                <w:sz w:val="16"/>
                <w:szCs w:val="16"/>
              </w:rPr>
            </w:pPr>
            <w:proofErr w:type="gramStart"/>
            <w:r w:rsidRPr="00D713B1">
              <w:rPr>
                <w:rFonts w:ascii="Arial" w:hAnsi="Arial" w:cs="Arial"/>
                <w:sz w:val="16"/>
                <w:szCs w:val="16"/>
              </w:rPr>
              <w:t xml:space="preserve">Writing </w:t>
            </w:r>
            <w:r>
              <w:rPr>
                <w:rFonts w:ascii="Arial" w:hAnsi="Arial" w:cs="Arial"/>
                <w:sz w:val="16"/>
                <w:szCs w:val="16"/>
              </w:rPr>
              <w:t>:</w:t>
            </w:r>
            <w:proofErr w:type="gramEnd"/>
          </w:p>
          <w:p w14:paraId="7D2C47E7" w14:textId="77777777" w:rsidR="00DC3589" w:rsidRPr="00D713B1" w:rsidRDefault="00DC3589" w:rsidP="00EB079E">
            <w:pPr>
              <w:jc w:val="center"/>
              <w:rPr>
                <w:rFonts w:ascii="Arial" w:hAnsi="Arial" w:cs="Arial"/>
                <w:sz w:val="16"/>
                <w:szCs w:val="16"/>
              </w:rPr>
            </w:pPr>
            <w:proofErr w:type="gramStart"/>
            <w:r w:rsidRPr="00D713B1">
              <w:rPr>
                <w:rFonts w:ascii="Arial" w:hAnsi="Arial" w:cs="Arial"/>
                <w:sz w:val="16"/>
                <w:szCs w:val="16"/>
              </w:rPr>
              <w:t xml:space="preserve">Numeracy </w:t>
            </w:r>
            <w:r>
              <w:rPr>
                <w:rFonts w:ascii="Arial" w:hAnsi="Arial" w:cs="Arial"/>
                <w:sz w:val="16"/>
                <w:szCs w:val="16"/>
              </w:rPr>
              <w:t>:</w:t>
            </w:r>
            <w:proofErr w:type="gramEnd"/>
          </w:p>
          <w:p w14:paraId="26CF7603" w14:textId="77777777" w:rsidR="00DC3589" w:rsidRPr="00D713B1" w:rsidRDefault="00DC3589" w:rsidP="00EB079E">
            <w:pPr>
              <w:jc w:val="center"/>
              <w:rPr>
                <w:rFonts w:ascii="Arial" w:hAnsi="Arial" w:cs="Arial"/>
                <w:sz w:val="16"/>
                <w:szCs w:val="16"/>
                <w:u w:val="thick"/>
              </w:rPr>
            </w:pPr>
          </w:p>
          <w:p w14:paraId="7FEF05C3" w14:textId="77777777" w:rsidR="00DC3589" w:rsidRDefault="00DC3589" w:rsidP="00EB079E">
            <w:pPr>
              <w:jc w:val="center"/>
              <w:rPr>
                <w:rFonts w:ascii="Arial" w:hAnsi="Arial" w:cs="Arial"/>
                <w:sz w:val="16"/>
                <w:szCs w:val="16"/>
                <w:u w:val="thick"/>
              </w:rPr>
            </w:pPr>
            <w:r>
              <w:rPr>
                <w:rFonts w:ascii="Arial" w:hAnsi="Arial" w:cs="Arial"/>
                <w:sz w:val="16"/>
                <w:szCs w:val="16"/>
                <w:u w:val="thick"/>
              </w:rPr>
              <w:t>Identification:</w:t>
            </w:r>
          </w:p>
          <w:p w14:paraId="0FBCFE48" w14:textId="77777777" w:rsidR="00DC3589" w:rsidRPr="00D713B1" w:rsidRDefault="00DC3589" w:rsidP="00EB079E">
            <w:pPr>
              <w:jc w:val="center"/>
              <w:rPr>
                <w:rFonts w:ascii="Arial" w:hAnsi="Arial" w:cs="Arial"/>
                <w:sz w:val="16"/>
                <w:szCs w:val="16"/>
                <w:u w:val="thick"/>
              </w:rPr>
            </w:pPr>
          </w:p>
          <w:p w14:paraId="6073CE1F" w14:textId="77777777" w:rsidR="00DC3589" w:rsidRPr="004C2277" w:rsidRDefault="00DC3589" w:rsidP="00EB079E">
            <w:pPr>
              <w:jc w:val="center"/>
              <w:rPr>
                <w:rFonts w:ascii="Arial" w:hAnsi="Arial" w:cs="Arial"/>
                <w:sz w:val="16"/>
                <w:szCs w:val="16"/>
              </w:rPr>
            </w:pPr>
            <w:r w:rsidRPr="00D713B1">
              <w:rPr>
                <w:rFonts w:ascii="Arial" w:hAnsi="Arial" w:cs="Arial"/>
                <w:sz w:val="16"/>
                <w:szCs w:val="16"/>
              </w:rPr>
              <w:t>ASD</w:t>
            </w:r>
          </w:p>
          <w:p w14:paraId="55B75D6B" w14:textId="151B2C05" w:rsidR="00DC3589" w:rsidRPr="00D713B1" w:rsidRDefault="00DC3589" w:rsidP="00EB079E">
            <w:pPr>
              <w:jc w:val="center"/>
              <w:rPr>
                <w:rFonts w:ascii="Arial" w:hAnsi="Arial" w:cs="Arial"/>
                <w:b/>
                <w:bCs/>
                <w:sz w:val="16"/>
                <w:szCs w:val="16"/>
                <w:u w:val="thick"/>
              </w:rPr>
            </w:pPr>
          </w:p>
          <w:p w14:paraId="7687A9C2" w14:textId="77777777" w:rsidR="00DC3589" w:rsidRPr="00D713B1" w:rsidRDefault="00DC3589" w:rsidP="00EB079E">
            <w:pPr>
              <w:jc w:val="center"/>
              <w:rPr>
                <w:rFonts w:ascii="Arial" w:hAnsi="Arial" w:cs="Arial"/>
                <w:sz w:val="16"/>
                <w:szCs w:val="16"/>
                <w:u w:val="thick"/>
              </w:rPr>
            </w:pPr>
            <w:r w:rsidRPr="00D713B1">
              <w:rPr>
                <w:rFonts w:ascii="Arial" w:hAnsi="Arial" w:cs="Arial"/>
                <w:sz w:val="16"/>
                <w:szCs w:val="16"/>
                <w:u w:val="thick"/>
              </w:rPr>
              <w:t>Main Strategies</w:t>
            </w:r>
          </w:p>
          <w:p w14:paraId="4D887A27" w14:textId="77777777" w:rsidR="00DC3589" w:rsidRPr="00D713B1" w:rsidRDefault="00DC3589" w:rsidP="00EB079E">
            <w:pPr>
              <w:pStyle w:val="ListParagraph"/>
              <w:numPr>
                <w:ilvl w:val="0"/>
                <w:numId w:val="24"/>
              </w:numPr>
              <w:jc w:val="center"/>
              <w:rPr>
                <w:rFonts w:ascii="Arial" w:hAnsi="Arial" w:cs="Arial"/>
                <w:sz w:val="16"/>
                <w:szCs w:val="16"/>
              </w:rPr>
            </w:pPr>
            <w:r w:rsidRPr="00D713B1">
              <w:rPr>
                <w:rFonts w:ascii="Arial" w:hAnsi="Arial" w:cs="Arial"/>
                <w:sz w:val="16"/>
                <w:szCs w:val="16"/>
              </w:rPr>
              <w:t>Thinking time</w:t>
            </w:r>
          </w:p>
          <w:p w14:paraId="07C2FB9E" w14:textId="77777777" w:rsidR="00DC3589" w:rsidRDefault="00DC3589" w:rsidP="00EB079E">
            <w:pPr>
              <w:pStyle w:val="ListParagraph"/>
              <w:numPr>
                <w:ilvl w:val="0"/>
                <w:numId w:val="24"/>
              </w:numPr>
              <w:jc w:val="center"/>
              <w:rPr>
                <w:rFonts w:ascii="Arial" w:hAnsi="Arial" w:cs="Arial"/>
                <w:sz w:val="16"/>
                <w:szCs w:val="16"/>
              </w:rPr>
            </w:pPr>
            <w:r w:rsidRPr="00D713B1">
              <w:rPr>
                <w:rFonts w:ascii="Arial" w:hAnsi="Arial" w:cs="Arial"/>
                <w:sz w:val="16"/>
                <w:szCs w:val="16"/>
              </w:rPr>
              <w:t>Quiet space</w:t>
            </w:r>
          </w:p>
          <w:p w14:paraId="5E3BA0E2" w14:textId="77777777" w:rsidR="00DC3589" w:rsidRPr="004C2277" w:rsidRDefault="00DC3589" w:rsidP="00EB079E">
            <w:pPr>
              <w:pStyle w:val="ListParagraph"/>
              <w:numPr>
                <w:ilvl w:val="0"/>
                <w:numId w:val="24"/>
              </w:numPr>
              <w:jc w:val="center"/>
              <w:rPr>
                <w:rFonts w:ascii="Arial" w:hAnsi="Arial" w:cs="Arial"/>
                <w:sz w:val="16"/>
                <w:szCs w:val="16"/>
              </w:rPr>
            </w:pPr>
            <w:r w:rsidRPr="004C2277">
              <w:rPr>
                <w:rFonts w:ascii="Arial" w:hAnsi="Arial" w:cs="Arial"/>
                <w:sz w:val="16"/>
                <w:szCs w:val="16"/>
              </w:rPr>
              <w:t>Takes time to develop trust-build positive relationships</w:t>
            </w:r>
          </w:p>
          <w:p w14:paraId="3097D8B1" w14:textId="6B379DF3" w:rsidR="00DC3589" w:rsidRPr="00D713B1" w:rsidRDefault="00DC3589" w:rsidP="00EB079E">
            <w:pPr>
              <w:pStyle w:val="ListParagraph"/>
              <w:numPr>
                <w:ilvl w:val="0"/>
                <w:numId w:val="24"/>
              </w:numPr>
              <w:jc w:val="center"/>
              <w:rPr>
                <w:rFonts w:ascii="Arial" w:hAnsi="Arial" w:cs="Arial"/>
                <w:sz w:val="16"/>
                <w:szCs w:val="16"/>
              </w:rPr>
            </w:pPr>
            <w:r w:rsidRPr="00D713B1">
              <w:rPr>
                <w:rFonts w:ascii="Arial" w:hAnsi="Arial" w:cs="Arial"/>
                <w:sz w:val="16"/>
                <w:szCs w:val="16"/>
              </w:rPr>
              <w:t>Works well with supportive peers</w:t>
            </w:r>
          </w:p>
          <w:p w14:paraId="4C60C8EE" w14:textId="77777777" w:rsidR="00DC3589" w:rsidRPr="00D713B1" w:rsidRDefault="00DC3589" w:rsidP="00EB079E">
            <w:pPr>
              <w:jc w:val="center"/>
              <w:rPr>
                <w:rFonts w:ascii="Arial" w:hAnsi="Arial" w:cs="Arial"/>
                <w:sz w:val="16"/>
                <w:szCs w:val="16"/>
                <w:u w:val="thick"/>
              </w:rPr>
            </w:pPr>
          </w:p>
          <w:p w14:paraId="38092901" w14:textId="77777777" w:rsidR="00DC3589" w:rsidRDefault="00DC3589" w:rsidP="00EB079E">
            <w:pPr>
              <w:jc w:val="center"/>
              <w:rPr>
                <w:rFonts w:ascii="Arial" w:hAnsi="Arial" w:cs="Arial"/>
                <w:sz w:val="16"/>
                <w:szCs w:val="16"/>
                <w:u w:val="thick"/>
              </w:rPr>
            </w:pPr>
            <w:r w:rsidRPr="00D713B1">
              <w:rPr>
                <w:rFonts w:ascii="Arial" w:hAnsi="Arial" w:cs="Arial"/>
                <w:sz w:val="16"/>
                <w:szCs w:val="16"/>
                <w:u w:val="thick"/>
              </w:rPr>
              <w:t>Strengths, Likes and Dislikes</w:t>
            </w:r>
          </w:p>
          <w:p w14:paraId="5276DD56" w14:textId="77777777" w:rsidR="00DC3589" w:rsidRPr="00D713B1" w:rsidRDefault="00DC3589" w:rsidP="00EB079E">
            <w:pPr>
              <w:jc w:val="center"/>
              <w:rPr>
                <w:rFonts w:ascii="Arial" w:hAnsi="Arial" w:cs="Arial"/>
                <w:sz w:val="16"/>
                <w:szCs w:val="16"/>
                <w:u w:val="thick"/>
              </w:rPr>
            </w:pPr>
          </w:p>
          <w:p w14:paraId="3515FB25" w14:textId="77777777" w:rsidR="00DC3589" w:rsidRPr="00D713B1" w:rsidRDefault="00DC3589" w:rsidP="00EB079E">
            <w:pPr>
              <w:pStyle w:val="ListParagraph"/>
              <w:numPr>
                <w:ilvl w:val="0"/>
                <w:numId w:val="23"/>
              </w:numPr>
              <w:jc w:val="center"/>
              <w:rPr>
                <w:rFonts w:ascii="Arial" w:hAnsi="Arial" w:cs="Arial"/>
                <w:sz w:val="16"/>
                <w:szCs w:val="16"/>
              </w:rPr>
            </w:pPr>
            <w:r>
              <w:rPr>
                <w:rFonts w:ascii="Arial" w:hAnsi="Arial" w:cs="Arial"/>
                <w:sz w:val="16"/>
                <w:szCs w:val="16"/>
              </w:rPr>
              <w:t>Loves nature</w:t>
            </w:r>
          </w:p>
          <w:p w14:paraId="2750782F" w14:textId="77777777" w:rsidR="00DC3589" w:rsidRPr="00D713B1" w:rsidRDefault="00DC3589" w:rsidP="00EB079E">
            <w:pPr>
              <w:pStyle w:val="ListParagraph"/>
              <w:numPr>
                <w:ilvl w:val="0"/>
                <w:numId w:val="23"/>
              </w:numPr>
              <w:jc w:val="center"/>
              <w:rPr>
                <w:rFonts w:ascii="Arial" w:hAnsi="Arial" w:cs="Arial"/>
                <w:sz w:val="16"/>
                <w:szCs w:val="16"/>
              </w:rPr>
            </w:pPr>
            <w:r>
              <w:rPr>
                <w:rFonts w:ascii="Arial" w:hAnsi="Arial" w:cs="Arial"/>
                <w:sz w:val="16"/>
                <w:szCs w:val="16"/>
              </w:rPr>
              <w:t>Keen reader</w:t>
            </w:r>
          </w:p>
          <w:p w14:paraId="551F7053" w14:textId="77777777" w:rsidR="00DC3589" w:rsidRPr="00D713B1" w:rsidRDefault="00DC3589" w:rsidP="00EB079E">
            <w:pPr>
              <w:pStyle w:val="ListParagraph"/>
              <w:numPr>
                <w:ilvl w:val="0"/>
                <w:numId w:val="23"/>
              </w:numPr>
              <w:jc w:val="center"/>
              <w:rPr>
                <w:rFonts w:ascii="Arial" w:hAnsi="Arial" w:cs="Arial"/>
                <w:sz w:val="16"/>
                <w:szCs w:val="16"/>
              </w:rPr>
            </w:pPr>
            <w:r>
              <w:rPr>
                <w:rFonts w:ascii="Arial" w:hAnsi="Arial" w:cs="Arial"/>
                <w:sz w:val="16"/>
                <w:szCs w:val="16"/>
              </w:rPr>
              <w:t>Aims to join the debating club.</w:t>
            </w:r>
          </w:p>
          <w:p w14:paraId="32250468" w14:textId="77777777" w:rsidR="00DC3589" w:rsidRPr="00D713B1" w:rsidRDefault="00DC3589" w:rsidP="00EB079E">
            <w:pPr>
              <w:pStyle w:val="paragraph"/>
              <w:spacing w:before="0" w:beforeAutospacing="0" w:after="0" w:afterAutospacing="0"/>
              <w:jc w:val="center"/>
              <w:textAlignment w:val="baseline"/>
              <w:rPr>
                <w:rFonts w:ascii="Arial" w:hAnsi="Arial" w:cs="Arial"/>
                <w:b/>
                <w:bCs/>
                <w:sz w:val="16"/>
                <w:szCs w:val="16"/>
              </w:rPr>
            </w:pPr>
          </w:p>
        </w:tc>
        <w:tc>
          <w:tcPr>
            <w:tcW w:w="226" w:type="dxa"/>
            <w:vMerge w:val="restart"/>
          </w:tcPr>
          <w:p w14:paraId="5126E4F8" w14:textId="77777777" w:rsidR="00DC3589" w:rsidRPr="00D713B1" w:rsidRDefault="00DC3589" w:rsidP="00EB079E">
            <w:pPr>
              <w:jc w:val="center"/>
              <w:rPr>
                <w:rFonts w:ascii="Arial" w:hAnsi="Arial" w:cs="Arial"/>
                <w:sz w:val="16"/>
                <w:szCs w:val="16"/>
              </w:rPr>
            </w:pPr>
          </w:p>
        </w:tc>
        <w:tc>
          <w:tcPr>
            <w:tcW w:w="2073" w:type="dxa"/>
            <w:shd w:val="clear" w:color="auto" w:fill="E3F975"/>
          </w:tcPr>
          <w:p w14:paraId="5C2ADA1B" w14:textId="77777777" w:rsidR="00DC3589" w:rsidRDefault="00DC3589" w:rsidP="00EB079E">
            <w:pPr>
              <w:widowControl w:val="0"/>
              <w:jc w:val="center"/>
              <w:rPr>
                <w:rFonts w:ascii="Arial" w:hAnsi="Arial" w:cs="Arial"/>
                <w:b/>
                <w:bCs/>
                <w:sz w:val="16"/>
                <w:szCs w:val="16"/>
                <w:u w:val="single"/>
              </w:rPr>
            </w:pPr>
          </w:p>
          <w:p w14:paraId="72FE19BE" w14:textId="77777777" w:rsidR="00DC3589" w:rsidRDefault="00DC3589" w:rsidP="00EB079E">
            <w:pPr>
              <w:widowControl w:val="0"/>
              <w:jc w:val="center"/>
              <w:rPr>
                <w:rFonts w:ascii="Arial" w:hAnsi="Arial" w:cs="Arial"/>
                <w:sz w:val="16"/>
                <w:szCs w:val="16"/>
                <w14:ligatures w14:val="none"/>
              </w:rPr>
            </w:pPr>
            <w:r w:rsidRPr="00D713B1">
              <w:rPr>
                <w:rFonts w:ascii="Arial" w:hAnsi="Arial" w:cs="Arial"/>
                <w:b/>
                <w:bCs/>
                <w:sz w:val="16"/>
                <w:szCs w:val="16"/>
                <w:u w:val="single"/>
              </w:rPr>
              <w:t>Emotion and relationship skills</w:t>
            </w:r>
          </w:p>
          <w:p w14:paraId="192E895C" w14:textId="77777777" w:rsidR="00DC3589" w:rsidRPr="00D713B1" w:rsidRDefault="00DC3589" w:rsidP="00EB079E">
            <w:pPr>
              <w:widowControl w:val="0"/>
              <w:jc w:val="center"/>
              <w:rPr>
                <w:rFonts w:ascii="Arial" w:hAnsi="Arial" w:cs="Arial"/>
                <w:b/>
                <w:bCs/>
                <w:sz w:val="16"/>
                <w:szCs w:val="16"/>
                <w:u w:val="single"/>
              </w:rPr>
            </w:pPr>
          </w:p>
          <w:p w14:paraId="2958414D" w14:textId="77777777" w:rsidR="00DC3589" w:rsidRDefault="00DC3589" w:rsidP="00EB079E">
            <w:pPr>
              <w:widowControl w:val="0"/>
              <w:jc w:val="center"/>
              <w:rPr>
                <w:rFonts w:ascii="Arial" w:hAnsi="Arial" w:cs="Arial"/>
                <w:sz w:val="16"/>
                <w:szCs w:val="16"/>
              </w:rPr>
            </w:pPr>
            <w:r w:rsidRPr="00D713B1">
              <w:rPr>
                <w:rFonts w:ascii="Arial" w:hAnsi="Arial" w:cs="Arial"/>
                <w:sz w:val="16"/>
                <w:szCs w:val="16"/>
              </w:rPr>
              <w:t>Small group of close friends</w:t>
            </w:r>
          </w:p>
          <w:p w14:paraId="39CDE743" w14:textId="77777777" w:rsidR="00DC3589" w:rsidRPr="00D713B1" w:rsidRDefault="00DC3589" w:rsidP="00EB079E">
            <w:pPr>
              <w:widowControl w:val="0"/>
              <w:jc w:val="center"/>
              <w:rPr>
                <w:rFonts w:ascii="Arial" w:hAnsi="Arial" w:cs="Arial"/>
                <w:sz w:val="16"/>
                <w:szCs w:val="16"/>
              </w:rPr>
            </w:pPr>
          </w:p>
          <w:p w14:paraId="2B2DC956" w14:textId="77777777" w:rsidR="00DC3589" w:rsidRPr="00D713B1" w:rsidRDefault="00DC3589" w:rsidP="00EB079E">
            <w:pPr>
              <w:widowControl w:val="0"/>
              <w:jc w:val="center"/>
              <w:rPr>
                <w:rFonts w:ascii="Arial" w:hAnsi="Arial" w:cs="Arial"/>
                <w:sz w:val="16"/>
                <w:szCs w:val="16"/>
              </w:rPr>
            </w:pPr>
            <w:r w:rsidRPr="00D713B1">
              <w:rPr>
                <w:rFonts w:ascii="Arial" w:hAnsi="Arial" w:cs="Arial"/>
                <w:sz w:val="16"/>
                <w:szCs w:val="16"/>
              </w:rPr>
              <w:t>Can find building relationships with new people challenging</w:t>
            </w:r>
          </w:p>
        </w:tc>
      </w:tr>
      <w:tr w:rsidR="00DC3589" w14:paraId="2166E1D2" w14:textId="77777777" w:rsidTr="00EB079E">
        <w:trPr>
          <w:trHeight w:hRule="exact" w:val="2452"/>
        </w:trPr>
        <w:tc>
          <w:tcPr>
            <w:tcW w:w="1881" w:type="dxa"/>
            <w:tcBorders>
              <w:bottom w:val="single" w:sz="4" w:space="0" w:color="auto"/>
            </w:tcBorders>
            <w:shd w:val="clear" w:color="auto" w:fill="FF99FF"/>
          </w:tcPr>
          <w:p w14:paraId="6E9EEA84" w14:textId="77777777" w:rsidR="00DC3589" w:rsidRDefault="00DC3589" w:rsidP="00EB079E">
            <w:pPr>
              <w:jc w:val="center"/>
              <w:rPr>
                <w:rFonts w:ascii="Arial" w:hAnsi="Arial" w:cs="Arial"/>
                <w:b/>
                <w:bCs/>
                <w:sz w:val="16"/>
                <w:szCs w:val="16"/>
                <w:u w:val="single"/>
              </w:rPr>
            </w:pPr>
          </w:p>
          <w:p w14:paraId="6197C7AE" w14:textId="77777777" w:rsidR="00DC3589" w:rsidRPr="00D713B1" w:rsidRDefault="00DC3589" w:rsidP="00EB079E">
            <w:pPr>
              <w:jc w:val="center"/>
              <w:rPr>
                <w:rFonts w:ascii="Arial" w:hAnsi="Arial" w:cs="Arial"/>
                <w:b/>
                <w:bCs/>
                <w:sz w:val="16"/>
                <w:szCs w:val="16"/>
                <w:u w:val="single"/>
              </w:rPr>
            </w:pPr>
            <w:r w:rsidRPr="00D713B1">
              <w:rPr>
                <w:rFonts w:ascii="Arial" w:hAnsi="Arial" w:cs="Arial"/>
                <w:b/>
                <w:bCs/>
                <w:sz w:val="16"/>
                <w:szCs w:val="16"/>
                <w:u w:val="single"/>
              </w:rPr>
              <w:t>General Information</w:t>
            </w:r>
          </w:p>
          <w:p w14:paraId="16D456A0" w14:textId="77777777" w:rsidR="00DC3589" w:rsidRDefault="00DC3589" w:rsidP="00EB079E">
            <w:pPr>
              <w:widowControl w:val="0"/>
              <w:jc w:val="center"/>
              <w:rPr>
                <w:rFonts w:ascii="Arial" w:hAnsi="Arial" w:cs="Arial"/>
                <w:sz w:val="16"/>
                <w:szCs w:val="16"/>
              </w:rPr>
            </w:pPr>
          </w:p>
          <w:p w14:paraId="6B0BE7A1" w14:textId="77777777" w:rsidR="00DC3589" w:rsidRDefault="00DC3589" w:rsidP="00EB079E">
            <w:pPr>
              <w:widowControl w:val="0"/>
              <w:jc w:val="center"/>
              <w:rPr>
                <w:rFonts w:ascii="Arial" w:hAnsi="Arial" w:cs="Arial"/>
                <w:sz w:val="16"/>
                <w:szCs w:val="16"/>
              </w:rPr>
            </w:pPr>
            <w:r>
              <w:rPr>
                <w:rFonts w:ascii="Arial" w:hAnsi="Arial" w:cs="Arial"/>
                <w:sz w:val="16"/>
                <w:szCs w:val="16"/>
              </w:rPr>
              <w:t>May need support to address anxiety around learning</w:t>
            </w:r>
          </w:p>
          <w:p w14:paraId="42C1EB79" w14:textId="77777777" w:rsidR="00DC3589" w:rsidRDefault="00DC3589" w:rsidP="00EB079E">
            <w:pPr>
              <w:widowControl w:val="0"/>
              <w:jc w:val="center"/>
              <w:rPr>
                <w:rFonts w:ascii="Arial" w:hAnsi="Arial" w:cs="Arial"/>
                <w:sz w:val="16"/>
                <w:szCs w:val="16"/>
              </w:rPr>
            </w:pPr>
          </w:p>
          <w:p w14:paraId="24734EA9" w14:textId="77777777" w:rsidR="00DC3589" w:rsidRPr="00D713B1" w:rsidRDefault="00DC3589" w:rsidP="00EB079E">
            <w:pPr>
              <w:widowControl w:val="0"/>
              <w:jc w:val="center"/>
              <w:rPr>
                <w:rFonts w:ascii="Arial" w:hAnsi="Arial" w:cs="Arial"/>
                <w:sz w:val="16"/>
                <w:szCs w:val="16"/>
              </w:rPr>
            </w:pPr>
            <w:r>
              <w:rPr>
                <w:rFonts w:ascii="Arial" w:hAnsi="Arial" w:cs="Arial"/>
                <w:sz w:val="16"/>
                <w:szCs w:val="16"/>
              </w:rPr>
              <w:t>Some historical medical issues which may impact learning</w:t>
            </w:r>
          </w:p>
          <w:p w14:paraId="769D6ABB" w14:textId="77777777" w:rsidR="00DC3589" w:rsidRPr="00D713B1" w:rsidRDefault="00DC3589" w:rsidP="00EB079E">
            <w:pPr>
              <w:widowControl w:val="0"/>
              <w:jc w:val="center"/>
              <w:rPr>
                <w:rFonts w:ascii="Arial" w:hAnsi="Arial" w:cs="Arial"/>
                <w:sz w:val="16"/>
                <w:szCs w:val="16"/>
              </w:rPr>
            </w:pPr>
          </w:p>
          <w:p w14:paraId="101470C3" w14:textId="77777777" w:rsidR="00DC3589" w:rsidRPr="00D713B1" w:rsidRDefault="00DC3589" w:rsidP="00EB079E">
            <w:pPr>
              <w:widowControl w:val="0"/>
              <w:jc w:val="center"/>
              <w:rPr>
                <w:rFonts w:ascii="Arial" w:hAnsi="Arial" w:cs="Arial"/>
                <w:sz w:val="16"/>
                <w:szCs w:val="16"/>
              </w:rPr>
            </w:pPr>
          </w:p>
        </w:tc>
        <w:tc>
          <w:tcPr>
            <w:tcW w:w="226" w:type="dxa"/>
            <w:vMerge/>
          </w:tcPr>
          <w:p w14:paraId="7B36A0CF" w14:textId="77777777" w:rsidR="00DC3589" w:rsidRPr="00D713B1" w:rsidRDefault="00DC3589" w:rsidP="00EB079E">
            <w:pPr>
              <w:jc w:val="center"/>
              <w:rPr>
                <w:rFonts w:ascii="Arial" w:hAnsi="Arial" w:cs="Arial"/>
                <w:sz w:val="16"/>
                <w:szCs w:val="16"/>
              </w:rPr>
            </w:pPr>
          </w:p>
        </w:tc>
        <w:tc>
          <w:tcPr>
            <w:tcW w:w="2332" w:type="dxa"/>
            <w:vMerge/>
          </w:tcPr>
          <w:p w14:paraId="79C41956" w14:textId="77777777" w:rsidR="00DC3589" w:rsidRPr="00D713B1" w:rsidRDefault="00DC3589" w:rsidP="00EB079E">
            <w:pPr>
              <w:jc w:val="center"/>
              <w:rPr>
                <w:rFonts w:ascii="Arial" w:hAnsi="Arial" w:cs="Arial"/>
                <w:sz w:val="16"/>
                <w:szCs w:val="16"/>
              </w:rPr>
            </w:pPr>
          </w:p>
        </w:tc>
        <w:tc>
          <w:tcPr>
            <w:tcW w:w="226" w:type="dxa"/>
            <w:vMerge/>
          </w:tcPr>
          <w:p w14:paraId="730CE70F" w14:textId="77777777" w:rsidR="00DC3589" w:rsidRPr="00D713B1" w:rsidRDefault="00DC3589" w:rsidP="00EB079E">
            <w:pPr>
              <w:jc w:val="center"/>
              <w:rPr>
                <w:rFonts w:ascii="Arial" w:hAnsi="Arial" w:cs="Arial"/>
                <w:sz w:val="16"/>
                <w:szCs w:val="16"/>
              </w:rPr>
            </w:pPr>
          </w:p>
        </w:tc>
        <w:tc>
          <w:tcPr>
            <w:tcW w:w="2073" w:type="dxa"/>
            <w:tcBorders>
              <w:bottom w:val="single" w:sz="4" w:space="0" w:color="auto"/>
            </w:tcBorders>
            <w:shd w:val="clear" w:color="auto" w:fill="F6C5AC" w:themeFill="accent2" w:themeFillTint="66"/>
          </w:tcPr>
          <w:p w14:paraId="51091D2A" w14:textId="77777777" w:rsidR="00DC3589" w:rsidRDefault="00DC3589" w:rsidP="00EB079E">
            <w:pPr>
              <w:jc w:val="center"/>
              <w:rPr>
                <w:rFonts w:ascii="Arial" w:hAnsi="Arial" w:cs="Arial"/>
                <w:b/>
                <w:bCs/>
                <w:sz w:val="16"/>
                <w:szCs w:val="16"/>
                <w:u w:val="single"/>
              </w:rPr>
            </w:pPr>
          </w:p>
          <w:p w14:paraId="65B0B1B1" w14:textId="77777777" w:rsidR="00DC3589" w:rsidRPr="00D713B1" w:rsidRDefault="00DC3589" w:rsidP="00EB079E">
            <w:pPr>
              <w:jc w:val="center"/>
              <w:rPr>
                <w:rFonts w:ascii="Arial" w:hAnsi="Arial" w:cs="Arial"/>
                <w:sz w:val="16"/>
                <w:szCs w:val="16"/>
                <w14:ligatures w14:val="none"/>
              </w:rPr>
            </w:pPr>
            <w:r w:rsidRPr="00D713B1">
              <w:rPr>
                <w:rFonts w:ascii="Arial" w:hAnsi="Arial" w:cs="Arial"/>
                <w:b/>
                <w:bCs/>
                <w:sz w:val="16"/>
                <w:szCs w:val="16"/>
                <w:u w:val="single"/>
              </w:rPr>
              <w:t xml:space="preserve">Communication (Verbal &amp; </w:t>
            </w:r>
            <w:proofErr w:type="gramStart"/>
            <w:r w:rsidRPr="00D713B1">
              <w:rPr>
                <w:rFonts w:ascii="Arial" w:hAnsi="Arial" w:cs="Arial"/>
                <w:b/>
                <w:bCs/>
                <w:sz w:val="16"/>
                <w:szCs w:val="16"/>
                <w:u w:val="single"/>
              </w:rPr>
              <w:t>Non Verbal</w:t>
            </w:r>
            <w:proofErr w:type="gramEnd"/>
            <w:r w:rsidRPr="00D713B1">
              <w:rPr>
                <w:rFonts w:ascii="Arial" w:hAnsi="Arial" w:cs="Arial"/>
                <w:b/>
                <w:bCs/>
                <w:sz w:val="16"/>
                <w:szCs w:val="16"/>
                <w:u w:val="single"/>
              </w:rPr>
              <w:t>)</w:t>
            </w:r>
          </w:p>
          <w:p w14:paraId="469DC08C" w14:textId="77777777" w:rsidR="00DC3589" w:rsidRDefault="00DC3589" w:rsidP="00EB079E">
            <w:pPr>
              <w:widowControl w:val="0"/>
              <w:jc w:val="center"/>
              <w:rPr>
                <w:sz w:val="16"/>
                <w:szCs w:val="16"/>
                <w14:ligatures w14:val="none"/>
              </w:rPr>
            </w:pPr>
          </w:p>
          <w:p w14:paraId="2CF08E42" w14:textId="77777777" w:rsidR="00DC3589" w:rsidRPr="00D713B1" w:rsidRDefault="00DC3589" w:rsidP="00EB079E">
            <w:pPr>
              <w:widowControl w:val="0"/>
              <w:jc w:val="center"/>
              <w:rPr>
                <w:rFonts w:ascii="Comic Sans MS" w:hAnsi="Comic Sans MS" w:cs="Times New Roman"/>
                <w:sz w:val="16"/>
                <w:szCs w:val="16"/>
                <w14:ligatures w14:val="none"/>
              </w:rPr>
            </w:pPr>
            <w:r w:rsidRPr="00D713B1">
              <w:rPr>
                <w:sz w:val="16"/>
                <w:szCs w:val="16"/>
                <w14:ligatures w14:val="none"/>
              </w:rPr>
              <w:t xml:space="preserve">May ‘freeze’ if asked to speak by a teacher- </w:t>
            </w:r>
            <w:proofErr w:type="spellStart"/>
            <w:r w:rsidRPr="00D713B1">
              <w:rPr>
                <w:sz w:val="16"/>
                <w:szCs w:val="16"/>
                <w14:ligatures w14:val="none"/>
              </w:rPr>
              <w:t>e.g</w:t>
            </w:r>
            <w:proofErr w:type="spellEnd"/>
            <w:r w:rsidRPr="00D713B1">
              <w:rPr>
                <w:sz w:val="16"/>
                <w:szCs w:val="16"/>
                <w14:ligatures w14:val="none"/>
              </w:rPr>
              <w:t xml:space="preserve"> for an answer. </w:t>
            </w:r>
            <w:r>
              <w:rPr>
                <w:sz w:val="16"/>
                <w:szCs w:val="16"/>
                <w14:ligatures w14:val="none"/>
              </w:rPr>
              <w:t xml:space="preserve"> Feels overwhelmed and prefers 1-1 teacher conversations.</w:t>
            </w:r>
          </w:p>
          <w:p w14:paraId="238E33D3" w14:textId="77777777" w:rsidR="00DC3589" w:rsidRPr="00861962" w:rsidRDefault="00DC3589" w:rsidP="00EB079E">
            <w:pPr>
              <w:widowControl w:val="0"/>
              <w:jc w:val="center"/>
              <w:rPr>
                <w:rFonts w:ascii="Arial" w:hAnsi="Arial" w:cs="Arial"/>
                <w:b/>
                <w:bCs/>
                <w:sz w:val="16"/>
                <w:szCs w:val="16"/>
                <w:u w:val="single"/>
              </w:rPr>
            </w:pPr>
          </w:p>
        </w:tc>
      </w:tr>
      <w:tr w:rsidR="00DC3589" w14:paraId="44D7239C" w14:textId="77777777" w:rsidTr="00EB079E">
        <w:trPr>
          <w:trHeight w:hRule="exact" w:val="2452"/>
        </w:trPr>
        <w:tc>
          <w:tcPr>
            <w:tcW w:w="1881" w:type="dxa"/>
            <w:tcBorders>
              <w:bottom w:val="single" w:sz="4" w:space="0" w:color="auto"/>
            </w:tcBorders>
            <w:shd w:val="clear" w:color="auto" w:fill="83CAEB" w:themeFill="accent1" w:themeFillTint="66"/>
          </w:tcPr>
          <w:p w14:paraId="02F209AA" w14:textId="5200FCCD" w:rsidR="00DC3589" w:rsidRDefault="00DC3589" w:rsidP="00EB079E">
            <w:pPr>
              <w:jc w:val="center"/>
              <w:rPr>
                <w:rFonts w:ascii="Arial" w:hAnsi="Arial" w:cs="Arial"/>
                <w:b/>
                <w:bCs/>
                <w:sz w:val="16"/>
                <w:szCs w:val="16"/>
                <w:u w:val="single"/>
              </w:rPr>
            </w:pPr>
          </w:p>
          <w:p w14:paraId="1A69601B" w14:textId="54E841DE" w:rsidR="00DC3589" w:rsidRPr="00D713B1" w:rsidRDefault="00DC3589" w:rsidP="00EB079E">
            <w:pPr>
              <w:jc w:val="center"/>
              <w:rPr>
                <w:rFonts w:ascii="Arial" w:hAnsi="Arial" w:cs="Arial"/>
                <w:sz w:val="16"/>
                <w:szCs w:val="16"/>
                <w14:ligatures w14:val="none"/>
              </w:rPr>
            </w:pPr>
            <w:r w:rsidRPr="00D713B1">
              <w:rPr>
                <w:rFonts w:ascii="Arial" w:hAnsi="Arial" w:cs="Arial"/>
                <w:b/>
                <w:bCs/>
                <w:sz w:val="16"/>
                <w:szCs w:val="16"/>
                <w:u w:val="single"/>
              </w:rPr>
              <w:t>Organisation and Planning</w:t>
            </w:r>
          </w:p>
          <w:p w14:paraId="579898C4" w14:textId="77777777" w:rsidR="00DC3589" w:rsidRDefault="00DC3589" w:rsidP="00EB079E">
            <w:pPr>
              <w:widowControl w:val="0"/>
              <w:jc w:val="center"/>
              <w:rPr>
                <w:sz w:val="16"/>
                <w:szCs w:val="16"/>
              </w:rPr>
            </w:pPr>
          </w:p>
          <w:p w14:paraId="14298773" w14:textId="77777777" w:rsidR="00DC3589" w:rsidRDefault="00DC3589" w:rsidP="00EB079E">
            <w:pPr>
              <w:widowControl w:val="0"/>
              <w:jc w:val="center"/>
              <w:rPr>
                <w:sz w:val="16"/>
                <w:szCs w:val="16"/>
              </w:rPr>
            </w:pPr>
            <w:r>
              <w:rPr>
                <w:sz w:val="16"/>
                <w:szCs w:val="16"/>
              </w:rPr>
              <w:t>Needs support to layout work and break down tasks.</w:t>
            </w:r>
          </w:p>
          <w:p w14:paraId="183DFE01" w14:textId="77777777" w:rsidR="00DC3589" w:rsidRDefault="00DC3589" w:rsidP="00EB079E">
            <w:pPr>
              <w:widowControl w:val="0"/>
              <w:jc w:val="center"/>
              <w:rPr>
                <w:sz w:val="16"/>
                <w:szCs w:val="16"/>
              </w:rPr>
            </w:pPr>
          </w:p>
          <w:p w14:paraId="1D461AD2" w14:textId="77777777" w:rsidR="00DC3589" w:rsidRPr="00CF2151" w:rsidRDefault="00DC3589" w:rsidP="00EB079E">
            <w:pPr>
              <w:widowControl w:val="0"/>
              <w:jc w:val="center"/>
              <w:rPr>
                <w:sz w:val="16"/>
                <w:szCs w:val="16"/>
              </w:rPr>
            </w:pPr>
            <w:r>
              <w:rPr>
                <w:sz w:val="16"/>
                <w:szCs w:val="16"/>
              </w:rPr>
              <w:t>Regular check ins and chunking of work helps.</w:t>
            </w:r>
          </w:p>
        </w:tc>
        <w:tc>
          <w:tcPr>
            <w:tcW w:w="226" w:type="dxa"/>
            <w:vMerge/>
          </w:tcPr>
          <w:p w14:paraId="257FB572" w14:textId="77777777" w:rsidR="00DC3589" w:rsidRPr="00D713B1" w:rsidRDefault="00DC3589" w:rsidP="00EB079E">
            <w:pPr>
              <w:jc w:val="center"/>
              <w:rPr>
                <w:rFonts w:ascii="Arial" w:hAnsi="Arial" w:cs="Arial"/>
                <w:sz w:val="16"/>
                <w:szCs w:val="16"/>
              </w:rPr>
            </w:pPr>
          </w:p>
        </w:tc>
        <w:tc>
          <w:tcPr>
            <w:tcW w:w="2332" w:type="dxa"/>
            <w:vMerge/>
          </w:tcPr>
          <w:p w14:paraId="2F609102" w14:textId="77777777" w:rsidR="00DC3589" w:rsidRPr="00D713B1" w:rsidRDefault="00DC3589" w:rsidP="00EB079E">
            <w:pPr>
              <w:jc w:val="center"/>
              <w:rPr>
                <w:rFonts w:ascii="Arial" w:hAnsi="Arial" w:cs="Arial"/>
                <w:sz w:val="16"/>
                <w:szCs w:val="16"/>
              </w:rPr>
            </w:pPr>
          </w:p>
        </w:tc>
        <w:tc>
          <w:tcPr>
            <w:tcW w:w="226" w:type="dxa"/>
            <w:vMerge/>
          </w:tcPr>
          <w:p w14:paraId="26A7D537" w14:textId="77777777" w:rsidR="00DC3589" w:rsidRPr="00D713B1" w:rsidRDefault="00DC3589" w:rsidP="00EB079E">
            <w:pPr>
              <w:jc w:val="center"/>
              <w:rPr>
                <w:rFonts w:ascii="Arial" w:hAnsi="Arial" w:cs="Arial"/>
                <w:sz w:val="16"/>
                <w:szCs w:val="16"/>
              </w:rPr>
            </w:pPr>
          </w:p>
        </w:tc>
        <w:tc>
          <w:tcPr>
            <w:tcW w:w="2073" w:type="dxa"/>
            <w:tcBorders>
              <w:bottom w:val="single" w:sz="4" w:space="0" w:color="auto"/>
            </w:tcBorders>
            <w:shd w:val="clear" w:color="auto" w:fill="B6FDA5"/>
          </w:tcPr>
          <w:p w14:paraId="0FAB7081" w14:textId="77777777" w:rsidR="00DC3589" w:rsidRDefault="00DC3589" w:rsidP="00EB079E">
            <w:pPr>
              <w:jc w:val="center"/>
              <w:rPr>
                <w:rFonts w:ascii="Arial" w:hAnsi="Arial" w:cs="Arial"/>
                <w:b/>
                <w:bCs/>
                <w:sz w:val="16"/>
                <w:szCs w:val="16"/>
                <w:u w:val="single"/>
              </w:rPr>
            </w:pPr>
          </w:p>
          <w:p w14:paraId="3F07D051" w14:textId="77777777" w:rsidR="00DC3589" w:rsidRPr="00D713B1" w:rsidRDefault="00DC3589" w:rsidP="00EB079E">
            <w:pPr>
              <w:jc w:val="center"/>
              <w:rPr>
                <w:rFonts w:ascii="Arial" w:hAnsi="Arial" w:cs="Arial"/>
                <w:b/>
                <w:bCs/>
                <w:sz w:val="16"/>
                <w:szCs w:val="16"/>
                <w:u w:val="single"/>
              </w:rPr>
            </w:pPr>
            <w:r w:rsidRPr="00D713B1">
              <w:rPr>
                <w:rFonts w:ascii="Arial" w:hAnsi="Arial" w:cs="Arial"/>
                <w:b/>
                <w:bCs/>
                <w:sz w:val="16"/>
                <w:szCs w:val="16"/>
                <w:u w:val="single"/>
              </w:rPr>
              <w:t>Mental Health and Anxiety</w:t>
            </w:r>
          </w:p>
          <w:p w14:paraId="29CF89E5" w14:textId="77777777" w:rsidR="00DC3589" w:rsidRDefault="00DC3589" w:rsidP="00EB079E">
            <w:pPr>
              <w:widowControl w:val="0"/>
              <w:jc w:val="center"/>
              <w:rPr>
                <w:sz w:val="16"/>
                <w:szCs w:val="16"/>
                <w14:ligatures w14:val="none"/>
              </w:rPr>
            </w:pPr>
          </w:p>
          <w:p w14:paraId="19E9E133" w14:textId="77777777" w:rsidR="00DC3589" w:rsidRPr="00D713B1" w:rsidRDefault="00DC3589" w:rsidP="00EB079E">
            <w:pPr>
              <w:widowControl w:val="0"/>
              <w:jc w:val="center"/>
              <w:rPr>
                <w:sz w:val="16"/>
                <w:szCs w:val="16"/>
              </w:rPr>
            </w:pPr>
            <w:r>
              <w:rPr>
                <w:sz w:val="16"/>
                <w:szCs w:val="16"/>
                <w14:ligatures w14:val="none"/>
              </w:rPr>
              <w:t>C</w:t>
            </w:r>
            <w:r w:rsidRPr="00D713B1">
              <w:rPr>
                <w:sz w:val="16"/>
                <w:szCs w:val="16"/>
                <w14:ligatures w14:val="none"/>
              </w:rPr>
              <w:t xml:space="preserve">onfidence </w:t>
            </w:r>
            <w:r>
              <w:rPr>
                <w:sz w:val="16"/>
                <w:szCs w:val="16"/>
                <w14:ligatures w14:val="none"/>
              </w:rPr>
              <w:t>is lacking a little and responds well to encouragement and praise.</w:t>
            </w:r>
          </w:p>
          <w:p w14:paraId="3C710E2F" w14:textId="77777777" w:rsidR="00DC3589" w:rsidRPr="00D713B1" w:rsidRDefault="00DC3589" w:rsidP="00EB079E">
            <w:pPr>
              <w:widowControl w:val="0"/>
              <w:jc w:val="center"/>
              <w:rPr>
                <w:sz w:val="16"/>
                <w:szCs w:val="16"/>
              </w:rPr>
            </w:pPr>
          </w:p>
          <w:p w14:paraId="583A04CD" w14:textId="77777777" w:rsidR="00DC3589" w:rsidRPr="00D713B1" w:rsidRDefault="00DC3589" w:rsidP="00EB079E">
            <w:pPr>
              <w:jc w:val="center"/>
              <w:rPr>
                <w:rFonts w:ascii="Arial" w:hAnsi="Arial" w:cs="Arial"/>
                <w:b/>
                <w:bCs/>
                <w:sz w:val="16"/>
                <w:szCs w:val="16"/>
                <w:u w:val="single"/>
              </w:rPr>
            </w:pPr>
          </w:p>
        </w:tc>
      </w:tr>
    </w:tbl>
    <w:p w14:paraId="67E96FBE" w14:textId="57111ABA" w:rsidR="00D713B1" w:rsidRDefault="00D713B1" w:rsidP="00D713B1">
      <w:pPr>
        <w:jc w:val="center"/>
        <w:rPr>
          <w:rFonts w:ascii="Times New Roman" w:hAnsi="Times New Roman" w:cs="Times New Roman"/>
          <w:sz w:val="20"/>
          <w:szCs w:val="20"/>
        </w:rPr>
      </w:pPr>
    </w:p>
    <w:p w14:paraId="5A7DD69C" w14:textId="77777777" w:rsidR="00D713B1" w:rsidRDefault="00D713B1" w:rsidP="00D713B1">
      <w:pPr>
        <w:jc w:val="center"/>
        <w:rPr>
          <w:rFonts w:ascii="Times New Roman" w:hAnsi="Times New Roman" w:cs="Times New Roman"/>
          <w:sz w:val="20"/>
          <w:szCs w:val="20"/>
        </w:rPr>
      </w:pPr>
    </w:p>
    <w:p w14:paraId="0C37FFC2" w14:textId="07D22A27" w:rsidR="00345A7B" w:rsidRDefault="00345A7B" w:rsidP="00823F9E">
      <w:pPr>
        <w:rPr>
          <w:rFonts w:ascii="Times New Roman" w:hAnsi="Times New Roman" w:cs="Times New Roman"/>
          <w:sz w:val="20"/>
          <w:szCs w:val="20"/>
        </w:rPr>
      </w:pPr>
    </w:p>
    <w:p w14:paraId="626766F2" w14:textId="6B5334D3" w:rsidR="0050202D" w:rsidRDefault="0050202D" w:rsidP="0050202D">
      <w:pPr>
        <w:rPr>
          <w:rFonts w:ascii="Times New Roman" w:hAnsi="Times New Roman" w:cs="Times New Roman"/>
          <w:sz w:val="20"/>
          <w:szCs w:val="20"/>
        </w:rPr>
      </w:pPr>
    </w:p>
    <w:p w14:paraId="7CC33AA4" w14:textId="337F93F9" w:rsidR="0050202D" w:rsidRDefault="0050202D" w:rsidP="0050202D">
      <w:pPr>
        <w:rPr>
          <w:rFonts w:ascii="Times New Roman" w:hAnsi="Times New Roman" w:cs="Times New Roman"/>
          <w:sz w:val="20"/>
          <w:szCs w:val="20"/>
        </w:rPr>
      </w:pPr>
    </w:p>
    <w:p w14:paraId="1627CCCD" w14:textId="77777777" w:rsidR="0050202D" w:rsidRDefault="0050202D" w:rsidP="0050202D">
      <w:pPr>
        <w:rPr>
          <w:rFonts w:ascii="Times New Roman" w:hAnsi="Times New Roman" w:cs="Times New Roman"/>
          <w:sz w:val="20"/>
          <w:szCs w:val="20"/>
        </w:rPr>
      </w:pPr>
    </w:p>
    <w:p w14:paraId="67919CFD" w14:textId="2CD5EC9F" w:rsidR="0050202D" w:rsidRDefault="0050202D" w:rsidP="0050202D">
      <w:pPr>
        <w:rPr>
          <w:rFonts w:ascii="Times New Roman" w:hAnsi="Times New Roman" w:cs="Times New Roman"/>
          <w:sz w:val="20"/>
          <w:szCs w:val="20"/>
        </w:rPr>
      </w:pPr>
    </w:p>
    <w:p w14:paraId="2D87F36E" w14:textId="11BC3A60" w:rsidR="00147EE0" w:rsidRDefault="00147EE0" w:rsidP="0050202D">
      <w:pPr>
        <w:rPr>
          <w:rFonts w:ascii="Times New Roman" w:hAnsi="Times New Roman" w:cs="Times New Roman"/>
          <w:sz w:val="20"/>
          <w:szCs w:val="20"/>
          <w:highlight w:val="yellow"/>
        </w:rPr>
      </w:pPr>
    </w:p>
    <w:p w14:paraId="6B31D7C5" w14:textId="77777777" w:rsidR="007F5AFF" w:rsidRDefault="007F5AFF" w:rsidP="003824C0">
      <w:pPr>
        <w:pStyle w:val="Heading1"/>
      </w:pPr>
      <w:bookmarkStart w:id="7" w:name="_Dyslexia_(and_Literacy"/>
      <w:bookmarkEnd w:id="7"/>
    </w:p>
    <w:p w14:paraId="2693CA32" w14:textId="1745C8DE" w:rsidR="007F5AFF" w:rsidRDefault="007F5AFF" w:rsidP="003824C0">
      <w:pPr>
        <w:pStyle w:val="Heading1"/>
      </w:pPr>
      <w:r>
        <w:rPr>
          <w:noProof/>
        </w:rPr>
        <mc:AlternateContent>
          <mc:Choice Requires="am3d">
            <w:drawing>
              <wp:anchor distT="0" distB="0" distL="114300" distR="114300" simplePos="0" relativeHeight="251818496" behindDoc="0" locked="0" layoutInCell="1" allowOverlap="1" wp14:anchorId="7A8AADF8" wp14:editId="2F9EE73F">
                <wp:simplePos x="0" y="0"/>
                <wp:positionH relativeFrom="column">
                  <wp:posOffset>1614638</wp:posOffset>
                </wp:positionH>
                <wp:positionV relativeFrom="paragraph">
                  <wp:posOffset>182546</wp:posOffset>
                </wp:positionV>
                <wp:extent cx="453845" cy="561974"/>
                <wp:effectExtent l="0" t="0" r="3810" b="0"/>
                <wp:wrapThrough wrapText="bothSides">
                  <wp:wrapPolygon edited="0">
                    <wp:start x="0" y="0"/>
                    <wp:lineTo x="0" y="20525"/>
                    <wp:lineTo x="14521" y="20525"/>
                    <wp:lineTo x="20874" y="16860"/>
                    <wp:lineTo x="20874" y="3665"/>
                    <wp:lineTo x="14521" y="0"/>
                    <wp:lineTo x="0" y="0"/>
                  </wp:wrapPolygon>
                </wp:wrapThrough>
                <wp:docPr id="215901549" name="3D Model 10" descr="D"/>
                <wp:cNvGraphicFramePr>
                  <a:graphicFrameLocks xmlns:a="http://schemas.openxmlformats.org/drawingml/2006/main" noChangeAspect="1"/>
                </wp:cNvGraphicFramePr>
                <a:graphic xmlns:a="http://schemas.openxmlformats.org/drawingml/2006/main">
                  <a:graphicData uri="http://schemas.microsoft.com/office/drawing/2017/model3d">
                    <am3d:model3d r:embed="rId69">
                      <am3d:spPr>
                        <a:xfrm>
                          <a:off x="0" y="0"/>
                          <a:ext cx="453845" cy="561974"/>
                        </a:xfrm>
                        <a:prstGeom prst="rect">
                          <a:avLst/>
                        </a:prstGeom>
                      </am3d:spPr>
                      <am3d:camera>
                        <am3d:pos x="0" y="0" z="60568060"/>
                        <am3d:up dx="0" dy="36000000" dz="0"/>
                        <am3d:lookAt x="0" y="0" z="0"/>
                        <am3d:perspective fov="2700000"/>
                      </am3d:camera>
                      <am3d:trans>
                        <am3d:meterPerModelUnit n="3449770" d="1000000"/>
                        <am3d:preTrans dx="1" dy="-18000000" dz="-8081"/>
                        <am3d:scale>
                          <am3d:sx n="1000000" d="1000000"/>
                          <am3d:sy n="1000000" d="1000000"/>
                          <am3d:sz n="1000000" d="1000000"/>
                        </am3d:scale>
                        <am3d:rot/>
                        <am3d:postTrans dx="0" dy="0" dz="0"/>
                      </am3d:trans>
                      <am3d:raster rName="Office3DRenderer" rVer="16.0.8326">
                        <am3d:blip r:embed="rId70"/>
                      </am3d:raster>
                      <am3d:objViewport viewportSz="76446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anchor>
            </w:drawing>
          </mc:Choice>
          <mc:Fallback>
            <w:drawing>
              <wp:anchor distT="0" distB="0" distL="114300" distR="114300" simplePos="0" relativeHeight="251818496" behindDoc="0" locked="0" layoutInCell="1" allowOverlap="1" wp14:anchorId="7A8AADF8" wp14:editId="2F9EE73F">
                <wp:simplePos x="0" y="0"/>
                <wp:positionH relativeFrom="column">
                  <wp:posOffset>1614638</wp:posOffset>
                </wp:positionH>
                <wp:positionV relativeFrom="paragraph">
                  <wp:posOffset>182546</wp:posOffset>
                </wp:positionV>
                <wp:extent cx="453845" cy="561974"/>
                <wp:effectExtent l="0" t="0" r="3810" b="0"/>
                <wp:wrapThrough wrapText="bothSides">
                  <wp:wrapPolygon edited="0">
                    <wp:start x="0" y="0"/>
                    <wp:lineTo x="0" y="20525"/>
                    <wp:lineTo x="14521" y="20525"/>
                    <wp:lineTo x="20874" y="16860"/>
                    <wp:lineTo x="20874" y="3665"/>
                    <wp:lineTo x="14521" y="0"/>
                    <wp:lineTo x="0" y="0"/>
                  </wp:wrapPolygon>
                </wp:wrapThrough>
                <wp:docPr id="215901549" name="3D Model 10" descr="D"/>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15901549" name="3D Model 10" descr="D"/>
                        <pic:cNvPicPr>
                          <a:picLocks noGrp="1" noRot="1" noChangeAspect="1" noMove="1" noResize="1" noEditPoints="1" noAdjustHandles="1" noChangeArrowheads="1" noChangeShapeType="1" noCrop="1"/>
                        </pic:cNvPicPr>
                      </pic:nvPicPr>
                      <pic:blipFill>
                        <a:blip r:embed="rId70"/>
                        <a:stretch>
                          <a:fillRect/>
                        </a:stretch>
                      </pic:blipFill>
                      <pic:spPr>
                        <a:xfrm>
                          <a:off x="0" y="0"/>
                          <a:ext cx="453390" cy="561340"/>
                        </a:xfrm>
                        <a:prstGeom prst="rect">
                          <a:avLst/>
                        </a:prstGeom>
                      </pic:spPr>
                    </pic:pic>
                  </a:graphicData>
                </a:graphic>
              </wp:anchor>
            </w:drawing>
          </mc:Fallback>
        </mc:AlternateContent>
      </w:r>
    </w:p>
    <w:p w14:paraId="11D7D39C" w14:textId="7B3FEB02" w:rsidR="007F5AFF" w:rsidRDefault="007F5AFF" w:rsidP="003824C0">
      <w:pPr>
        <w:pStyle w:val="Heading1"/>
      </w:pPr>
    </w:p>
    <w:p w14:paraId="1805769E" w14:textId="65448B35" w:rsidR="007F5AFF" w:rsidRDefault="007F5AFF" w:rsidP="003824C0">
      <w:pPr>
        <w:pStyle w:val="Heading1"/>
      </w:pPr>
    </w:p>
    <w:p w14:paraId="5EC1C39D" w14:textId="77777777" w:rsidR="00D82CB4" w:rsidRDefault="00D82CB4" w:rsidP="00D82CB4">
      <w:pPr>
        <w:jc w:val="both"/>
        <w:rPr>
          <w:rFonts w:ascii="Calibri" w:hAnsi="Calibri" w:cs="Calibri"/>
          <w:b/>
          <w:bCs/>
          <w:color w:val="FFFFFF" w:themeColor="background1"/>
          <w:sz w:val="26"/>
          <w:szCs w:val="26"/>
          <w:highlight w:val="darkBlue"/>
          <w:u w:val="single"/>
        </w:rPr>
      </w:pPr>
    </w:p>
    <w:p w14:paraId="0B95C0B7" w14:textId="77777777" w:rsidR="00692DC8" w:rsidRDefault="00692DC8" w:rsidP="00D82CB4">
      <w:pPr>
        <w:jc w:val="both"/>
        <w:rPr>
          <w:rFonts w:ascii="Calibri" w:hAnsi="Calibri" w:cs="Calibri"/>
          <w:b/>
          <w:bCs/>
          <w:color w:val="FFFFFF" w:themeColor="background1"/>
          <w:sz w:val="26"/>
          <w:szCs w:val="26"/>
          <w:highlight w:val="darkBlue"/>
          <w:u w:val="single"/>
        </w:rPr>
      </w:pPr>
    </w:p>
    <w:p w14:paraId="529BE3BB" w14:textId="77777777" w:rsidR="00692DC8" w:rsidRDefault="00692DC8">
      <w:pPr>
        <w:rPr>
          <w:rFonts w:ascii="Calibri" w:hAnsi="Calibri" w:cs="Calibri"/>
          <w:b/>
          <w:bCs/>
          <w:color w:val="FFFFFF" w:themeColor="background1"/>
          <w:sz w:val="26"/>
          <w:szCs w:val="26"/>
          <w:highlight w:val="darkBlue"/>
          <w:u w:val="single"/>
        </w:rPr>
      </w:pPr>
      <w:r>
        <w:rPr>
          <w:rFonts w:ascii="Calibri" w:hAnsi="Calibri" w:cs="Calibri"/>
          <w:b/>
          <w:bCs/>
          <w:color w:val="FFFFFF" w:themeColor="background1"/>
          <w:sz w:val="26"/>
          <w:szCs w:val="26"/>
          <w:highlight w:val="darkBlue"/>
          <w:u w:val="single"/>
        </w:rPr>
        <w:br w:type="page"/>
      </w:r>
    </w:p>
    <w:p w14:paraId="5FA4DC40" w14:textId="0B0ED206" w:rsidR="00801C88" w:rsidRPr="00D82CB4" w:rsidRDefault="00823F9E" w:rsidP="00D82CB4">
      <w:pPr>
        <w:jc w:val="both"/>
        <w:rPr>
          <w:rFonts w:ascii="Calibri" w:hAnsi="Calibri" w:cs="Calibri"/>
          <w:b/>
          <w:bCs/>
          <w:color w:val="FFFFFF" w:themeColor="background1"/>
          <w:sz w:val="26"/>
          <w:szCs w:val="26"/>
          <w:highlight w:val="darkBlue"/>
          <w:u w:val="single"/>
        </w:rPr>
      </w:pPr>
      <w:r w:rsidRPr="00D82CB4">
        <w:rPr>
          <w:rFonts w:ascii="Calibri" w:hAnsi="Calibri" w:cs="Calibri"/>
          <w:b/>
          <w:bCs/>
          <w:color w:val="FFFFFF" w:themeColor="background1"/>
          <w:sz w:val="26"/>
          <w:szCs w:val="26"/>
          <w:highlight w:val="darkBlue"/>
          <w:u w:val="single"/>
        </w:rPr>
        <w:lastRenderedPageBreak/>
        <w:t xml:space="preserve">Dyslexia </w:t>
      </w:r>
      <w:r w:rsidR="00A11D21" w:rsidRPr="00D82CB4">
        <w:rPr>
          <w:rFonts w:ascii="Calibri" w:hAnsi="Calibri" w:cs="Calibri"/>
          <w:b/>
          <w:bCs/>
          <w:color w:val="FFFFFF" w:themeColor="background1"/>
          <w:sz w:val="26"/>
          <w:szCs w:val="26"/>
          <w:highlight w:val="darkBlue"/>
          <w:u w:val="single"/>
        </w:rPr>
        <w:t>(and Literacy Supports)</w:t>
      </w:r>
    </w:p>
    <w:p w14:paraId="09819DA6" w14:textId="565DA199" w:rsidR="00A2045C" w:rsidRPr="00A2045C" w:rsidRDefault="00801C88" w:rsidP="00A2045C">
      <w:pPr>
        <w:spacing w:before="100" w:beforeAutospacing="1" w:after="100" w:afterAutospacing="1" w:line="240" w:lineRule="auto"/>
        <w:outlineLvl w:val="1"/>
        <w:rPr>
          <w:rFonts w:ascii="Roboto" w:eastAsia="Times New Roman" w:hAnsi="Roboto" w:cs="Times New Roman"/>
          <w:b/>
          <w:bCs/>
          <w:color w:val="333333"/>
          <w:kern w:val="0"/>
          <w:sz w:val="20"/>
          <w:szCs w:val="20"/>
          <w:lang w:eastAsia="en-GB"/>
          <w14:ligatures w14:val="none"/>
        </w:rPr>
      </w:pPr>
      <w:r>
        <w:rPr>
          <w:rFonts w:ascii="Roboto" w:eastAsia="Times New Roman" w:hAnsi="Roboto" w:cs="Times New Roman"/>
          <w:b/>
          <w:bCs/>
          <w:color w:val="333333"/>
          <w:kern w:val="0"/>
          <w:sz w:val="20"/>
          <w:szCs w:val="20"/>
          <w:lang w:eastAsia="en-GB"/>
          <w14:ligatures w14:val="none"/>
        </w:rPr>
        <w:t xml:space="preserve"> </w:t>
      </w:r>
      <w:r w:rsidR="00A2045C" w:rsidRPr="00A2045C">
        <w:rPr>
          <w:rFonts w:ascii="Roboto" w:eastAsia="Times New Roman" w:hAnsi="Roboto" w:cs="Times New Roman"/>
          <w:b/>
          <w:bCs/>
          <w:color w:val="333333"/>
          <w:kern w:val="0"/>
          <w:sz w:val="20"/>
          <w:szCs w:val="20"/>
          <w:lang w:eastAsia="en-GB"/>
          <w14:ligatures w14:val="none"/>
        </w:rPr>
        <w:t>Our definition of dyslexia</w:t>
      </w:r>
      <w:r w:rsidR="00A2045C">
        <w:rPr>
          <w:rFonts w:ascii="Roboto" w:eastAsia="Times New Roman" w:hAnsi="Roboto" w:cs="Times New Roman"/>
          <w:b/>
          <w:bCs/>
          <w:color w:val="333333"/>
          <w:kern w:val="0"/>
          <w:sz w:val="20"/>
          <w:szCs w:val="20"/>
          <w:lang w:eastAsia="en-GB"/>
          <w14:ligatures w14:val="none"/>
        </w:rPr>
        <w:t xml:space="preserve">: </w:t>
      </w:r>
    </w:p>
    <w:p w14:paraId="4C89A4DF" w14:textId="2CC11796" w:rsidR="00A2045C" w:rsidRPr="00A2045C" w:rsidRDefault="00A2045C" w:rsidP="00A2045C">
      <w:p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Dyslexia is evident when accurate and fluent word reading and/or spelling develops very incompletely or with great difficulty. This focuses on literacy learning at the ‘word level’ and implies that the problem is severe and persistent despite appropriate learning opportunities.</w:t>
      </w:r>
    </w:p>
    <w:p w14:paraId="76EB784B" w14:textId="2B69ED0B" w:rsidR="00A2045C" w:rsidRPr="00A2045C" w:rsidRDefault="00A2045C" w:rsidP="00A2045C">
      <w:pPr>
        <w:spacing w:before="100" w:beforeAutospacing="1" w:after="100" w:afterAutospacing="1" w:line="240" w:lineRule="auto"/>
        <w:outlineLvl w:val="1"/>
        <w:rPr>
          <w:rFonts w:ascii="Roboto" w:eastAsia="Times New Roman" w:hAnsi="Roboto" w:cs="Times New Roman"/>
          <w:b/>
          <w:bCs/>
          <w:color w:val="333333"/>
          <w:kern w:val="0"/>
          <w:sz w:val="20"/>
          <w:szCs w:val="20"/>
          <w:lang w:eastAsia="en-GB"/>
          <w14:ligatures w14:val="none"/>
        </w:rPr>
      </w:pPr>
      <w:r w:rsidRPr="00A2045C">
        <w:rPr>
          <w:rFonts w:ascii="Roboto" w:eastAsia="Times New Roman" w:hAnsi="Roboto" w:cs="Times New Roman"/>
          <w:b/>
          <w:bCs/>
          <w:color w:val="333333"/>
          <w:kern w:val="0"/>
          <w:sz w:val="20"/>
          <w:szCs w:val="20"/>
          <w:lang w:eastAsia="en-GB"/>
          <w14:ligatures w14:val="none"/>
        </w:rPr>
        <w:t>How we identify dyslexia</w:t>
      </w:r>
      <w:r>
        <w:rPr>
          <w:rFonts w:ascii="Roboto" w:eastAsia="Times New Roman" w:hAnsi="Roboto" w:cs="Times New Roman"/>
          <w:b/>
          <w:bCs/>
          <w:color w:val="333333"/>
          <w:kern w:val="0"/>
          <w:sz w:val="20"/>
          <w:szCs w:val="20"/>
          <w:lang w:eastAsia="en-GB"/>
          <w14:ligatures w14:val="none"/>
        </w:rPr>
        <w:t xml:space="preserve">: </w:t>
      </w:r>
    </w:p>
    <w:p w14:paraId="3807AC40" w14:textId="2FD07480" w:rsidR="00A2045C" w:rsidRPr="00A2045C" w:rsidRDefault="00A2045C" w:rsidP="00A2045C">
      <w:p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We follow a staged process to identify dyslexia.</w:t>
      </w:r>
      <w:r w:rsidR="00C80E0A">
        <w:rPr>
          <w:rFonts w:ascii="Roboto" w:eastAsia="Times New Roman" w:hAnsi="Roboto" w:cs="Times New Roman"/>
          <w:color w:val="333333"/>
          <w:kern w:val="0"/>
          <w:sz w:val="20"/>
          <w:szCs w:val="20"/>
          <w:lang w:eastAsia="en-GB"/>
          <w14:ligatures w14:val="none"/>
        </w:rPr>
        <w:t xml:space="preserve"> </w:t>
      </w:r>
      <w:r w:rsidRPr="00A2045C">
        <w:rPr>
          <w:rFonts w:ascii="Roboto" w:eastAsia="Times New Roman" w:hAnsi="Roboto" w:cs="Times New Roman"/>
          <w:color w:val="333333"/>
          <w:kern w:val="0"/>
          <w:sz w:val="20"/>
          <w:szCs w:val="20"/>
          <w:lang w:eastAsia="en-GB"/>
          <w14:ligatures w14:val="none"/>
        </w:rPr>
        <w:t>If the class teacher or parent or carer suspects dyslexia, we support the pupil in class and monitor their progress.</w:t>
      </w:r>
      <w:r w:rsidR="00C80E0A">
        <w:rPr>
          <w:rFonts w:ascii="Roboto" w:eastAsia="Times New Roman" w:hAnsi="Roboto" w:cs="Times New Roman"/>
          <w:color w:val="333333"/>
          <w:kern w:val="0"/>
          <w:sz w:val="20"/>
          <w:szCs w:val="20"/>
          <w:lang w:eastAsia="en-GB"/>
          <w14:ligatures w14:val="none"/>
        </w:rPr>
        <w:t xml:space="preserve"> </w:t>
      </w:r>
      <w:r w:rsidRPr="00A2045C">
        <w:rPr>
          <w:rFonts w:ascii="Roboto" w:eastAsia="Times New Roman" w:hAnsi="Roboto" w:cs="Times New Roman"/>
          <w:color w:val="333333"/>
          <w:kern w:val="0"/>
          <w:sz w:val="20"/>
          <w:szCs w:val="20"/>
          <w:lang w:eastAsia="en-GB"/>
          <w14:ligatures w14:val="none"/>
        </w:rPr>
        <w:t xml:space="preserve">If the pupil doesn’t make the expected progress, the teacher will consult with the Support for Learning </w:t>
      </w:r>
      <w:r w:rsidR="00C80E0A">
        <w:rPr>
          <w:rFonts w:ascii="Roboto" w:eastAsia="Times New Roman" w:hAnsi="Roboto" w:cs="Times New Roman"/>
          <w:color w:val="333333"/>
          <w:kern w:val="0"/>
          <w:sz w:val="20"/>
          <w:szCs w:val="20"/>
          <w:lang w:eastAsia="en-GB"/>
          <w14:ligatures w14:val="none"/>
        </w:rPr>
        <w:t>department.</w:t>
      </w:r>
      <w:r w:rsidRPr="00A2045C">
        <w:rPr>
          <w:rFonts w:ascii="Roboto" w:eastAsia="Times New Roman" w:hAnsi="Roboto" w:cs="Times New Roman"/>
          <w:color w:val="333333"/>
          <w:kern w:val="0"/>
          <w:sz w:val="20"/>
          <w:szCs w:val="20"/>
          <w:lang w:eastAsia="en-GB"/>
          <w14:ligatures w14:val="none"/>
        </w:rPr>
        <w:t xml:space="preserve"> They </w:t>
      </w:r>
      <w:r w:rsidR="00C80E0A">
        <w:rPr>
          <w:rFonts w:ascii="Roboto" w:eastAsia="Times New Roman" w:hAnsi="Roboto" w:cs="Times New Roman"/>
          <w:color w:val="333333"/>
          <w:kern w:val="0"/>
          <w:sz w:val="20"/>
          <w:szCs w:val="20"/>
          <w:lang w:eastAsia="en-GB"/>
          <w14:ligatures w14:val="none"/>
        </w:rPr>
        <w:t>coordinate support</w:t>
      </w:r>
      <w:r w:rsidRPr="00A2045C">
        <w:rPr>
          <w:rFonts w:ascii="Roboto" w:eastAsia="Times New Roman" w:hAnsi="Roboto" w:cs="Times New Roman"/>
          <w:color w:val="333333"/>
          <w:kern w:val="0"/>
          <w:sz w:val="20"/>
          <w:szCs w:val="20"/>
          <w:lang w:eastAsia="en-GB"/>
          <w14:ligatures w14:val="none"/>
        </w:rPr>
        <w:t xml:space="preserve"> </w:t>
      </w:r>
      <w:r w:rsidR="00C80E0A">
        <w:rPr>
          <w:rFonts w:ascii="Roboto" w:eastAsia="Times New Roman" w:hAnsi="Roboto" w:cs="Times New Roman"/>
          <w:color w:val="333333"/>
          <w:kern w:val="0"/>
          <w:sz w:val="20"/>
          <w:szCs w:val="20"/>
          <w:lang w:eastAsia="en-GB"/>
          <w14:ligatures w14:val="none"/>
        </w:rPr>
        <w:t xml:space="preserve">and facilitate an assessment. </w:t>
      </w:r>
    </w:p>
    <w:p w14:paraId="26B827FE" w14:textId="297D1486" w:rsidR="00A2045C" w:rsidRPr="00A2045C" w:rsidRDefault="00A2045C" w:rsidP="00A2045C">
      <w:pPr>
        <w:spacing w:before="100" w:beforeAutospacing="1" w:after="100" w:afterAutospacing="1" w:line="240" w:lineRule="auto"/>
        <w:outlineLvl w:val="1"/>
        <w:rPr>
          <w:rFonts w:ascii="Roboto" w:eastAsia="Times New Roman" w:hAnsi="Roboto" w:cs="Times New Roman"/>
          <w:b/>
          <w:bCs/>
          <w:color w:val="333333"/>
          <w:kern w:val="0"/>
          <w:sz w:val="20"/>
          <w:szCs w:val="20"/>
          <w:lang w:eastAsia="en-GB"/>
          <w14:ligatures w14:val="none"/>
        </w:rPr>
      </w:pPr>
      <w:r w:rsidRPr="00A2045C">
        <w:rPr>
          <w:rFonts w:ascii="Roboto" w:eastAsia="Times New Roman" w:hAnsi="Roboto" w:cs="Times New Roman"/>
          <w:b/>
          <w:bCs/>
          <w:color w:val="333333"/>
          <w:kern w:val="0"/>
          <w:sz w:val="20"/>
          <w:szCs w:val="20"/>
          <w:lang w:eastAsia="en-GB"/>
          <w14:ligatures w14:val="none"/>
        </w:rPr>
        <w:t>Difficulties</w:t>
      </w:r>
      <w:r w:rsidR="00C80E0A" w:rsidRPr="00C80E0A">
        <w:rPr>
          <w:rFonts w:ascii="Roboto" w:eastAsia="Times New Roman" w:hAnsi="Roboto" w:cs="Times New Roman"/>
          <w:b/>
          <w:bCs/>
          <w:color w:val="333333"/>
          <w:kern w:val="0"/>
          <w:sz w:val="20"/>
          <w:szCs w:val="20"/>
          <w:lang w:eastAsia="en-GB"/>
          <w14:ligatures w14:val="none"/>
        </w:rPr>
        <w:t xml:space="preserve"> for some young people with Dyslexia: </w:t>
      </w:r>
    </w:p>
    <w:p w14:paraId="7AEDE1E9" w14:textId="77777777" w:rsidR="00A2045C" w:rsidRPr="00A2045C" w:rsidRDefault="00A2045C" w:rsidP="00CC6804">
      <w:pPr>
        <w:numPr>
          <w:ilvl w:val="0"/>
          <w:numId w:val="26"/>
        </w:num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reading comprehension</w:t>
      </w:r>
    </w:p>
    <w:p w14:paraId="130091E6" w14:textId="77777777" w:rsidR="00A2045C" w:rsidRPr="00A2045C" w:rsidRDefault="00A2045C" w:rsidP="00CC6804">
      <w:pPr>
        <w:numPr>
          <w:ilvl w:val="0"/>
          <w:numId w:val="26"/>
        </w:num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understanding sounds in language</w:t>
      </w:r>
    </w:p>
    <w:p w14:paraId="17E9DE7A" w14:textId="77777777" w:rsidR="00A2045C" w:rsidRPr="00A2045C" w:rsidRDefault="00A2045C" w:rsidP="00CC6804">
      <w:pPr>
        <w:numPr>
          <w:ilvl w:val="0"/>
          <w:numId w:val="26"/>
        </w:num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short-term and working memory</w:t>
      </w:r>
    </w:p>
    <w:p w14:paraId="0208B176" w14:textId="77777777" w:rsidR="00A2045C" w:rsidRPr="00A2045C" w:rsidRDefault="00A2045C" w:rsidP="00CC6804">
      <w:pPr>
        <w:numPr>
          <w:ilvl w:val="0"/>
          <w:numId w:val="26"/>
        </w:num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organisational and motor skills</w:t>
      </w:r>
    </w:p>
    <w:p w14:paraId="228CA5C1" w14:textId="77777777" w:rsidR="00A2045C" w:rsidRPr="00A2045C" w:rsidRDefault="00A2045C" w:rsidP="00CC6804">
      <w:pPr>
        <w:numPr>
          <w:ilvl w:val="0"/>
          <w:numId w:val="26"/>
        </w:numPr>
        <w:spacing w:before="100" w:beforeAutospacing="1" w:after="100" w:afterAutospacing="1" w:line="240" w:lineRule="auto"/>
        <w:rPr>
          <w:rFonts w:ascii="Roboto" w:eastAsia="Times New Roman" w:hAnsi="Roboto" w:cs="Times New Roman"/>
          <w:color w:val="333333"/>
          <w:kern w:val="0"/>
          <w:sz w:val="20"/>
          <w:szCs w:val="20"/>
          <w:lang w:eastAsia="en-GB"/>
          <w14:ligatures w14:val="none"/>
        </w:rPr>
      </w:pPr>
      <w:r w:rsidRPr="00A2045C">
        <w:rPr>
          <w:rFonts w:ascii="Roboto" w:eastAsia="Times New Roman" w:hAnsi="Roboto" w:cs="Times New Roman"/>
          <w:color w:val="333333"/>
          <w:kern w:val="0"/>
          <w:sz w:val="20"/>
          <w:szCs w:val="20"/>
          <w:lang w:eastAsia="en-GB"/>
          <w14:ligatures w14:val="none"/>
        </w:rPr>
        <w:t>managing emotions and behaviour.</w:t>
      </w:r>
    </w:p>
    <w:p w14:paraId="6D8FD40B" w14:textId="2D2837A2" w:rsidR="00A2045C" w:rsidRDefault="0023028B" w:rsidP="0050202D">
      <w:pPr>
        <w:rPr>
          <w:rFonts w:ascii="Times New Roman" w:hAnsi="Times New Roman" w:cs="Times New Roman"/>
          <w:sz w:val="20"/>
          <w:szCs w:val="20"/>
        </w:rPr>
      </w:pPr>
      <w:r w:rsidRPr="00EC79DD">
        <w:rPr>
          <w:rFonts w:ascii="Times New Roman" w:hAnsi="Times New Roman" w:cs="Times New Roman"/>
          <w:sz w:val="20"/>
          <w:szCs w:val="20"/>
        </w:rPr>
        <w:t xml:space="preserve">All staff have accessed City of Edinburgh Training on supporting young with </w:t>
      </w:r>
      <w:r w:rsidR="00EC79DD" w:rsidRPr="00EC79DD">
        <w:rPr>
          <w:rFonts w:ascii="Times New Roman" w:hAnsi="Times New Roman" w:cs="Times New Roman"/>
          <w:sz w:val="20"/>
          <w:szCs w:val="20"/>
        </w:rPr>
        <w:t>Dyslexia or Literacy support needs.</w:t>
      </w:r>
    </w:p>
    <w:p w14:paraId="4B8BD34B" w14:textId="77777777" w:rsidR="00F62F84" w:rsidRDefault="00F62F84" w:rsidP="0050202D">
      <w:pPr>
        <w:rPr>
          <w:rFonts w:ascii="Times New Roman" w:hAnsi="Times New Roman" w:cs="Times New Roman"/>
          <w:sz w:val="20"/>
          <w:szCs w:val="20"/>
        </w:rPr>
      </w:pPr>
    </w:p>
    <w:p w14:paraId="7B710FCF" w14:textId="29981C8B" w:rsidR="00A2045C" w:rsidRPr="00BD4CB8" w:rsidRDefault="00EC79DD" w:rsidP="0050202D">
      <w:pPr>
        <w:rPr>
          <w:rFonts w:ascii="Times New Roman" w:hAnsi="Times New Roman" w:cs="Times New Roman"/>
          <w:sz w:val="20"/>
          <w:szCs w:val="20"/>
        </w:rPr>
      </w:pPr>
      <w:r>
        <w:rPr>
          <w:rFonts w:ascii="Times New Roman" w:hAnsi="Times New Roman" w:cs="Times New Roman"/>
          <w:sz w:val="20"/>
          <w:szCs w:val="20"/>
        </w:rPr>
        <w:t xml:space="preserve">Useful information for staff, parents/carers and young people is available from:     </w:t>
      </w:r>
    </w:p>
    <w:p w14:paraId="65E6F6AA" w14:textId="77777777" w:rsidR="00EC79DD" w:rsidRDefault="00EC79DD" w:rsidP="0050202D">
      <w:pPr>
        <w:rPr>
          <w:rFonts w:ascii="Times New Roman" w:hAnsi="Times New Roman" w:cs="Times New Roman"/>
          <w:sz w:val="20"/>
          <w:szCs w:val="20"/>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61"/>
        <w:gridCol w:w="2564"/>
      </w:tblGrid>
      <w:tr w:rsidR="006A6F0D" w14:paraId="3AC72861" w14:textId="77777777" w:rsidTr="00BD4CB8">
        <w:trPr>
          <w:trHeight w:val="1279"/>
        </w:trPr>
        <w:tc>
          <w:tcPr>
            <w:tcW w:w="3964" w:type="dxa"/>
          </w:tcPr>
          <w:p w14:paraId="6A6E58E5" w14:textId="77777777" w:rsidR="006919B7" w:rsidRDefault="006919B7" w:rsidP="00BD4CB8">
            <w:pPr>
              <w:jc w:val="center"/>
              <w:rPr>
                <w:rFonts w:ascii="Times New Roman" w:hAnsi="Times New Roman" w:cs="Times New Roman"/>
                <w:noProof/>
                <w:sz w:val="20"/>
                <w:szCs w:val="20"/>
                <w:highlight w:val="yellow"/>
              </w:rPr>
            </w:pPr>
          </w:p>
          <w:p w14:paraId="48A77266" w14:textId="1FB47EBA" w:rsidR="00EC79DD" w:rsidRDefault="006A6F0D" w:rsidP="00BD4CB8">
            <w:pPr>
              <w:jc w:val="center"/>
              <w:rPr>
                <w:rFonts w:ascii="Times New Roman" w:hAnsi="Times New Roman" w:cs="Times New Roman"/>
                <w:sz w:val="20"/>
                <w:szCs w:val="20"/>
                <w:highlight w:val="yellow"/>
              </w:rPr>
            </w:pPr>
            <w:r>
              <w:rPr>
                <w:rFonts w:ascii="Times New Roman" w:hAnsi="Times New Roman" w:cs="Times New Roman"/>
                <w:noProof/>
                <w:sz w:val="20"/>
                <w:szCs w:val="20"/>
                <w:highlight w:val="yellow"/>
              </w:rPr>
              <w:drawing>
                <wp:inline distT="0" distB="0" distL="0" distR="0" wp14:anchorId="09CD7DE2" wp14:editId="0854EA40">
                  <wp:extent cx="2427206" cy="618938"/>
                  <wp:effectExtent l="0" t="0" r="0" b="0"/>
                  <wp:docPr id="3022780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76198" cy="631431"/>
                          </a:xfrm>
                          <a:prstGeom prst="rect">
                            <a:avLst/>
                          </a:prstGeom>
                          <a:noFill/>
                        </pic:spPr>
                      </pic:pic>
                    </a:graphicData>
                  </a:graphic>
                </wp:inline>
              </w:drawing>
            </w:r>
          </w:p>
          <w:p w14:paraId="4C20353A" w14:textId="77777777" w:rsidR="00EC79DD" w:rsidRDefault="00EC79DD" w:rsidP="00BD4CB8">
            <w:pPr>
              <w:jc w:val="center"/>
              <w:rPr>
                <w:rFonts w:ascii="Times New Roman" w:hAnsi="Times New Roman" w:cs="Times New Roman"/>
                <w:sz w:val="20"/>
                <w:szCs w:val="20"/>
                <w:highlight w:val="yellow"/>
              </w:rPr>
            </w:pPr>
          </w:p>
        </w:tc>
        <w:tc>
          <w:tcPr>
            <w:tcW w:w="2651" w:type="dxa"/>
          </w:tcPr>
          <w:p w14:paraId="0AA6C458" w14:textId="7E58D59E" w:rsidR="00EC79DD" w:rsidRDefault="006919B7" w:rsidP="00BD4CB8">
            <w:pPr>
              <w:jc w:val="center"/>
              <w:rPr>
                <w:rFonts w:ascii="Times New Roman" w:hAnsi="Times New Roman" w:cs="Times New Roman"/>
                <w:sz w:val="20"/>
                <w:szCs w:val="20"/>
                <w:highlight w:val="yellow"/>
              </w:rPr>
            </w:pPr>
            <w:hyperlink r:id="rId72" w:history="1">
              <w:r w:rsidRPr="006919B7">
                <w:rPr>
                  <w:color w:val="0000FF"/>
                  <w:u w:val="single"/>
                </w:rPr>
                <w:t>Home | Addressing Dyslexia Addressing Dyslexia</w:t>
              </w:r>
            </w:hyperlink>
          </w:p>
        </w:tc>
      </w:tr>
      <w:tr w:rsidR="006A6F0D" w14:paraId="1AB68EA8" w14:textId="77777777" w:rsidTr="00BD4CB8">
        <w:tc>
          <w:tcPr>
            <w:tcW w:w="3964" w:type="dxa"/>
          </w:tcPr>
          <w:p w14:paraId="53E3CE52" w14:textId="77777777" w:rsidR="00EC79DD" w:rsidRDefault="00EC79DD" w:rsidP="00BD4CB8">
            <w:pPr>
              <w:jc w:val="center"/>
              <w:rPr>
                <w:rFonts w:ascii="Times New Roman" w:hAnsi="Times New Roman" w:cs="Times New Roman"/>
                <w:sz w:val="20"/>
                <w:szCs w:val="20"/>
                <w:highlight w:val="yellow"/>
              </w:rPr>
            </w:pPr>
          </w:p>
          <w:p w14:paraId="6CD02E24" w14:textId="77777777" w:rsidR="00EC79DD" w:rsidRDefault="00EC79DD" w:rsidP="00BD4CB8">
            <w:pPr>
              <w:jc w:val="center"/>
              <w:rPr>
                <w:rFonts w:ascii="Times New Roman" w:hAnsi="Times New Roman" w:cs="Times New Roman"/>
                <w:sz w:val="20"/>
                <w:szCs w:val="20"/>
                <w:highlight w:val="yellow"/>
              </w:rPr>
            </w:pPr>
          </w:p>
          <w:p w14:paraId="1DF7F8DF" w14:textId="25520321" w:rsidR="00EC79DD" w:rsidRDefault="006A6F0D" w:rsidP="00BD4CB8">
            <w:pPr>
              <w:jc w:val="center"/>
              <w:rPr>
                <w:rFonts w:ascii="Times New Roman" w:hAnsi="Times New Roman" w:cs="Times New Roman"/>
                <w:sz w:val="20"/>
                <w:szCs w:val="20"/>
                <w:highlight w:val="yellow"/>
              </w:rPr>
            </w:pPr>
            <w:r>
              <w:rPr>
                <w:rFonts w:ascii="Times New Roman" w:hAnsi="Times New Roman" w:cs="Times New Roman"/>
                <w:noProof/>
                <w:sz w:val="20"/>
                <w:szCs w:val="20"/>
                <w:highlight w:val="yellow"/>
              </w:rPr>
              <w:drawing>
                <wp:inline distT="0" distB="0" distL="0" distR="0" wp14:anchorId="64E9E25E" wp14:editId="5303BC3C">
                  <wp:extent cx="2441924" cy="621126"/>
                  <wp:effectExtent l="0" t="0" r="0" b="7620"/>
                  <wp:docPr id="9886209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453079" cy="623963"/>
                          </a:xfrm>
                          <a:prstGeom prst="rect">
                            <a:avLst/>
                          </a:prstGeom>
                          <a:noFill/>
                        </pic:spPr>
                      </pic:pic>
                    </a:graphicData>
                  </a:graphic>
                </wp:inline>
              </w:drawing>
            </w:r>
          </w:p>
          <w:p w14:paraId="798D97FF" w14:textId="3308923C" w:rsidR="00EC79DD" w:rsidRDefault="00EC79DD" w:rsidP="00BD4CB8">
            <w:pPr>
              <w:jc w:val="center"/>
              <w:rPr>
                <w:rFonts w:ascii="Times New Roman" w:hAnsi="Times New Roman" w:cs="Times New Roman"/>
                <w:sz w:val="20"/>
                <w:szCs w:val="20"/>
                <w:highlight w:val="yellow"/>
              </w:rPr>
            </w:pPr>
          </w:p>
          <w:p w14:paraId="0564E4DD" w14:textId="670CA1CD" w:rsidR="00EC79DD" w:rsidRDefault="00EC79DD" w:rsidP="00BD4CB8">
            <w:pPr>
              <w:jc w:val="center"/>
              <w:rPr>
                <w:rFonts w:ascii="Times New Roman" w:hAnsi="Times New Roman" w:cs="Times New Roman"/>
                <w:sz w:val="20"/>
                <w:szCs w:val="20"/>
                <w:highlight w:val="yellow"/>
              </w:rPr>
            </w:pPr>
          </w:p>
        </w:tc>
        <w:tc>
          <w:tcPr>
            <w:tcW w:w="2651" w:type="dxa"/>
          </w:tcPr>
          <w:p w14:paraId="0AAC9AAD" w14:textId="4503A899" w:rsidR="00EC79DD" w:rsidRDefault="00BD4CB8" w:rsidP="00BD4CB8">
            <w:pPr>
              <w:jc w:val="center"/>
              <w:rPr>
                <w:rFonts w:ascii="Times New Roman" w:hAnsi="Times New Roman" w:cs="Times New Roman"/>
                <w:sz w:val="20"/>
                <w:szCs w:val="20"/>
                <w:highlight w:val="yellow"/>
              </w:rPr>
            </w:pPr>
            <w:hyperlink r:id="rId74" w:history="1">
              <w:r w:rsidRPr="00BD4CB8">
                <w:rPr>
                  <w:color w:val="0000FF"/>
                  <w:u w:val="single"/>
                </w:rPr>
                <w:t xml:space="preserve">Dyslexia </w:t>
              </w:r>
              <w:proofErr w:type="spellStart"/>
              <w:r w:rsidRPr="00BD4CB8">
                <w:rPr>
                  <w:color w:val="0000FF"/>
                  <w:u w:val="single"/>
                </w:rPr>
                <w:t>ScotlandDyslexia</w:t>
              </w:r>
              <w:proofErr w:type="spellEnd"/>
              <w:r w:rsidRPr="00BD4CB8">
                <w:rPr>
                  <w:color w:val="0000FF"/>
                  <w:u w:val="single"/>
                </w:rPr>
                <w:t xml:space="preserve"> Scotland - Empowering people with dyslexia to reach their full potential</w:t>
              </w:r>
            </w:hyperlink>
          </w:p>
        </w:tc>
      </w:tr>
    </w:tbl>
    <w:p w14:paraId="36A1D045" w14:textId="77777777" w:rsidR="000B27F4" w:rsidRDefault="000B27F4" w:rsidP="00EB4397">
      <w:pPr>
        <w:rPr>
          <w:rFonts w:ascii="Times New Roman" w:eastAsia="Calibri" w:hAnsi="Times New Roman" w:cs="Times New Roman"/>
          <w:sz w:val="20"/>
          <w:szCs w:val="20"/>
          <w:highlight w:val="yellow"/>
          <w:lang w:val="en-US"/>
        </w:rPr>
      </w:pPr>
    </w:p>
    <w:p w14:paraId="333A1969" w14:textId="77777777" w:rsidR="00BD4CB8" w:rsidRDefault="00BD4CB8" w:rsidP="00EB4397">
      <w:pPr>
        <w:rPr>
          <w:rFonts w:ascii="Times New Roman" w:eastAsia="Calibri" w:hAnsi="Times New Roman" w:cs="Times New Roman"/>
          <w:sz w:val="20"/>
          <w:szCs w:val="20"/>
          <w:highlight w:val="yellow"/>
          <w:lang w:val="en-US"/>
        </w:rPr>
      </w:pPr>
    </w:p>
    <w:p w14:paraId="78012A94" w14:textId="00C59984" w:rsidR="00927526" w:rsidRDefault="00BD4CB8" w:rsidP="00EB4397">
      <w:pPr>
        <w:rPr>
          <w:rFonts w:ascii="Times New Roman" w:eastAsia="Calibri" w:hAnsi="Times New Roman" w:cs="Times New Roman"/>
          <w:sz w:val="20"/>
          <w:szCs w:val="20"/>
          <w:lang w:val="en-US"/>
        </w:rPr>
      </w:pPr>
      <w:r w:rsidRPr="00BD4CB8">
        <w:rPr>
          <w:rFonts w:ascii="Times New Roman" w:eastAsia="Calibri" w:hAnsi="Times New Roman" w:cs="Times New Roman"/>
          <w:sz w:val="20"/>
          <w:szCs w:val="20"/>
          <w:lang w:val="en-US"/>
        </w:rPr>
        <w:t xml:space="preserve">In school we use the following supports:  </w:t>
      </w:r>
    </w:p>
    <w:p w14:paraId="3E55139E" w14:textId="77777777" w:rsidR="00F03425" w:rsidRPr="00F03425" w:rsidRDefault="00927526" w:rsidP="00CC6804">
      <w:pPr>
        <w:pStyle w:val="ListParagraph"/>
        <w:numPr>
          <w:ilvl w:val="0"/>
          <w:numId w:val="27"/>
        </w:numPr>
        <w:spacing w:line="360" w:lineRule="auto"/>
        <w:ind w:left="714" w:hanging="357"/>
        <w:rPr>
          <w:rFonts w:ascii="Times New Roman" w:eastAsia="Calibri" w:hAnsi="Times New Roman" w:cs="Times New Roman"/>
          <w:sz w:val="20"/>
          <w:szCs w:val="20"/>
          <w:lang w:val="en-US"/>
        </w:rPr>
      </w:pPr>
      <w:r w:rsidRPr="00F03425">
        <w:rPr>
          <w:rFonts w:ascii="Times New Roman" w:eastAsia="Calibri" w:hAnsi="Times New Roman" w:cs="Times New Roman"/>
          <w:sz w:val="20"/>
          <w:szCs w:val="20"/>
          <w:lang w:val="en-US"/>
        </w:rPr>
        <w:t xml:space="preserve">All classrooms are equipped with </w:t>
      </w:r>
      <w:r w:rsidR="00F03425" w:rsidRPr="00F03425">
        <w:rPr>
          <w:rFonts w:ascii="Times New Roman" w:eastAsia="Calibri" w:hAnsi="Times New Roman" w:cs="Times New Roman"/>
          <w:sz w:val="20"/>
          <w:szCs w:val="20"/>
          <w:lang w:val="en-US"/>
        </w:rPr>
        <w:t>Dyslexia</w:t>
      </w:r>
      <w:r w:rsidRPr="00F03425">
        <w:rPr>
          <w:rFonts w:ascii="Times New Roman" w:eastAsia="Calibri" w:hAnsi="Times New Roman" w:cs="Times New Roman"/>
          <w:sz w:val="20"/>
          <w:szCs w:val="20"/>
          <w:lang w:val="en-US"/>
        </w:rPr>
        <w:t xml:space="preserve"> friendly resources</w:t>
      </w:r>
    </w:p>
    <w:p w14:paraId="55CD3687" w14:textId="406CC80A" w:rsidR="002A1E93" w:rsidRPr="00F03425" w:rsidRDefault="00F03425" w:rsidP="00CC6804">
      <w:pPr>
        <w:pStyle w:val="ListParagraph"/>
        <w:numPr>
          <w:ilvl w:val="0"/>
          <w:numId w:val="27"/>
        </w:numPr>
        <w:spacing w:line="360" w:lineRule="auto"/>
        <w:ind w:left="714" w:hanging="357"/>
        <w:rPr>
          <w:rFonts w:ascii="Times New Roman" w:eastAsia="Calibri" w:hAnsi="Times New Roman" w:cs="Times New Roman"/>
          <w:sz w:val="20"/>
          <w:szCs w:val="20"/>
          <w:lang w:val="en-US"/>
        </w:rPr>
      </w:pPr>
      <w:proofErr w:type="spellStart"/>
      <w:r>
        <w:rPr>
          <w:rFonts w:ascii="Times New Roman" w:eastAsia="Calibri" w:hAnsi="Times New Roman" w:cs="Times New Roman"/>
          <w:sz w:val="20"/>
          <w:szCs w:val="20"/>
          <w:lang w:val="en-US"/>
        </w:rPr>
        <w:t>Ipads</w:t>
      </w:r>
      <w:proofErr w:type="spellEnd"/>
      <w:r>
        <w:rPr>
          <w:rFonts w:ascii="Times New Roman" w:eastAsia="Calibri" w:hAnsi="Times New Roman" w:cs="Times New Roman"/>
          <w:sz w:val="20"/>
          <w:szCs w:val="20"/>
          <w:lang w:val="en-US"/>
        </w:rPr>
        <w:t xml:space="preserve"> are an invaluable </w:t>
      </w:r>
      <w:proofErr w:type="gramStart"/>
      <w:r>
        <w:rPr>
          <w:rFonts w:ascii="Times New Roman" w:eastAsia="Calibri" w:hAnsi="Times New Roman" w:cs="Times New Roman"/>
          <w:sz w:val="20"/>
          <w:szCs w:val="20"/>
          <w:lang w:val="en-US"/>
        </w:rPr>
        <w:t>resource</w:t>
      </w:r>
      <w:proofErr w:type="gramEnd"/>
      <w:r>
        <w:rPr>
          <w:rFonts w:ascii="Times New Roman" w:eastAsia="Calibri" w:hAnsi="Times New Roman" w:cs="Times New Roman"/>
          <w:sz w:val="20"/>
          <w:szCs w:val="20"/>
          <w:lang w:val="en-US"/>
        </w:rPr>
        <w:t xml:space="preserve"> and pupils are trained to u</w:t>
      </w:r>
      <w:r w:rsidR="002A1E93" w:rsidRPr="00F03425">
        <w:rPr>
          <w:rFonts w:ascii="Times New Roman" w:eastAsia="Calibri" w:hAnsi="Times New Roman" w:cs="Times New Roman"/>
          <w:sz w:val="20"/>
          <w:szCs w:val="20"/>
          <w:lang w:val="en-US"/>
        </w:rPr>
        <w:t>s</w:t>
      </w:r>
      <w:r>
        <w:rPr>
          <w:rFonts w:ascii="Times New Roman" w:eastAsia="Calibri" w:hAnsi="Times New Roman" w:cs="Times New Roman"/>
          <w:sz w:val="20"/>
          <w:szCs w:val="20"/>
          <w:lang w:val="en-US"/>
        </w:rPr>
        <w:t xml:space="preserve">e </w:t>
      </w:r>
      <w:r w:rsidR="002A1E93" w:rsidRPr="00F03425">
        <w:rPr>
          <w:rFonts w:ascii="Times New Roman" w:eastAsia="Calibri" w:hAnsi="Times New Roman" w:cs="Times New Roman"/>
          <w:sz w:val="20"/>
          <w:szCs w:val="20"/>
          <w:lang w:val="en-US"/>
        </w:rPr>
        <w:t xml:space="preserve">the accessibly </w:t>
      </w:r>
      <w:r w:rsidR="008C203C">
        <w:rPr>
          <w:rFonts w:ascii="Times New Roman" w:eastAsia="Calibri" w:hAnsi="Times New Roman" w:cs="Times New Roman"/>
          <w:sz w:val="20"/>
          <w:szCs w:val="20"/>
          <w:lang w:val="en-US"/>
        </w:rPr>
        <w:t xml:space="preserve">tools </w:t>
      </w:r>
      <w:r w:rsidR="002A1E93" w:rsidRPr="00F03425">
        <w:rPr>
          <w:rFonts w:ascii="Times New Roman" w:eastAsia="Calibri" w:hAnsi="Times New Roman" w:cs="Times New Roman"/>
          <w:sz w:val="20"/>
          <w:szCs w:val="20"/>
          <w:lang w:val="en-US"/>
        </w:rPr>
        <w:t>(Speak to Text</w:t>
      </w:r>
      <w:r w:rsidR="00927526" w:rsidRPr="00F03425">
        <w:rPr>
          <w:rFonts w:ascii="Times New Roman" w:eastAsia="Calibri" w:hAnsi="Times New Roman" w:cs="Times New Roman"/>
          <w:sz w:val="20"/>
          <w:szCs w:val="20"/>
          <w:lang w:val="en-US"/>
        </w:rPr>
        <w:t>/</w:t>
      </w:r>
      <w:r w:rsidR="002A1E93" w:rsidRPr="00F03425">
        <w:rPr>
          <w:rFonts w:ascii="Times New Roman" w:eastAsia="Calibri" w:hAnsi="Times New Roman" w:cs="Times New Roman"/>
          <w:sz w:val="20"/>
          <w:szCs w:val="20"/>
          <w:lang w:val="en-US"/>
        </w:rPr>
        <w:t xml:space="preserve"> </w:t>
      </w:r>
      <w:proofErr w:type="spellStart"/>
      <w:r w:rsidR="002A1E93" w:rsidRPr="00F03425">
        <w:rPr>
          <w:rFonts w:ascii="Times New Roman" w:eastAsia="Calibri" w:hAnsi="Times New Roman" w:cs="Times New Roman"/>
          <w:sz w:val="20"/>
          <w:szCs w:val="20"/>
          <w:lang w:val="en-US"/>
        </w:rPr>
        <w:t>coloured</w:t>
      </w:r>
      <w:proofErr w:type="spellEnd"/>
      <w:r w:rsidR="002A1E93" w:rsidRPr="00F03425">
        <w:rPr>
          <w:rFonts w:ascii="Times New Roman" w:eastAsia="Calibri" w:hAnsi="Times New Roman" w:cs="Times New Roman"/>
          <w:sz w:val="20"/>
          <w:szCs w:val="20"/>
          <w:lang w:val="en-US"/>
        </w:rPr>
        <w:t xml:space="preserve"> screens</w:t>
      </w:r>
      <w:r w:rsidR="00927526" w:rsidRPr="00F03425">
        <w:rPr>
          <w:rFonts w:ascii="Times New Roman" w:eastAsia="Calibri" w:hAnsi="Times New Roman" w:cs="Times New Roman"/>
          <w:sz w:val="20"/>
          <w:szCs w:val="20"/>
          <w:lang w:val="en-US"/>
        </w:rPr>
        <w:t>/ Dictation)</w:t>
      </w:r>
    </w:p>
    <w:p w14:paraId="38214B5B" w14:textId="4A49124C" w:rsidR="00927526" w:rsidRPr="00F03425" w:rsidRDefault="00927526" w:rsidP="00CC6804">
      <w:pPr>
        <w:pStyle w:val="ListParagraph"/>
        <w:numPr>
          <w:ilvl w:val="0"/>
          <w:numId w:val="27"/>
        </w:numPr>
        <w:spacing w:line="360" w:lineRule="auto"/>
        <w:ind w:left="714" w:hanging="357"/>
        <w:rPr>
          <w:rFonts w:ascii="Times New Roman" w:eastAsia="Calibri" w:hAnsi="Times New Roman" w:cs="Times New Roman"/>
          <w:sz w:val="20"/>
          <w:szCs w:val="20"/>
          <w:lang w:val="en-US"/>
        </w:rPr>
      </w:pPr>
      <w:r w:rsidRPr="00F03425">
        <w:rPr>
          <w:rFonts w:ascii="Times New Roman" w:eastAsia="Calibri" w:hAnsi="Times New Roman" w:cs="Times New Roman"/>
          <w:sz w:val="20"/>
          <w:szCs w:val="20"/>
          <w:lang w:val="en-US"/>
        </w:rPr>
        <w:t xml:space="preserve">Use </w:t>
      </w:r>
      <w:proofErr w:type="gramStart"/>
      <w:r w:rsidRPr="00F03425">
        <w:rPr>
          <w:rFonts w:ascii="Times New Roman" w:eastAsia="Calibri" w:hAnsi="Times New Roman" w:cs="Times New Roman"/>
          <w:sz w:val="20"/>
          <w:szCs w:val="20"/>
          <w:lang w:val="en-US"/>
        </w:rPr>
        <w:t xml:space="preserve">physical </w:t>
      </w:r>
      <w:proofErr w:type="spellStart"/>
      <w:r w:rsidRPr="00F03425">
        <w:rPr>
          <w:rFonts w:ascii="Times New Roman" w:eastAsia="Calibri" w:hAnsi="Times New Roman" w:cs="Times New Roman"/>
          <w:sz w:val="20"/>
          <w:szCs w:val="20"/>
          <w:lang w:val="en-US"/>
        </w:rPr>
        <w:t>coloured</w:t>
      </w:r>
      <w:proofErr w:type="spellEnd"/>
      <w:proofErr w:type="gramEnd"/>
      <w:r w:rsidRPr="00F03425">
        <w:rPr>
          <w:rFonts w:ascii="Times New Roman" w:eastAsia="Calibri" w:hAnsi="Times New Roman" w:cs="Times New Roman"/>
          <w:sz w:val="20"/>
          <w:szCs w:val="20"/>
          <w:lang w:val="en-US"/>
        </w:rPr>
        <w:t xml:space="preserve"> overlays </w:t>
      </w:r>
    </w:p>
    <w:p w14:paraId="3EDD0160" w14:textId="0A513D92" w:rsidR="00927526" w:rsidRDefault="00927526" w:rsidP="00CC6804">
      <w:pPr>
        <w:pStyle w:val="ListParagraph"/>
        <w:numPr>
          <w:ilvl w:val="0"/>
          <w:numId w:val="27"/>
        </w:numPr>
        <w:spacing w:line="360" w:lineRule="auto"/>
        <w:ind w:left="714" w:hanging="357"/>
        <w:rPr>
          <w:rFonts w:ascii="Times New Roman" w:eastAsia="Calibri" w:hAnsi="Times New Roman" w:cs="Times New Roman"/>
          <w:sz w:val="20"/>
          <w:szCs w:val="20"/>
          <w:lang w:val="en-US"/>
        </w:rPr>
      </w:pPr>
      <w:r w:rsidRPr="00F03425">
        <w:rPr>
          <w:rFonts w:ascii="Times New Roman" w:eastAsia="Calibri" w:hAnsi="Times New Roman" w:cs="Times New Roman"/>
          <w:sz w:val="20"/>
          <w:szCs w:val="20"/>
          <w:lang w:val="en-US"/>
        </w:rPr>
        <w:t xml:space="preserve">Pupils may benefit from extra time </w:t>
      </w:r>
    </w:p>
    <w:p w14:paraId="36CB47FF" w14:textId="3C8ED9AD" w:rsidR="00F03425" w:rsidRPr="008C203C" w:rsidRDefault="00F03425" w:rsidP="008C203C">
      <w:pPr>
        <w:pStyle w:val="ListParagraph"/>
        <w:numPr>
          <w:ilvl w:val="0"/>
          <w:numId w:val="27"/>
        </w:numPr>
        <w:spacing w:line="360" w:lineRule="auto"/>
        <w:ind w:left="714" w:hanging="357"/>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A qui</w:t>
      </w:r>
      <w:r w:rsidR="008C203C">
        <w:rPr>
          <w:rFonts w:ascii="Times New Roman" w:eastAsia="Calibri" w:hAnsi="Times New Roman" w:cs="Times New Roman"/>
          <w:sz w:val="20"/>
          <w:szCs w:val="20"/>
          <w:lang w:val="en-US"/>
        </w:rPr>
        <w:t>e</w:t>
      </w:r>
      <w:r w:rsidRPr="008C203C">
        <w:rPr>
          <w:rFonts w:ascii="Times New Roman" w:eastAsia="Calibri" w:hAnsi="Times New Roman" w:cs="Times New Roman"/>
          <w:sz w:val="20"/>
          <w:szCs w:val="20"/>
          <w:lang w:val="en-US"/>
        </w:rPr>
        <w:t xml:space="preserve">ter space may be helpful </w:t>
      </w:r>
    </w:p>
    <w:p w14:paraId="3A48494E" w14:textId="46FFFC11" w:rsidR="001A5F1A" w:rsidRPr="00F03425" w:rsidRDefault="001A5F1A" w:rsidP="00CC6804">
      <w:pPr>
        <w:pStyle w:val="ListParagraph"/>
        <w:numPr>
          <w:ilvl w:val="0"/>
          <w:numId w:val="27"/>
        </w:numPr>
        <w:spacing w:line="360" w:lineRule="auto"/>
        <w:ind w:left="714" w:hanging="357"/>
        <w:rPr>
          <w:rFonts w:ascii="Times New Roman" w:eastAsia="Calibri" w:hAnsi="Times New Roman" w:cs="Times New Roman"/>
          <w:sz w:val="20"/>
          <w:szCs w:val="20"/>
          <w:lang w:val="en-US"/>
        </w:rPr>
      </w:pPr>
      <w:r>
        <w:rPr>
          <w:rFonts w:ascii="Times New Roman" w:eastAsia="Calibri" w:hAnsi="Times New Roman" w:cs="Times New Roman"/>
          <w:sz w:val="20"/>
          <w:szCs w:val="20"/>
          <w:lang w:val="en-US"/>
        </w:rPr>
        <w:t xml:space="preserve">Chunking and Scaffolding tasks </w:t>
      </w:r>
    </w:p>
    <w:p w14:paraId="337B6B5A" w14:textId="12061CA0" w:rsidR="00151A0B" w:rsidRDefault="00151A0B" w:rsidP="00151A0B">
      <w:pPr>
        <w:rPr>
          <w:rFonts w:ascii="Comic Sans MS" w:hAnsi="Comic Sans MS"/>
          <w:sz w:val="28"/>
          <w:szCs w:val="28"/>
        </w:rPr>
      </w:pPr>
      <w:r>
        <w:rPr>
          <w:rFonts w:ascii="Comic Sans MS" w:hAnsi="Comic Sans MS"/>
          <w:sz w:val="28"/>
          <w:szCs w:val="28"/>
        </w:rPr>
        <w:t xml:space="preserve"> </w:t>
      </w:r>
    </w:p>
    <w:p w14:paraId="41AADE63" w14:textId="492A9BEA" w:rsidR="002A1E93" w:rsidRDefault="001A5F1A" w:rsidP="00151A0B">
      <w:pPr>
        <w:rPr>
          <w:rFonts w:ascii="Comic Sans MS" w:hAnsi="Comic Sans MS"/>
          <w:sz w:val="28"/>
          <w:szCs w:val="28"/>
        </w:rPr>
      </w:pPr>
      <w:r>
        <w:rPr>
          <w:noProof/>
        </w:rPr>
        <w:lastRenderedPageBreak/>
        <w:drawing>
          <wp:anchor distT="0" distB="0" distL="114300" distR="114300" simplePos="0" relativeHeight="251697664" behindDoc="0" locked="0" layoutInCell="1" allowOverlap="1" wp14:anchorId="23BF454C" wp14:editId="36E69D75">
            <wp:simplePos x="0" y="0"/>
            <wp:positionH relativeFrom="column">
              <wp:posOffset>-201298</wp:posOffset>
            </wp:positionH>
            <wp:positionV relativeFrom="paragraph">
              <wp:posOffset>338275</wp:posOffset>
            </wp:positionV>
            <wp:extent cx="3503930" cy="5053330"/>
            <wp:effectExtent l="0" t="0" r="1270" b="0"/>
            <wp:wrapThrough wrapText="bothSides">
              <wp:wrapPolygon edited="0">
                <wp:start x="0" y="0"/>
                <wp:lineTo x="0" y="21497"/>
                <wp:lineTo x="21490" y="21497"/>
                <wp:lineTo x="21490" y="0"/>
                <wp:lineTo x="0" y="0"/>
              </wp:wrapPolygon>
            </wp:wrapThrough>
            <wp:docPr id="5" name="Picture 4">
              <a:extLst xmlns:a="http://schemas.openxmlformats.org/drawingml/2006/main">
                <a:ext uri="{FF2B5EF4-FFF2-40B4-BE49-F238E27FC236}">
                  <a16:creationId xmlns:a16="http://schemas.microsoft.com/office/drawing/2014/main" id="{B3408626-3885-205D-D514-E42CEEAEE7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3408626-3885-205D-D514-E42CEEAEE718}"/>
                        </a:ext>
                      </a:extLst>
                    </pic:cNvPr>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0" y="0"/>
                      <a:ext cx="3503930" cy="5053330"/>
                    </a:xfrm>
                    <a:prstGeom prst="rect">
                      <a:avLst/>
                    </a:prstGeom>
                  </pic:spPr>
                </pic:pic>
              </a:graphicData>
            </a:graphic>
            <wp14:sizeRelH relativeFrom="margin">
              <wp14:pctWidth>0</wp14:pctWidth>
            </wp14:sizeRelH>
            <wp14:sizeRelV relativeFrom="margin">
              <wp14:pctHeight>0</wp14:pctHeight>
            </wp14:sizeRelV>
          </wp:anchor>
        </w:drawing>
      </w:r>
      <w:r w:rsidR="00CD7C2F">
        <w:rPr>
          <w:rFonts w:ascii="Comic Sans MS" w:hAnsi="Comic Sans MS"/>
          <w:sz w:val="28"/>
          <w:szCs w:val="28"/>
        </w:rPr>
        <w:t xml:space="preserve">   </w:t>
      </w:r>
      <w:r>
        <w:rPr>
          <w:rFonts w:ascii="Comic Sans MS" w:hAnsi="Comic Sans MS"/>
          <w:sz w:val="28"/>
          <w:szCs w:val="28"/>
        </w:rPr>
        <w:t xml:space="preserve">All classrooms have this poster: </w:t>
      </w:r>
    </w:p>
    <w:p w14:paraId="26223C8B" w14:textId="6D922CA2" w:rsidR="001A5F1A" w:rsidRDefault="001A5F1A" w:rsidP="00151A0B">
      <w:pPr>
        <w:rPr>
          <w:rFonts w:ascii="Comic Sans MS" w:hAnsi="Comic Sans MS"/>
          <w:sz w:val="28"/>
          <w:szCs w:val="28"/>
        </w:rPr>
      </w:pPr>
    </w:p>
    <w:p w14:paraId="661A7ED4" w14:textId="6A5525BD" w:rsidR="002A1E93" w:rsidRDefault="002A1E93" w:rsidP="00151A0B">
      <w:pPr>
        <w:rPr>
          <w:rFonts w:ascii="Comic Sans MS" w:hAnsi="Comic Sans MS"/>
          <w:sz w:val="28"/>
          <w:szCs w:val="28"/>
        </w:rPr>
      </w:pPr>
    </w:p>
    <w:p w14:paraId="6E23B007" w14:textId="77777777" w:rsidR="00151A0B" w:rsidRPr="004865F9" w:rsidRDefault="00151A0B" w:rsidP="00E03464">
      <w:pPr>
        <w:spacing w:line="360" w:lineRule="auto"/>
        <w:rPr>
          <w:rFonts w:ascii="Comic Sans MS" w:hAnsi="Comic Sans MS"/>
          <w:sz w:val="28"/>
          <w:szCs w:val="28"/>
        </w:rPr>
      </w:pPr>
    </w:p>
    <w:p w14:paraId="17724A78" w14:textId="77777777" w:rsidR="00BD4CB8" w:rsidRPr="00BD4CB8" w:rsidRDefault="00BD4CB8" w:rsidP="00EB4397">
      <w:pPr>
        <w:rPr>
          <w:rFonts w:ascii="Times New Roman" w:eastAsia="Calibri" w:hAnsi="Times New Roman" w:cs="Times New Roman"/>
          <w:sz w:val="20"/>
          <w:szCs w:val="20"/>
          <w:lang w:val="en-US"/>
        </w:rPr>
      </w:pPr>
    </w:p>
    <w:p w14:paraId="07F03972" w14:textId="77777777" w:rsidR="006F081B" w:rsidRDefault="006F081B" w:rsidP="00EB4397">
      <w:pPr>
        <w:rPr>
          <w:rFonts w:ascii="Times New Roman" w:eastAsia="Calibri" w:hAnsi="Times New Roman" w:cs="Times New Roman"/>
          <w:sz w:val="20"/>
          <w:szCs w:val="20"/>
          <w:lang w:val="en-US"/>
        </w:rPr>
      </w:pPr>
    </w:p>
    <w:p w14:paraId="7B7F7B39" w14:textId="77777777" w:rsidR="006F081B" w:rsidRDefault="006F081B" w:rsidP="00EB4397">
      <w:pPr>
        <w:rPr>
          <w:rFonts w:ascii="Times New Roman" w:hAnsi="Times New Roman" w:cs="Times New Roman"/>
          <w:sz w:val="20"/>
          <w:szCs w:val="20"/>
        </w:rPr>
      </w:pPr>
    </w:p>
    <w:p w14:paraId="3A937705" w14:textId="1D040976" w:rsidR="00E12C31" w:rsidRDefault="00E12C31" w:rsidP="00EB4397">
      <w:pPr>
        <w:rPr>
          <w:rFonts w:ascii="Times New Roman" w:hAnsi="Times New Roman" w:cs="Times New Roman"/>
          <w:sz w:val="20"/>
          <w:szCs w:val="20"/>
        </w:rPr>
      </w:pPr>
    </w:p>
    <w:p w14:paraId="182291B5" w14:textId="77777777" w:rsidR="00E12C31" w:rsidRDefault="00E12C31" w:rsidP="00EB4397">
      <w:pPr>
        <w:rPr>
          <w:rFonts w:ascii="Times New Roman" w:hAnsi="Times New Roman" w:cs="Times New Roman"/>
          <w:sz w:val="20"/>
          <w:szCs w:val="20"/>
        </w:rPr>
      </w:pPr>
    </w:p>
    <w:p w14:paraId="0BA54B5D" w14:textId="77777777" w:rsidR="00E12C31" w:rsidRDefault="00E12C31" w:rsidP="00EB4397">
      <w:pPr>
        <w:rPr>
          <w:rFonts w:ascii="Times New Roman" w:hAnsi="Times New Roman" w:cs="Times New Roman"/>
          <w:sz w:val="20"/>
          <w:szCs w:val="20"/>
        </w:rPr>
      </w:pPr>
    </w:p>
    <w:p w14:paraId="6D9FF2C2" w14:textId="77777777" w:rsidR="001A5F1A" w:rsidRDefault="001A5F1A" w:rsidP="00EB4397">
      <w:pPr>
        <w:rPr>
          <w:rFonts w:ascii="Times New Roman" w:hAnsi="Times New Roman" w:cs="Times New Roman"/>
          <w:sz w:val="20"/>
          <w:szCs w:val="20"/>
        </w:rPr>
      </w:pPr>
    </w:p>
    <w:p w14:paraId="6C916571" w14:textId="77777777" w:rsidR="001A5F1A" w:rsidRDefault="001A5F1A" w:rsidP="00EB4397">
      <w:pPr>
        <w:rPr>
          <w:rFonts w:ascii="Times New Roman" w:hAnsi="Times New Roman" w:cs="Times New Roman"/>
          <w:sz w:val="20"/>
          <w:szCs w:val="20"/>
        </w:rPr>
      </w:pPr>
    </w:p>
    <w:p w14:paraId="578E4AE8" w14:textId="77777777" w:rsidR="001A5F1A" w:rsidRDefault="001A5F1A" w:rsidP="00EB4397">
      <w:pPr>
        <w:rPr>
          <w:rFonts w:ascii="Times New Roman" w:hAnsi="Times New Roman" w:cs="Times New Roman"/>
          <w:sz w:val="20"/>
          <w:szCs w:val="20"/>
        </w:rPr>
      </w:pPr>
    </w:p>
    <w:p w14:paraId="1192EFC0" w14:textId="77777777" w:rsidR="001A5F1A" w:rsidRDefault="001A5F1A" w:rsidP="00EB4397">
      <w:pPr>
        <w:rPr>
          <w:rFonts w:ascii="Times New Roman" w:hAnsi="Times New Roman" w:cs="Times New Roman"/>
          <w:sz w:val="20"/>
          <w:szCs w:val="20"/>
        </w:rPr>
      </w:pPr>
    </w:p>
    <w:p w14:paraId="3B73E1A5" w14:textId="77777777" w:rsidR="001A5F1A" w:rsidRDefault="001A5F1A" w:rsidP="00EB4397">
      <w:pPr>
        <w:rPr>
          <w:rFonts w:ascii="Times New Roman" w:hAnsi="Times New Roman" w:cs="Times New Roman"/>
          <w:sz w:val="20"/>
          <w:szCs w:val="20"/>
        </w:rPr>
      </w:pPr>
    </w:p>
    <w:p w14:paraId="24B0865B" w14:textId="77777777" w:rsidR="001A5F1A" w:rsidRDefault="001A5F1A" w:rsidP="00EB4397">
      <w:pPr>
        <w:rPr>
          <w:rFonts w:ascii="Times New Roman" w:hAnsi="Times New Roman" w:cs="Times New Roman"/>
          <w:sz w:val="20"/>
          <w:szCs w:val="20"/>
        </w:rPr>
      </w:pPr>
    </w:p>
    <w:p w14:paraId="7D9DECA5" w14:textId="77777777" w:rsidR="001A5F1A" w:rsidRDefault="001A5F1A" w:rsidP="00EB4397">
      <w:pPr>
        <w:rPr>
          <w:rFonts w:ascii="Times New Roman" w:hAnsi="Times New Roman" w:cs="Times New Roman"/>
          <w:sz w:val="20"/>
          <w:szCs w:val="20"/>
        </w:rPr>
      </w:pPr>
    </w:p>
    <w:p w14:paraId="5E975003" w14:textId="77777777" w:rsidR="001A5F1A" w:rsidRDefault="001A5F1A" w:rsidP="00EB4397">
      <w:pPr>
        <w:rPr>
          <w:rFonts w:ascii="Times New Roman" w:hAnsi="Times New Roman" w:cs="Times New Roman"/>
          <w:sz w:val="20"/>
          <w:szCs w:val="20"/>
        </w:rPr>
      </w:pPr>
    </w:p>
    <w:p w14:paraId="133387BF" w14:textId="77777777" w:rsidR="001A5F1A" w:rsidRDefault="001A5F1A" w:rsidP="00EB4397">
      <w:pPr>
        <w:rPr>
          <w:rFonts w:ascii="Times New Roman" w:hAnsi="Times New Roman" w:cs="Times New Roman"/>
          <w:sz w:val="20"/>
          <w:szCs w:val="20"/>
        </w:rPr>
      </w:pPr>
    </w:p>
    <w:p w14:paraId="7653CCB9" w14:textId="7B73178F" w:rsidR="001A5F1A" w:rsidRDefault="001A5F1A" w:rsidP="00CD7C2F">
      <w:pPr>
        <w:jc w:val="center"/>
        <w:rPr>
          <w:rFonts w:ascii="Times New Roman" w:hAnsi="Times New Roman" w:cs="Times New Roman"/>
          <w:sz w:val="20"/>
          <w:szCs w:val="20"/>
        </w:rPr>
      </w:pPr>
      <w:r>
        <w:rPr>
          <w:rFonts w:ascii="Times New Roman" w:hAnsi="Times New Roman" w:cs="Times New Roman"/>
          <w:sz w:val="20"/>
          <w:szCs w:val="20"/>
        </w:rPr>
        <w:t>Once an identification of Dysle</w:t>
      </w:r>
      <w:r w:rsidR="00CD7C2F">
        <w:rPr>
          <w:rFonts w:ascii="Times New Roman" w:hAnsi="Times New Roman" w:cs="Times New Roman"/>
          <w:sz w:val="20"/>
          <w:szCs w:val="20"/>
        </w:rPr>
        <w:t>xia has been made, each pupil creates and shares with staff a Key Support Strategies profile:</w:t>
      </w:r>
    </w:p>
    <w:p w14:paraId="0BBAEEE5" w14:textId="1BC73DA9" w:rsidR="00E12C31" w:rsidRDefault="001A5F1A" w:rsidP="00EB4397">
      <w:pPr>
        <w:rPr>
          <w:rFonts w:ascii="Times New Roman" w:hAnsi="Times New Roman" w:cs="Times New Roman"/>
          <w:sz w:val="20"/>
          <w:szCs w:val="20"/>
        </w:rPr>
      </w:pPr>
      <w:r>
        <w:rPr>
          <w:noProof/>
        </w:rPr>
        <mc:AlternateContent>
          <mc:Choice Requires="wps">
            <w:drawing>
              <wp:anchor distT="45720" distB="45720" distL="114300" distR="114300" simplePos="0" relativeHeight="251694592" behindDoc="0" locked="0" layoutInCell="1" allowOverlap="1" wp14:anchorId="0A1F980C" wp14:editId="2B0EF00E">
                <wp:simplePos x="0" y="0"/>
                <wp:positionH relativeFrom="column">
                  <wp:posOffset>-121545</wp:posOffset>
                </wp:positionH>
                <wp:positionV relativeFrom="paragraph">
                  <wp:posOffset>373938</wp:posOffset>
                </wp:positionV>
                <wp:extent cx="4318000" cy="4396740"/>
                <wp:effectExtent l="190500" t="190500" r="215900" b="213360"/>
                <wp:wrapThrough wrapText="bothSides">
                  <wp:wrapPolygon edited="0">
                    <wp:start x="-953" y="-936"/>
                    <wp:lineTo x="-953" y="22555"/>
                    <wp:lineTo x="22585" y="22555"/>
                    <wp:lineTo x="22585" y="-936"/>
                    <wp:lineTo x="-953" y="-936"/>
                  </wp:wrapPolygon>
                </wp:wrapThrough>
                <wp:docPr id="1143672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8000" cy="4396740"/>
                        </a:xfrm>
                        <a:prstGeom prst="rect">
                          <a:avLst/>
                        </a:prstGeom>
                        <a:solidFill>
                          <a:srgbClr val="FFFFFF"/>
                        </a:solidFill>
                        <a:ln w="400050" cmpd="thinThick">
                          <a:solidFill>
                            <a:srgbClr val="000000"/>
                          </a:solidFill>
                          <a:miter lim="800000"/>
                          <a:headEnd/>
                          <a:tailEnd/>
                        </a:ln>
                      </wps:spPr>
                      <wps:txbx>
                        <w:txbxContent>
                          <w:p w14:paraId="639F6FB8" w14:textId="14025C77" w:rsidR="005E0ADD" w:rsidRPr="008D6907" w:rsidRDefault="00E12C31" w:rsidP="008D6907">
                            <w:pPr>
                              <w:jc w:val="center"/>
                              <w:rPr>
                                <w:b/>
                                <w:bCs/>
                                <w:sz w:val="20"/>
                                <w:szCs w:val="20"/>
                                <w:u w:val="single"/>
                              </w:rPr>
                            </w:pPr>
                            <w:r w:rsidRPr="00E12C31">
                              <w:rPr>
                                <w:b/>
                                <w:bCs/>
                                <w:sz w:val="20"/>
                                <w:szCs w:val="20"/>
                              </w:rPr>
                              <w:t xml:space="preserve">Key Support Strategies                                                        </w:t>
                            </w:r>
                          </w:p>
                          <w:p w14:paraId="389A7BC1" w14:textId="685DD362" w:rsidR="005E0ADD" w:rsidRDefault="008D6907" w:rsidP="008D6907">
                            <w:pPr>
                              <w:jc w:val="center"/>
                              <w:rPr>
                                <w:sz w:val="20"/>
                                <w:szCs w:val="20"/>
                              </w:rPr>
                            </w:pPr>
                            <w:r w:rsidRPr="008D6907">
                              <w:rPr>
                                <w:noProof/>
                              </w:rPr>
                              <w:drawing>
                                <wp:inline distT="0" distB="0" distL="0" distR="0" wp14:anchorId="67E71F65" wp14:editId="61C547BC">
                                  <wp:extent cx="1109980" cy="1073150"/>
                                  <wp:effectExtent l="0" t="0" r="0" b="0"/>
                                  <wp:docPr id="5073633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09980" cy="1073150"/>
                                          </a:xfrm>
                                          <a:prstGeom prst="rect">
                                            <a:avLst/>
                                          </a:prstGeom>
                                          <a:noFill/>
                                          <a:ln>
                                            <a:noFill/>
                                          </a:ln>
                                        </pic:spPr>
                                      </pic:pic>
                                    </a:graphicData>
                                  </a:graphic>
                                </wp:inline>
                              </w:drawing>
                            </w:r>
                          </w:p>
                          <w:p w14:paraId="4DD03213" w14:textId="198A66B8" w:rsidR="00E12C31" w:rsidRPr="00E12C31" w:rsidRDefault="00E12C31" w:rsidP="00E12C31">
                            <w:pPr>
                              <w:rPr>
                                <w:sz w:val="20"/>
                                <w:szCs w:val="20"/>
                              </w:rPr>
                            </w:pPr>
                            <w:r w:rsidRPr="00E12C31">
                              <w:rPr>
                                <w:sz w:val="20"/>
                                <w:szCs w:val="20"/>
                              </w:rPr>
                              <w:t xml:space="preserve">Pupil Name: </w:t>
                            </w:r>
                          </w:p>
                          <w:p w14:paraId="471DE090" w14:textId="77777777" w:rsidR="00E12C31" w:rsidRPr="00E12C31" w:rsidRDefault="00E12C31" w:rsidP="00E12C31">
                            <w:pPr>
                              <w:rPr>
                                <w:sz w:val="20"/>
                                <w:szCs w:val="20"/>
                              </w:rPr>
                            </w:pPr>
                            <w:r w:rsidRPr="00E12C31">
                              <w:rPr>
                                <w:sz w:val="20"/>
                                <w:szCs w:val="20"/>
                              </w:rPr>
                              <w:t xml:space="preserve">Class: </w:t>
                            </w:r>
                          </w:p>
                          <w:p w14:paraId="18083C7B" w14:textId="330E1222" w:rsidR="00E12C31" w:rsidRPr="00E12C31" w:rsidRDefault="00E12C31" w:rsidP="00E12C31">
                            <w:pPr>
                              <w:rPr>
                                <w:b/>
                                <w:bCs/>
                                <w:sz w:val="20"/>
                                <w:szCs w:val="20"/>
                              </w:rPr>
                            </w:pPr>
                            <w:r w:rsidRPr="00E12C31">
                              <w:rPr>
                                <w:b/>
                                <w:bCs/>
                                <w:sz w:val="20"/>
                                <w:szCs w:val="20"/>
                              </w:rPr>
                              <w:t>These are the 3 key strategies that will support me most</w:t>
                            </w:r>
                          </w:p>
                          <w:p w14:paraId="0F04F5A8"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1:</w:t>
                            </w:r>
                          </w:p>
                          <w:p w14:paraId="4C50DFA2"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2:</w:t>
                            </w:r>
                          </w:p>
                          <w:p w14:paraId="55A02D21"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3:</w:t>
                            </w:r>
                          </w:p>
                          <w:p w14:paraId="7CF03EAD" w14:textId="77777777" w:rsidR="00E12C31" w:rsidRPr="00E12C31" w:rsidRDefault="00E12C31" w:rsidP="00E12C31">
                            <w:pPr>
                              <w:rPr>
                                <w:sz w:val="20"/>
                                <w:szCs w:val="20"/>
                              </w:rPr>
                            </w:pPr>
                            <w:r w:rsidRPr="00E12C31">
                              <w:rPr>
                                <w:sz w:val="20"/>
                                <w:szCs w:val="20"/>
                              </w:rPr>
                              <w:t>Please also check the Assessments Arrangements list and CIRCLE general Dyslexia strategies profile.</w:t>
                            </w:r>
                          </w:p>
                          <w:p w14:paraId="792D91E6" w14:textId="77777777" w:rsidR="008D6907" w:rsidRDefault="008D6907" w:rsidP="00E12C31">
                            <w:pPr>
                              <w:rPr>
                                <w:sz w:val="20"/>
                                <w:szCs w:val="20"/>
                              </w:rPr>
                            </w:pPr>
                            <w:r>
                              <w:rPr>
                                <w:sz w:val="20"/>
                                <w:szCs w:val="20"/>
                              </w:rPr>
                              <w:t xml:space="preserve">Teacher : </w:t>
                            </w:r>
                          </w:p>
                          <w:p w14:paraId="74A2AFAE" w14:textId="71413A62" w:rsidR="00E12C31" w:rsidRPr="00E12C31" w:rsidRDefault="008D6907" w:rsidP="00E12C31">
                            <w:pPr>
                              <w:rPr>
                                <w:sz w:val="20"/>
                                <w:szCs w:val="20"/>
                              </w:rPr>
                            </w:pPr>
                            <w:r>
                              <w:rPr>
                                <w:sz w:val="20"/>
                                <w:szCs w:val="20"/>
                              </w:rPr>
                              <w:t xml:space="preserve">Date :  </w:t>
                            </w:r>
                            <w:r w:rsidR="00E12C31" w:rsidRPr="00E12C31">
                              <w:rPr>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1F980C" id="_x0000_s1030" type="#_x0000_t202" style="position:absolute;margin-left:-9.55pt;margin-top:29.45pt;width:340pt;height:346.2pt;z-index:2516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" strokeweight="31.5pt">
                <v:stroke linestyle="thinThick"/>
                <v:textbox>
                  <w:txbxContent>
                    <w:p w14:paraId="639F6FB8" w14:textId="14025C77" w:rsidR="005E0ADD" w:rsidRPr="008D6907" w:rsidRDefault="00E12C31" w:rsidP="008D6907">
                      <w:pPr>
                        <w:jc w:val="center"/>
                        <w:rPr>
                          <w:b/>
                          <w:bCs/>
                          <w:sz w:val="20"/>
                          <w:szCs w:val="20"/>
                          <w:u w:val="single"/>
                        </w:rPr>
                      </w:pPr>
                      <w:r w:rsidRPr="00E12C31">
                        <w:rPr>
                          <w:b/>
                          <w:bCs/>
                          <w:sz w:val="20"/>
                          <w:szCs w:val="20"/>
                        </w:rPr>
                        <w:t xml:space="preserve">Key Support Strategies                                                        </w:t>
                      </w:r>
                    </w:p>
                    <w:p w14:paraId="389A7BC1" w14:textId="685DD362" w:rsidR="005E0ADD" w:rsidRDefault="008D6907" w:rsidP="008D6907">
                      <w:pPr>
                        <w:jc w:val="center"/>
                        <w:rPr>
                          <w:sz w:val="20"/>
                          <w:szCs w:val="20"/>
                        </w:rPr>
                      </w:pPr>
                      <w:r w:rsidRPr="008D6907">
                        <w:rPr>
                          <w:noProof/>
                        </w:rPr>
                        <w:drawing>
                          <wp:inline distT="0" distB="0" distL="0" distR="0" wp14:anchorId="67E71F65" wp14:editId="61C547BC">
                            <wp:extent cx="1109980" cy="1073150"/>
                            <wp:effectExtent l="0" t="0" r="0" b="0"/>
                            <wp:docPr id="5073633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09980" cy="1073150"/>
                                    </a:xfrm>
                                    <a:prstGeom prst="rect">
                                      <a:avLst/>
                                    </a:prstGeom>
                                    <a:noFill/>
                                    <a:ln>
                                      <a:noFill/>
                                    </a:ln>
                                  </pic:spPr>
                                </pic:pic>
                              </a:graphicData>
                            </a:graphic>
                          </wp:inline>
                        </w:drawing>
                      </w:r>
                    </w:p>
                    <w:p w14:paraId="4DD03213" w14:textId="198A66B8" w:rsidR="00E12C31" w:rsidRPr="00E12C31" w:rsidRDefault="00E12C31" w:rsidP="00E12C31">
                      <w:pPr>
                        <w:rPr>
                          <w:sz w:val="20"/>
                          <w:szCs w:val="20"/>
                        </w:rPr>
                      </w:pPr>
                      <w:r w:rsidRPr="00E12C31">
                        <w:rPr>
                          <w:sz w:val="20"/>
                          <w:szCs w:val="20"/>
                        </w:rPr>
                        <w:t xml:space="preserve">Pupil Name: </w:t>
                      </w:r>
                    </w:p>
                    <w:p w14:paraId="471DE090" w14:textId="77777777" w:rsidR="00E12C31" w:rsidRPr="00E12C31" w:rsidRDefault="00E12C31" w:rsidP="00E12C31">
                      <w:pPr>
                        <w:rPr>
                          <w:sz w:val="20"/>
                          <w:szCs w:val="20"/>
                        </w:rPr>
                      </w:pPr>
                      <w:r w:rsidRPr="00E12C31">
                        <w:rPr>
                          <w:sz w:val="20"/>
                          <w:szCs w:val="20"/>
                        </w:rPr>
                        <w:t xml:space="preserve">Class: </w:t>
                      </w:r>
                    </w:p>
                    <w:p w14:paraId="18083C7B" w14:textId="330E1222" w:rsidR="00E12C31" w:rsidRPr="00E12C31" w:rsidRDefault="00E12C31" w:rsidP="00E12C31">
                      <w:pPr>
                        <w:rPr>
                          <w:b/>
                          <w:bCs/>
                          <w:sz w:val="20"/>
                          <w:szCs w:val="20"/>
                        </w:rPr>
                      </w:pPr>
                      <w:r w:rsidRPr="00E12C31">
                        <w:rPr>
                          <w:b/>
                          <w:bCs/>
                          <w:sz w:val="20"/>
                          <w:szCs w:val="20"/>
                        </w:rPr>
                        <w:t>These are the 3 key strategies that will support me most</w:t>
                      </w:r>
                    </w:p>
                    <w:p w14:paraId="0F04F5A8"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1:</w:t>
                      </w:r>
                    </w:p>
                    <w:p w14:paraId="4C50DFA2"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2:</w:t>
                      </w:r>
                    </w:p>
                    <w:p w14:paraId="55A02D21" w14:textId="77777777" w:rsidR="00E12C31" w:rsidRPr="00E12C31" w:rsidRDefault="00E12C31" w:rsidP="00CC6804">
                      <w:pPr>
                        <w:pStyle w:val="ListParagraph"/>
                        <w:numPr>
                          <w:ilvl w:val="0"/>
                          <w:numId w:val="25"/>
                        </w:numPr>
                        <w:spacing w:line="259" w:lineRule="auto"/>
                        <w:rPr>
                          <w:sz w:val="20"/>
                          <w:szCs w:val="20"/>
                        </w:rPr>
                      </w:pPr>
                      <w:r w:rsidRPr="00E12C31">
                        <w:rPr>
                          <w:sz w:val="20"/>
                          <w:szCs w:val="20"/>
                        </w:rPr>
                        <w:t>3:</w:t>
                      </w:r>
                    </w:p>
                    <w:p w14:paraId="7CF03EAD" w14:textId="77777777" w:rsidR="00E12C31" w:rsidRPr="00E12C31" w:rsidRDefault="00E12C31" w:rsidP="00E12C31">
                      <w:pPr>
                        <w:rPr>
                          <w:sz w:val="20"/>
                          <w:szCs w:val="20"/>
                        </w:rPr>
                      </w:pPr>
                      <w:r w:rsidRPr="00E12C31">
                        <w:rPr>
                          <w:sz w:val="20"/>
                          <w:szCs w:val="20"/>
                        </w:rPr>
                        <w:t>Please also check the Assessments Arrangements list and CIRCLE general Dyslexia strategies profile.</w:t>
                      </w:r>
                    </w:p>
                    <w:p w14:paraId="792D91E6" w14:textId="77777777" w:rsidR="008D6907" w:rsidRDefault="008D6907" w:rsidP="00E12C31">
                      <w:pPr>
                        <w:rPr>
                          <w:sz w:val="20"/>
                          <w:szCs w:val="20"/>
                        </w:rPr>
                      </w:pPr>
                      <w:r>
                        <w:rPr>
                          <w:sz w:val="20"/>
                          <w:szCs w:val="20"/>
                        </w:rPr>
                        <w:t xml:space="preserve">Teacher : </w:t>
                      </w:r>
                    </w:p>
                    <w:p w14:paraId="74A2AFAE" w14:textId="71413A62" w:rsidR="00E12C31" w:rsidRPr="00E12C31" w:rsidRDefault="008D6907" w:rsidP="00E12C31">
                      <w:pPr>
                        <w:rPr>
                          <w:sz w:val="20"/>
                          <w:szCs w:val="20"/>
                        </w:rPr>
                      </w:pPr>
                      <w:r>
                        <w:rPr>
                          <w:sz w:val="20"/>
                          <w:szCs w:val="20"/>
                        </w:rPr>
                        <w:t xml:space="preserve">Date :  </w:t>
                      </w:r>
                      <w:r w:rsidR="00E12C31" w:rsidRPr="00E12C31">
                        <w:rPr>
                          <w:sz w:val="20"/>
                          <w:szCs w:val="20"/>
                        </w:rPr>
                        <w:t xml:space="preserve"> </w:t>
                      </w:r>
                    </w:p>
                  </w:txbxContent>
                </v:textbox>
                <w10:wrap type="through"/>
              </v:shape>
            </w:pict>
          </mc:Fallback>
        </mc:AlternateContent>
      </w:r>
    </w:p>
    <w:p w14:paraId="3EBB2A64" w14:textId="64211FE2" w:rsidR="00E12C31" w:rsidRDefault="00CD7C2F" w:rsidP="00EB4397">
      <w:pPr>
        <w:rPr>
          <w:rFonts w:ascii="Times New Roman" w:hAnsi="Times New Roman" w:cs="Times New Roman"/>
          <w:sz w:val="20"/>
          <w:szCs w:val="20"/>
        </w:rPr>
      </w:pPr>
      <w:r>
        <w:rPr>
          <w:rFonts w:ascii="Times New Roman" w:hAnsi="Times New Roman" w:cs="Times New Roman"/>
          <w:noProof/>
          <w:sz w:val="20"/>
          <w:szCs w:val="20"/>
        </w:rPr>
        <w:lastRenderedPageBreak/>
        <mc:AlternateContent>
          <mc:Choice Requires="am3d">
            <w:drawing>
              <wp:anchor distT="0" distB="0" distL="114300" distR="114300" simplePos="0" relativeHeight="251531776" behindDoc="0" locked="0" layoutInCell="1" allowOverlap="1" wp14:anchorId="5B90D551" wp14:editId="228A43ED">
                <wp:simplePos x="0" y="0"/>
                <wp:positionH relativeFrom="column">
                  <wp:posOffset>1664335</wp:posOffset>
                </wp:positionH>
                <wp:positionV relativeFrom="paragraph">
                  <wp:posOffset>0</wp:posOffset>
                </wp:positionV>
                <wp:extent cx="356870" cy="658495"/>
                <wp:effectExtent l="0" t="0" r="5080" b="8255"/>
                <wp:wrapThrough wrapText="bothSides">
                  <wp:wrapPolygon edited="0">
                    <wp:start x="0" y="0"/>
                    <wp:lineTo x="0" y="21246"/>
                    <wp:lineTo x="20754" y="21246"/>
                    <wp:lineTo x="20754" y="0"/>
                    <wp:lineTo x="0" y="0"/>
                  </wp:wrapPolygon>
                </wp:wrapThrough>
                <wp:docPr id="1276450585" name="3D Model 12" descr="E"/>
                <wp:cNvGraphicFramePr>
                  <a:graphicFrameLocks xmlns:a="http://schemas.openxmlformats.org/drawingml/2006/main" noChangeAspect="1"/>
                </wp:cNvGraphicFramePr>
                <a:graphic xmlns:a="http://schemas.openxmlformats.org/drawingml/2006/main">
                  <a:graphicData uri="http://schemas.microsoft.com/office/drawing/2017/model3d">
                    <am3d:model3d r:embed="rId77">
                      <am3d:spPr>
                        <a:xfrm>
                          <a:off x="0" y="0"/>
                          <a:ext cx="356870" cy="658495"/>
                        </a:xfrm>
                        <a:prstGeom prst="rect">
                          <a:avLst/>
                        </a:prstGeom>
                      </am3d:spPr>
                      <am3d:camera>
                        <am3d:pos x="0" y="0" z="53642789"/>
                        <am3d:up dx="0" dy="36000000" dz="0"/>
                        <am3d:lookAt x="0" y="0" z="0"/>
                        <am3d:perspective fov="2700000"/>
                      </am3d:camera>
                      <am3d:trans>
                        <am3d:meterPerModelUnit n="3451780" d="1000000"/>
                        <am3d:preTrans dx="2" dy="-18000000" dz="-8096"/>
                        <am3d:scale>
                          <am3d:sx n="1000000" d="1000000"/>
                          <am3d:sy n="1000000" d="1000000"/>
                          <am3d:sz n="1000000" d="1000000"/>
                        </am3d:scale>
                        <am3d:rot/>
                        <am3d:postTrans dx="0" dy="0" dz="0"/>
                      </am3d:trans>
                      <am3d:raster rName="Office3DRenderer" rVer="16.0.8326">
                        <am3d:blip r:embed="rId78"/>
                      </am3d:raster>
                      <am3d:objViewport viewportSz="79050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31776" behindDoc="0" locked="0" layoutInCell="1" allowOverlap="1" wp14:anchorId="5B90D551" wp14:editId="228A43ED">
                <wp:simplePos x="0" y="0"/>
                <wp:positionH relativeFrom="column">
                  <wp:posOffset>1664335</wp:posOffset>
                </wp:positionH>
                <wp:positionV relativeFrom="paragraph">
                  <wp:posOffset>0</wp:posOffset>
                </wp:positionV>
                <wp:extent cx="356870" cy="658495"/>
                <wp:effectExtent l="0" t="0" r="5080" b="8255"/>
                <wp:wrapThrough wrapText="bothSides">
                  <wp:wrapPolygon edited="0">
                    <wp:start x="0" y="0"/>
                    <wp:lineTo x="0" y="21246"/>
                    <wp:lineTo x="20754" y="21246"/>
                    <wp:lineTo x="20754" y="0"/>
                    <wp:lineTo x="0" y="0"/>
                  </wp:wrapPolygon>
                </wp:wrapThrough>
                <wp:docPr id="1276450585" name="3D Model 12" descr="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76450585" name="3D Model 12" descr="E"/>
                        <pic:cNvPicPr>
                          <a:picLocks noGrp="1" noRot="1" noChangeAspect="1" noMove="1" noResize="1" noEditPoints="1" noAdjustHandles="1" noChangeArrowheads="1" noChangeShapeType="1" noCrop="1"/>
                        </pic:cNvPicPr>
                      </pic:nvPicPr>
                      <pic:blipFill>
                        <a:blip r:embed="rId78"/>
                        <a:stretch>
                          <a:fillRect/>
                        </a:stretch>
                      </pic:blipFill>
                      <pic:spPr>
                        <a:xfrm>
                          <a:off x="0" y="0"/>
                          <a:ext cx="356870" cy="6584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66CCC515" w14:textId="38C022FF" w:rsidR="00E12C31" w:rsidRDefault="00E12C31" w:rsidP="00EB4397">
      <w:pPr>
        <w:rPr>
          <w:rFonts w:ascii="Times New Roman" w:hAnsi="Times New Roman" w:cs="Times New Roman"/>
          <w:sz w:val="20"/>
          <w:szCs w:val="20"/>
        </w:rPr>
      </w:pPr>
    </w:p>
    <w:p w14:paraId="32FC8F5B" w14:textId="126FD25B" w:rsidR="00E12C31" w:rsidRDefault="00E12C31" w:rsidP="00EB4397">
      <w:pPr>
        <w:rPr>
          <w:rFonts w:ascii="Times New Roman" w:hAnsi="Times New Roman" w:cs="Times New Roman"/>
          <w:sz w:val="20"/>
          <w:szCs w:val="20"/>
        </w:rPr>
      </w:pPr>
    </w:p>
    <w:p w14:paraId="103E05EE" w14:textId="3D38FEB8" w:rsidR="00E12C31" w:rsidRDefault="00E12C31" w:rsidP="00EB4397">
      <w:pPr>
        <w:rPr>
          <w:rFonts w:ascii="Times New Roman" w:hAnsi="Times New Roman" w:cs="Times New Roman"/>
          <w:sz w:val="20"/>
          <w:szCs w:val="20"/>
        </w:rPr>
      </w:pPr>
    </w:p>
    <w:p w14:paraId="7D1C2EE7" w14:textId="39F9CF43" w:rsidR="00CD7C2F" w:rsidRPr="00692DC8" w:rsidRDefault="00CD7C2F" w:rsidP="00692DC8">
      <w:pPr>
        <w:jc w:val="both"/>
        <w:rPr>
          <w:rFonts w:ascii="Calibri" w:hAnsi="Calibri" w:cs="Calibri"/>
          <w:b/>
          <w:bCs/>
          <w:color w:val="FFFFFF" w:themeColor="background1"/>
          <w:sz w:val="26"/>
          <w:szCs w:val="26"/>
          <w:highlight w:val="darkBlue"/>
          <w:u w:val="single"/>
        </w:rPr>
      </w:pPr>
      <w:bookmarkStart w:id="8" w:name="_Employability"/>
      <w:bookmarkEnd w:id="8"/>
      <w:r w:rsidRPr="00692DC8">
        <w:rPr>
          <w:rFonts w:ascii="Calibri" w:hAnsi="Calibri" w:cs="Calibri"/>
          <w:b/>
          <w:bCs/>
          <w:color w:val="FFFFFF" w:themeColor="background1"/>
          <w:sz w:val="26"/>
          <w:szCs w:val="26"/>
          <w:highlight w:val="darkBlue"/>
          <w:u w:val="single"/>
        </w:rPr>
        <w:t>Employability</w:t>
      </w:r>
    </w:p>
    <w:p w14:paraId="4A2E7B98" w14:textId="492A3058" w:rsidR="00EE3017" w:rsidRDefault="00CD7C2F" w:rsidP="00CD7C2F">
      <w:pPr>
        <w:spacing w:line="360" w:lineRule="auto"/>
        <w:rPr>
          <w:rFonts w:ascii="Times New Roman" w:hAnsi="Times New Roman" w:cs="Times New Roman"/>
          <w:sz w:val="20"/>
          <w:szCs w:val="20"/>
        </w:rPr>
      </w:pPr>
      <w:r w:rsidRPr="00531066">
        <w:rPr>
          <w:rFonts w:ascii="Times New Roman" w:hAnsi="Times New Roman" w:cs="Times New Roman"/>
          <w:b/>
          <w:bCs/>
          <w:noProof/>
          <w:sz w:val="20"/>
          <w:szCs w:val="20"/>
        </w:rPr>
        <w:drawing>
          <wp:anchor distT="0" distB="0" distL="114300" distR="114300" simplePos="0" relativeHeight="251501056" behindDoc="0" locked="0" layoutInCell="1" allowOverlap="1" wp14:anchorId="68779DB6" wp14:editId="2D770617">
            <wp:simplePos x="0" y="0"/>
            <wp:positionH relativeFrom="margin">
              <wp:posOffset>27940</wp:posOffset>
            </wp:positionH>
            <wp:positionV relativeFrom="paragraph">
              <wp:posOffset>5054</wp:posOffset>
            </wp:positionV>
            <wp:extent cx="1272540" cy="1706245"/>
            <wp:effectExtent l="0" t="0" r="3810" b="8255"/>
            <wp:wrapThrough wrapText="bothSides">
              <wp:wrapPolygon edited="0">
                <wp:start x="0" y="0"/>
                <wp:lineTo x="0" y="21463"/>
                <wp:lineTo x="21341" y="21463"/>
                <wp:lineTo x="21341" y="0"/>
                <wp:lineTo x="0" y="0"/>
              </wp:wrapPolygon>
            </wp:wrapThrough>
            <wp:docPr id="1575523149" name="Picture 2" descr="Careers Advis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eers Advisor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272540"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31066">
        <w:rPr>
          <w:rFonts w:ascii="Times New Roman" w:hAnsi="Times New Roman" w:cs="Times New Roman"/>
          <w:sz w:val="20"/>
          <w:szCs w:val="20"/>
        </w:rPr>
        <w:t>Our Lead Professionals play a key role in ensuring all our young people move into positive and sustained destinations</w:t>
      </w:r>
      <w:r>
        <w:rPr>
          <w:rFonts w:ascii="Times New Roman" w:hAnsi="Times New Roman" w:cs="Times New Roman"/>
          <w:sz w:val="20"/>
          <w:szCs w:val="20"/>
        </w:rPr>
        <w:t xml:space="preserve"> beyond school</w:t>
      </w:r>
      <w:r w:rsidRPr="00531066">
        <w:rPr>
          <w:rFonts w:ascii="Times New Roman" w:hAnsi="Times New Roman" w:cs="Times New Roman"/>
          <w:sz w:val="20"/>
          <w:szCs w:val="20"/>
        </w:rPr>
        <w:t xml:space="preserve">.  Our Careers Adviser, Ruth Addo, also has a role in getting to know our </w:t>
      </w:r>
      <w:r>
        <w:rPr>
          <w:rFonts w:ascii="Times New Roman" w:hAnsi="Times New Roman" w:cs="Times New Roman"/>
          <w:sz w:val="20"/>
          <w:szCs w:val="20"/>
        </w:rPr>
        <w:t>young</w:t>
      </w:r>
      <w:r w:rsidRPr="00531066">
        <w:rPr>
          <w:rFonts w:ascii="Times New Roman" w:hAnsi="Times New Roman" w:cs="Times New Roman"/>
          <w:sz w:val="20"/>
          <w:szCs w:val="20"/>
        </w:rPr>
        <w:t xml:space="preserve"> people and in supporting our staff.   Our young people are encouraged to make informed decisions at coursing times, to research their </w:t>
      </w:r>
      <w:proofErr w:type="spellStart"/>
      <w:r w:rsidRPr="00531066">
        <w:rPr>
          <w:rFonts w:ascii="Times New Roman" w:hAnsi="Times New Roman" w:cs="Times New Roman"/>
          <w:sz w:val="20"/>
          <w:szCs w:val="20"/>
        </w:rPr>
        <w:t>carers</w:t>
      </w:r>
      <w:proofErr w:type="spellEnd"/>
      <w:r w:rsidRPr="00531066">
        <w:rPr>
          <w:rFonts w:ascii="Times New Roman" w:hAnsi="Times New Roman" w:cs="Times New Roman"/>
          <w:sz w:val="20"/>
          <w:szCs w:val="20"/>
        </w:rPr>
        <w:t xml:space="preserve"> and are fully supported to complete applications and processes.  </w:t>
      </w:r>
    </w:p>
    <w:p w14:paraId="1778C700" w14:textId="77777777" w:rsidR="00EE3017" w:rsidRDefault="00CD7C2F" w:rsidP="00CD7C2F">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This support comes from 1-1 conversations and sessions as well as discussions and activities through Personal and Social Education (PSE).  This includes the processes </w:t>
      </w:r>
      <w:r>
        <w:rPr>
          <w:rFonts w:ascii="Times New Roman" w:hAnsi="Times New Roman" w:cs="Times New Roman"/>
          <w:sz w:val="20"/>
          <w:szCs w:val="20"/>
        </w:rPr>
        <w:t>of</w:t>
      </w:r>
      <w:r w:rsidRPr="00531066">
        <w:rPr>
          <w:rFonts w:ascii="Times New Roman" w:hAnsi="Times New Roman" w:cs="Times New Roman"/>
          <w:sz w:val="20"/>
          <w:szCs w:val="20"/>
        </w:rPr>
        <w:t xml:space="preserve"> applying for jobs, to college, modern apprenticeships or tailored support to apply through UCAS for university.   </w:t>
      </w:r>
    </w:p>
    <w:p w14:paraId="3D405E63" w14:textId="74485F31" w:rsidR="00CD7C2F" w:rsidRDefault="00CD7C2F" w:rsidP="00CD7C2F">
      <w:pPr>
        <w:spacing w:line="360" w:lineRule="auto"/>
        <w:rPr>
          <w:rFonts w:ascii="Times New Roman" w:hAnsi="Times New Roman" w:cs="Times New Roman"/>
          <w:sz w:val="20"/>
          <w:szCs w:val="20"/>
          <w:highlight w:val="yellow"/>
        </w:rPr>
      </w:pPr>
      <w:r w:rsidRPr="00CD7C2F">
        <w:rPr>
          <w:rFonts w:ascii="Times New Roman" w:hAnsi="Times New Roman" w:cs="Times New Roman"/>
          <w:sz w:val="20"/>
          <w:szCs w:val="20"/>
        </w:rPr>
        <w:t xml:space="preserve">We also work with organisations who support transitions for young people with Additional Support Needs or complex needs.   ENABLE is a good example of an organisation with which we work to seek training and employment opportunities for some of our young people.  </w:t>
      </w:r>
    </w:p>
    <w:p w14:paraId="6F359BE2" w14:textId="4125AC90" w:rsidR="00E12C31" w:rsidRDefault="00E12C31" w:rsidP="00EB4397">
      <w:pPr>
        <w:rPr>
          <w:rFonts w:ascii="Times New Roman" w:hAnsi="Times New Roman" w:cs="Times New Roman"/>
          <w:sz w:val="20"/>
          <w:szCs w:val="20"/>
        </w:rPr>
      </w:pPr>
    </w:p>
    <w:p w14:paraId="76D2DAF3" w14:textId="77777777" w:rsidR="00E12C31" w:rsidRDefault="00E12C31" w:rsidP="00EB4397">
      <w:pPr>
        <w:rPr>
          <w:rFonts w:ascii="Times New Roman" w:hAnsi="Times New Roman" w:cs="Times New Roman"/>
          <w:sz w:val="20"/>
          <w:szCs w:val="20"/>
        </w:rPr>
      </w:pPr>
    </w:p>
    <w:p w14:paraId="07A7059E" w14:textId="6BC93D15" w:rsidR="00ED6DF0" w:rsidRDefault="0084061C" w:rsidP="0084061C">
      <w:pPr>
        <w:jc w:val="center"/>
        <w:rPr>
          <w:rFonts w:ascii="Times New Roman" w:hAnsi="Times New Roman" w:cs="Times New Roman"/>
          <w:b/>
          <w:bCs/>
        </w:rPr>
      </w:pPr>
      <w:r w:rsidRPr="0084061C">
        <w:rPr>
          <w:rFonts w:ascii="Times New Roman" w:hAnsi="Times New Roman" w:cs="Times New Roman"/>
          <w:b/>
          <w:bCs/>
        </w:rPr>
        <w:t>Some useful information from our partners:</w:t>
      </w:r>
    </w:p>
    <w:p w14:paraId="07DD7DCF" w14:textId="77777777" w:rsidR="0084061C" w:rsidRPr="0084061C" w:rsidRDefault="0084061C" w:rsidP="0084061C">
      <w:pPr>
        <w:jc w:val="center"/>
        <w:rPr>
          <w:rFonts w:ascii="Times New Roman" w:hAnsi="Times New Roman" w:cs="Times New Roman"/>
          <w:b/>
          <w:bCs/>
        </w:rPr>
      </w:pPr>
    </w:p>
    <w:p w14:paraId="5BB3CD4E" w14:textId="77777777" w:rsidR="0084061C" w:rsidRDefault="0084061C" w:rsidP="00EB4397">
      <w:pPr>
        <w:rPr>
          <w:rFonts w:ascii="Times New Roman" w:hAnsi="Times New Roman" w:cs="Times New Roman"/>
          <w:sz w:val="20"/>
          <w:szCs w:val="20"/>
        </w:rPr>
      </w:pPr>
    </w:p>
    <w:tbl>
      <w:tblPr>
        <w:tblStyle w:val="TableGrid"/>
        <w:tblpPr w:leftFromText="180" w:rightFromText="180" w:tblpY="514"/>
        <w:tblW w:w="6941" w:type="dxa"/>
        <w:tblLayout w:type="fixed"/>
        <w:tblLook w:val="04A0" w:firstRow="1" w:lastRow="0" w:firstColumn="1" w:lastColumn="0" w:noHBand="0" w:noVBand="1"/>
      </w:tblPr>
      <w:tblGrid>
        <w:gridCol w:w="3539"/>
        <w:gridCol w:w="3402"/>
      </w:tblGrid>
      <w:tr w:rsidR="006602C2" w14:paraId="1ED42416" w14:textId="77777777" w:rsidTr="00FE2A9E">
        <w:trPr>
          <w:trHeight w:val="1164"/>
        </w:trPr>
        <w:tc>
          <w:tcPr>
            <w:tcW w:w="3539" w:type="dxa"/>
          </w:tcPr>
          <w:p w14:paraId="223C950B" w14:textId="7FB74BEB" w:rsidR="00610AAC" w:rsidRPr="00FE2A9E" w:rsidRDefault="00610AAC" w:rsidP="00FE2A9E">
            <w:pPr>
              <w:jc w:val="center"/>
              <w:rPr>
                <w:rFonts w:ascii="Times New Roman" w:hAnsi="Times New Roman" w:cs="Times New Roman"/>
                <w:sz w:val="22"/>
                <w:szCs w:val="22"/>
              </w:rPr>
            </w:pPr>
            <w:r w:rsidRPr="00FE2A9E">
              <w:rPr>
                <w:rFonts w:ascii="Times New Roman" w:hAnsi="Times New Roman" w:cs="Times New Roman"/>
                <w:noProof/>
                <w:sz w:val="22"/>
                <w:szCs w:val="22"/>
              </w:rPr>
              <w:drawing>
                <wp:anchor distT="0" distB="0" distL="114300" distR="114300" simplePos="0" relativeHeight="251700736" behindDoc="0" locked="0" layoutInCell="1" allowOverlap="1" wp14:anchorId="1E061561" wp14:editId="241CE78B">
                  <wp:simplePos x="0" y="0"/>
                  <wp:positionH relativeFrom="margin">
                    <wp:posOffset>627380</wp:posOffset>
                  </wp:positionH>
                  <wp:positionV relativeFrom="paragraph">
                    <wp:posOffset>60960</wp:posOffset>
                  </wp:positionV>
                  <wp:extent cx="1074420" cy="1074420"/>
                  <wp:effectExtent l="0" t="0" r="0" b="0"/>
                  <wp:wrapThrough wrapText="bothSides">
                    <wp:wrapPolygon edited="0">
                      <wp:start x="0" y="0"/>
                      <wp:lineTo x="0" y="21064"/>
                      <wp:lineTo x="21064" y="21064"/>
                      <wp:lineTo x="21064" y="0"/>
                      <wp:lineTo x="0" y="0"/>
                    </wp:wrapPolygon>
                  </wp:wrapThrough>
                  <wp:docPr id="85569992" name="Picture 13" descr="A blue circ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9992" name="Picture 13" descr="A blue circle with white text&#10;&#10;AI-generated content may be incorrec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14:sizeRelH relativeFrom="margin">
                    <wp14:pctWidth>0</wp14:pctWidth>
                  </wp14:sizeRelH>
                  <wp14:sizeRelV relativeFrom="margin">
                    <wp14:pctHeight>0</wp14:pctHeight>
                  </wp14:sizeRelV>
                </wp:anchor>
              </w:drawing>
            </w:r>
          </w:p>
          <w:p w14:paraId="3A8F1DE1" w14:textId="597CD101" w:rsidR="006602C2" w:rsidRPr="00FE2A9E" w:rsidRDefault="006602C2" w:rsidP="00FE2A9E">
            <w:pPr>
              <w:jc w:val="center"/>
              <w:rPr>
                <w:rFonts w:ascii="Times New Roman" w:hAnsi="Times New Roman" w:cs="Times New Roman"/>
                <w:sz w:val="22"/>
                <w:szCs w:val="22"/>
              </w:rPr>
            </w:pPr>
          </w:p>
          <w:p w14:paraId="67B37D31" w14:textId="662B7727" w:rsidR="00610AAC" w:rsidRPr="00FE2A9E" w:rsidRDefault="00610AAC" w:rsidP="00FE2A9E">
            <w:pPr>
              <w:jc w:val="center"/>
              <w:rPr>
                <w:rFonts w:ascii="Times New Roman" w:hAnsi="Times New Roman" w:cs="Times New Roman"/>
                <w:sz w:val="22"/>
                <w:szCs w:val="22"/>
              </w:rPr>
            </w:pPr>
          </w:p>
          <w:p w14:paraId="257E1A27" w14:textId="67258450" w:rsidR="00610AAC" w:rsidRPr="00FE2A9E" w:rsidRDefault="00610AAC" w:rsidP="00FE2A9E">
            <w:pPr>
              <w:jc w:val="center"/>
              <w:rPr>
                <w:rFonts w:ascii="Times New Roman" w:hAnsi="Times New Roman" w:cs="Times New Roman"/>
                <w:sz w:val="22"/>
                <w:szCs w:val="22"/>
              </w:rPr>
            </w:pPr>
          </w:p>
          <w:p w14:paraId="256FBE4C" w14:textId="00AA9338" w:rsidR="00610AAC" w:rsidRPr="00FE2A9E" w:rsidRDefault="00610AAC" w:rsidP="00FE2A9E">
            <w:pPr>
              <w:jc w:val="center"/>
              <w:rPr>
                <w:rFonts w:ascii="Times New Roman" w:hAnsi="Times New Roman" w:cs="Times New Roman"/>
                <w:sz w:val="22"/>
                <w:szCs w:val="22"/>
              </w:rPr>
            </w:pPr>
          </w:p>
          <w:p w14:paraId="31446CBA" w14:textId="6998F9C2" w:rsidR="00610AAC" w:rsidRPr="00FE2A9E" w:rsidRDefault="00610AAC" w:rsidP="00FE2A9E">
            <w:pPr>
              <w:jc w:val="center"/>
              <w:rPr>
                <w:rFonts w:ascii="Times New Roman" w:hAnsi="Times New Roman" w:cs="Times New Roman"/>
                <w:sz w:val="22"/>
                <w:szCs w:val="22"/>
              </w:rPr>
            </w:pPr>
          </w:p>
          <w:p w14:paraId="01540C3C" w14:textId="77777777" w:rsidR="00610AAC" w:rsidRDefault="00610AAC" w:rsidP="00FE2A9E">
            <w:pPr>
              <w:jc w:val="center"/>
              <w:rPr>
                <w:rFonts w:ascii="Times New Roman" w:hAnsi="Times New Roman" w:cs="Times New Roman"/>
                <w:sz w:val="22"/>
                <w:szCs w:val="22"/>
              </w:rPr>
            </w:pPr>
          </w:p>
          <w:p w14:paraId="25A255F4" w14:textId="7356B869" w:rsidR="00FE2A9E" w:rsidRPr="00FE2A9E" w:rsidRDefault="00FE2A9E" w:rsidP="00FE2A9E">
            <w:pPr>
              <w:jc w:val="center"/>
              <w:rPr>
                <w:rFonts w:ascii="Times New Roman" w:hAnsi="Times New Roman" w:cs="Times New Roman"/>
                <w:sz w:val="22"/>
                <w:szCs w:val="22"/>
              </w:rPr>
            </w:pPr>
          </w:p>
        </w:tc>
        <w:tc>
          <w:tcPr>
            <w:tcW w:w="3402" w:type="dxa"/>
          </w:tcPr>
          <w:p w14:paraId="5FC83633" w14:textId="1EADD4E3" w:rsidR="006602C2" w:rsidRPr="00FE2A9E" w:rsidRDefault="000D4BA1" w:rsidP="00FE2A9E">
            <w:pPr>
              <w:jc w:val="center"/>
              <w:rPr>
                <w:rFonts w:ascii="Times New Roman" w:hAnsi="Times New Roman" w:cs="Times New Roman"/>
                <w:sz w:val="22"/>
                <w:szCs w:val="22"/>
              </w:rPr>
            </w:pPr>
            <w:r w:rsidRPr="00FE2A9E">
              <w:rPr>
                <w:noProof/>
                <w:sz w:val="22"/>
                <w:szCs w:val="22"/>
              </w:rPr>
              <w:drawing>
                <wp:anchor distT="0" distB="0" distL="114300" distR="114300" simplePos="0" relativeHeight="251703808" behindDoc="0" locked="0" layoutInCell="1" allowOverlap="1" wp14:anchorId="6DB95D74" wp14:editId="5713CC15">
                  <wp:simplePos x="0" y="0"/>
                  <wp:positionH relativeFrom="column">
                    <wp:posOffset>685</wp:posOffset>
                  </wp:positionH>
                  <wp:positionV relativeFrom="paragraph">
                    <wp:posOffset>233622</wp:posOffset>
                  </wp:positionV>
                  <wp:extent cx="1885950" cy="730250"/>
                  <wp:effectExtent l="0" t="0" r="0" b="0"/>
                  <wp:wrapThrough wrapText="bothSides">
                    <wp:wrapPolygon edited="0">
                      <wp:start x="0" y="0"/>
                      <wp:lineTo x="0" y="20849"/>
                      <wp:lineTo x="21382" y="20849"/>
                      <wp:lineTo x="21382" y="0"/>
                      <wp:lineTo x="0" y="0"/>
                    </wp:wrapPolygon>
                  </wp:wrapThrough>
                  <wp:docPr id="2" name="Picture 1" descr="My World of Work | Port Glasgow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y World of Work | Port Glasgow High School"/>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85950" cy="730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6602C2" w14:paraId="43A97E52" w14:textId="77777777" w:rsidTr="00FE2A9E">
        <w:trPr>
          <w:trHeight w:val="3218"/>
        </w:trPr>
        <w:tc>
          <w:tcPr>
            <w:tcW w:w="3539" w:type="dxa"/>
          </w:tcPr>
          <w:p w14:paraId="5B72C409" w14:textId="77777777" w:rsidR="00610AAC" w:rsidRPr="00FE2A9E" w:rsidRDefault="00610AAC" w:rsidP="00FE2A9E">
            <w:pPr>
              <w:shd w:val="clear" w:color="auto" w:fill="F2F6F8"/>
              <w:spacing w:after="150"/>
              <w:jc w:val="center"/>
              <w:outlineLvl w:val="1"/>
              <w:rPr>
                <w:rFonts w:ascii="Times New Roman" w:eastAsia="Times New Roman" w:hAnsi="Times New Roman" w:cs="Times New Roman"/>
                <w:b/>
                <w:bCs/>
                <w:color w:val="404040"/>
                <w:kern w:val="0"/>
                <w:sz w:val="22"/>
                <w:szCs w:val="22"/>
                <w:lang w:eastAsia="en-GB"/>
                <w14:ligatures w14:val="none"/>
              </w:rPr>
            </w:pPr>
          </w:p>
          <w:p w14:paraId="0C6DA1A8" w14:textId="4A488713" w:rsidR="0043364B" w:rsidRPr="0043364B" w:rsidRDefault="0043364B" w:rsidP="00FE2A9E">
            <w:pPr>
              <w:shd w:val="clear" w:color="auto" w:fill="F2F6F8"/>
              <w:spacing w:after="150"/>
              <w:jc w:val="center"/>
              <w:outlineLvl w:val="1"/>
              <w:rPr>
                <w:rFonts w:ascii="Times New Roman" w:eastAsia="Times New Roman" w:hAnsi="Times New Roman" w:cs="Times New Roman"/>
                <w:b/>
                <w:bCs/>
                <w:color w:val="404040"/>
                <w:kern w:val="0"/>
                <w:sz w:val="22"/>
                <w:szCs w:val="22"/>
                <w:lang w:eastAsia="en-GB"/>
                <w14:ligatures w14:val="none"/>
              </w:rPr>
            </w:pPr>
            <w:r w:rsidRPr="0043364B">
              <w:rPr>
                <w:rFonts w:ascii="Times New Roman" w:eastAsia="Times New Roman" w:hAnsi="Times New Roman" w:cs="Times New Roman"/>
                <w:b/>
                <w:bCs/>
                <w:color w:val="404040"/>
                <w:kern w:val="0"/>
                <w:sz w:val="22"/>
                <w:szCs w:val="22"/>
                <w:lang w:eastAsia="en-GB"/>
                <w14:ligatures w14:val="none"/>
              </w:rPr>
              <w:t>Scotland’s career service is free to use and there for everyone</w:t>
            </w:r>
          </w:p>
          <w:p w14:paraId="64DF587C" w14:textId="77777777" w:rsidR="0043364B" w:rsidRPr="0043364B" w:rsidRDefault="0043364B" w:rsidP="00FE2A9E">
            <w:pPr>
              <w:shd w:val="clear" w:color="auto" w:fill="F2F6F8"/>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Whether you're just starting out, looking to progress in your career, or make a change and follow your spark - our expert careers advisers can help.</w:t>
            </w:r>
          </w:p>
          <w:p w14:paraId="67527E90" w14:textId="77777777" w:rsidR="0043364B" w:rsidRPr="0043364B" w:rsidRDefault="0043364B" w:rsidP="00FE2A9E">
            <w:pPr>
              <w:shd w:val="clear" w:color="auto" w:fill="F2F6F8"/>
              <w:spacing w:before="375"/>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Talk to us about:</w:t>
            </w:r>
          </w:p>
          <w:p w14:paraId="62CE3B45" w14:textId="77777777" w:rsidR="0043364B" w:rsidRPr="0043364B" w:rsidRDefault="0043364B" w:rsidP="00CC6804">
            <w:pPr>
              <w:numPr>
                <w:ilvl w:val="0"/>
                <w:numId w:val="29"/>
              </w:numPr>
              <w:shd w:val="clear" w:color="auto" w:fill="F2F6F8"/>
              <w:ind w:left="870"/>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getting into work or learning</w:t>
            </w:r>
          </w:p>
          <w:p w14:paraId="1CC4A18E" w14:textId="77777777" w:rsidR="0043364B" w:rsidRPr="0043364B" w:rsidRDefault="0043364B" w:rsidP="00CC6804">
            <w:pPr>
              <w:numPr>
                <w:ilvl w:val="0"/>
                <w:numId w:val="29"/>
              </w:numPr>
              <w:shd w:val="clear" w:color="auto" w:fill="F2F6F8"/>
              <w:ind w:left="870"/>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job search</w:t>
            </w:r>
          </w:p>
          <w:p w14:paraId="3E76961C" w14:textId="77777777" w:rsidR="0043364B" w:rsidRPr="0043364B" w:rsidRDefault="0043364B" w:rsidP="00CC6804">
            <w:pPr>
              <w:numPr>
                <w:ilvl w:val="0"/>
                <w:numId w:val="29"/>
              </w:numPr>
              <w:shd w:val="clear" w:color="auto" w:fill="F2F6F8"/>
              <w:ind w:left="870"/>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CVs and applications</w:t>
            </w:r>
          </w:p>
          <w:p w14:paraId="4B792680" w14:textId="02C65164" w:rsidR="006602C2" w:rsidRPr="00FE2A9E" w:rsidRDefault="0043364B" w:rsidP="00CC6804">
            <w:pPr>
              <w:numPr>
                <w:ilvl w:val="0"/>
                <w:numId w:val="29"/>
              </w:numPr>
              <w:shd w:val="clear" w:color="auto" w:fill="F2F6F8"/>
              <w:ind w:left="870"/>
              <w:jc w:val="center"/>
              <w:rPr>
                <w:rFonts w:ascii="Times New Roman" w:eastAsia="Times New Roman" w:hAnsi="Times New Roman" w:cs="Times New Roman"/>
                <w:color w:val="404040"/>
                <w:kern w:val="0"/>
                <w:sz w:val="22"/>
                <w:szCs w:val="22"/>
                <w:lang w:eastAsia="en-GB"/>
                <w14:ligatures w14:val="none"/>
              </w:rPr>
            </w:pPr>
            <w:r w:rsidRPr="0043364B">
              <w:rPr>
                <w:rFonts w:ascii="Times New Roman" w:eastAsia="Times New Roman" w:hAnsi="Times New Roman" w:cs="Times New Roman"/>
                <w:color w:val="404040"/>
                <w:kern w:val="0"/>
                <w:sz w:val="22"/>
                <w:szCs w:val="22"/>
                <w:lang w:eastAsia="en-GB"/>
                <w14:ligatures w14:val="none"/>
              </w:rPr>
              <w:t>apprenticeship</w:t>
            </w:r>
            <w:r w:rsidR="00B546E6" w:rsidRPr="00FE2A9E">
              <w:rPr>
                <w:rFonts w:ascii="Times New Roman" w:eastAsia="Times New Roman" w:hAnsi="Times New Roman" w:cs="Times New Roman"/>
                <w:color w:val="404040"/>
                <w:kern w:val="0"/>
                <w:sz w:val="22"/>
                <w:szCs w:val="22"/>
                <w:lang w:eastAsia="en-GB"/>
                <w14:ligatures w14:val="none"/>
              </w:rPr>
              <w:t>s</w:t>
            </w:r>
          </w:p>
        </w:tc>
        <w:tc>
          <w:tcPr>
            <w:tcW w:w="3402" w:type="dxa"/>
          </w:tcPr>
          <w:p w14:paraId="4EDD8BDE" w14:textId="77777777" w:rsidR="00610AAC" w:rsidRPr="00FE2A9E" w:rsidRDefault="00610AAC" w:rsidP="00FE2A9E">
            <w:pPr>
              <w:jc w:val="center"/>
              <w:rPr>
                <w:rFonts w:ascii="Times New Roman" w:hAnsi="Times New Roman" w:cs="Times New Roman"/>
                <w:sz w:val="22"/>
                <w:szCs w:val="22"/>
              </w:rPr>
            </w:pPr>
          </w:p>
          <w:p w14:paraId="342F5E17" w14:textId="77777777" w:rsidR="00FE2A9E" w:rsidRDefault="00FE2A9E" w:rsidP="00FE2A9E">
            <w:pPr>
              <w:jc w:val="center"/>
              <w:rPr>
                <w:rFonts w:ascii="Times New Roman" w:hAnsi="Times New Roman" w:cs="Times New Roman"/>
                <w:sz w:val="22"/>
                <w:szCs w:val="22"/>
              </w:rPr>
            </w:pPr>
          </w:p>
          <w:p w14:paraId="7698150D" w14:textId="183960ED" w:rsidR="006602C2" w:rsidRPr="00FE2A9E" w:rsidRDefault="00CA51DC" w:rsidP="00FE2A9E">
            <w:pPr>
              <w:jc w:val="center"/>
              <w:rPr>
                <w:rFonts w:ascii="Times New Roman" w:hAnsi="Times New Roman" w:cs="Times New Roman"/>
                <w:b/>
                <w:bCs/>
                <w:sz w:val="22"/>
                <w:szCs w:val="22"/>
              </w:rPr>
            </w:pPr>
            <w:r w:rsidRPr="00FE2A9E">
              <w:rPr>
                <w:rFonts w:ascii="Times New Roman" w:hAnsi="Times New Roman" w:cs="Times New Roman"/>
                <w:b/>
                <w:bCs/>
                <w:sz w:val="22"/>
                <w:szCs w:val="22"/>
              </w:rPr>
              <w:t>My World of Work</w:t>
            </w:r>
          </w:p>
          <w:p w14:paraId="35462CDD" w14:textId="77777777" w:rsidR="00971D76" w:rsidRPr="00FE2A9E" w:rsidRDefault="00971D76" w:rsidP="00FE2A9E">
            <w:pPr>
              <w:jc w:val="center"/>
              <w:rPr>
                <w:rFonts w:ascii="Times New Roman" w:hAnsi="Times New Roman" w:cs="Times New Roman"/>
                <w:sz w:val="22"/>
                <w:szCs w:val="22"/>
              </w:rPr>
            </w:pPr>
          </w:p>
          <w:p w14:paraId="3209374E" w14:textId="77777777" w:rsidR="00971D76" w:rsidRPr="00971D76" w:rsidRDefault="00971D76" w:rsidP="00FE2A9E">
            <w:pPr>
              <w:pBdr>
                <w:top w:val="single" w:sz="2" w:space="0" w:color="E5E7EB"/>
                <w:left w:val="single" w:sz="2" w:space="0" w:color="E5E7EB"/>
                <w:bottom w:val="single" w:sz="2" w:space="0" w:color="E5E7EB"/>
                <w:right w:val="single" w:sz="2" w:space="0" w:color="E5E7EB"/>
              </w:pBdr>
              <w:spacing w:before="100" w:beforeAutospacing="1" w:after="100" w:afterAutospacing="1"/>
              <w:jc w:val="center"/>
              <w:rPr>
                <w:rFonts w:ascii="Times New Roman" w:eastAsia="Times New Roman" w:hAnsi="Times New Roman" w:cs="Times New Roman"/>
                <w:color w:val="000000"/>
                <w:kern w:val="0"/>
                <w:sz w:val="22"/>
                <w:szCs w:val="22"/>
                <w:lang w:eastAsia="en-GB"/>
                <w14:ligatures w14:val="none"/>
              </w:rPr>
            </w:pPr>
            <w:r w:rsidRPr="00971D76">
              <w:rPr>
                <w:rFonts w:ascii="Times New Roman" w:eastAsia="Times New Roman" w:hAnsi="Times New Roman" w:cs="Times New Roman"/>
                <w:color w:val="000000"/>
                <w:kern w:val="0"/>
                <w:sz w:val="22"/>
                <w:szCs w:val="22"/>
                <w:lang w:eastAsia="en-GB"/>
                <w14:ligatures w14:val="none"/>
              </w:rPr>
              <w:t>My World of Work is Scotland’s career information and advice website. It’s brought to you by </w:t>
            </w:r>
            <w:hyperlink r:id="rId82" w:history="1">
              <w:r w:rsidRPr="00971D76">
                <w:rPr>
                  <w:rFonts w:ascii="Times New Roman" w:eastAsia="Times New Roman" w:hAnsi="Times New Roman" w:cs="Times New Roman"/>
                  <w:b/>
                  <w:bCs/>
                  <w:color w:val="9935FF"/>
                  <w:kern w:val="0"/>
                  <w:sz w:val="22"/>
                  <w:szCs w:val="22"/>
                  <w:u w:val="single"/>
                  <w:bdr w:val="single" w:sz="2" w:space="0" w:color="E5E7EB" w:frame="1"/>
                  <w:lang w:eastAsia="en-GB"/>
                  <w14:ligatures w14:val="none"/>
                </w:rPr>
                <w:t>Skills Development Scotland (SDS)</w:t>
              </w:r>
            </w:hyperlink>
            <w:r w:rsidRPr="00971D76">
              <w:rPr>
                <w:rFonts w:ascii="Times New Roman" w:eastAsia="Times New Roman" w:hAnsi="Times New Roman" w:cs="Times New Roman"/>
                <w:color w:val="000000"/>
                <w:kern w:val="0"/>
                <w:sz w:val="22"/>
                <w:szCs w:val="22"/>
                <w:lang w:eastAsia="en-GB"/>
                <w14:ligatures w14:val="none"/>
              </w:rPr>
              <w:t> – the national skills agency.</w:t>
            </w:r>
          </w:p>
          <w:p w14:paraId="01C6D36C" w14:textId="32B6FCC7" w:rsidR="00971D76" w:rsidRPr="00FE2A9E" w:rsidRDefault="00971D76" w:rsidP="00FE2A9E">
            <w:pPr>
              <w:pBdr>
                <w:top w:val="single" w:sz="2" w:space="0" w:color="E5E7EB"/>
                <w:left w:val="single" w:sz="2" w:space="0" w:color="E5E7EB"/>
                <w:bottom w:val="single" w:sz="2" w:space="0" w:color="E5E7EB"/>
                <w:right w:val="single" w:sz="2" w:space="0" w:color="E5E7EB"/>
              </w:pBdr>
              <w:spacing w:before="100" w:beforeAutospacing="1" w:after="100" w:afterAutospacing="1"/>
              <w:jc w:val="center"/>
              <w:rPr>
                <w:rFonts w:ascii="Times New Roman" w:eastAsia="Times New Roman" w:hAnsi="Times New Roman" w:cs="Times New Roman"/>
                <w:color w:val="000000"/>
                <w:kern w:val="0"/>
                <w:sz w:val="22"/>
                <w:szCs w:val="22"/>
                <w:lang w:eastAsia="en-GB"/>
                <w14:ligatures w14:val="none"/>
              </w:rPr>
            </w:pPr>
            <w:r w:rsidRPr="00971D76">
              <w:rPr>
                <w:rFonts w:ascii="Times New Roman" w:eastAsia="Times New Roman" w:hAnsi="Times New Roman" w:cs="Times New Roman"/>
                <w:color w:val="000000"/>
                <w:kern w:val="0"/>
                <w:sz w:val="22"/>
                <w:szCs w:val="22"/>
                <w:lang w:eastAsia="en-GB"/>
                <w14:ligatures w14:val="none"/>
              </w:rPr>
              <w:t>Use the website to explore careers which match your skills, personality and strengths. We’ll also introduce you to the huge range of jobs you could get into</w:t>
            </w:r>
          </w:p>
        </w:tc>
      </w:tr>
      <w:tr w:rsidR="006602C2" w14:paraId="3337F5A2" w14:textId="77777777" w:rsidTr="00FE2A9E">
        <w:trPr>
          <w:trHeight w:val="1190"/>
        </w:trPr>
        <w:tc>
          <w:tcPr>
            <w:tcW w:w="3539" w:type="dxa"/>
          </w:tcPr>
          <w:p w14:paraId="4D390833" w14:textId="77777777" w:rsidR="00FE2A9E" w:rsidRDefault="00FE2A9E" w:rsidP="00FE2A9E">
            <w:pPr>
              <w:jc w:val="center"/>
              <w:rPr>
                <w:rFonts w:ascii="Times New Roman" w:hAnsi="Times New Roman" w:cs="Times New Roman"/>
                <w:sz w:val="22"/>
                <w:szCs w:val="22"/>
              </w:rPr>
            </w:pPr>
          </w:p>
          <w:p w14:paraId="4D953045" w14:textId="6C4827A5" w:rsidR="00FE2A9E" w:rsidRDefault="00FE2A9E" w:rsidP="00FE2A9E">
            <w:pPr>
              <w:jc w:val="center"/>
              <w:rPr>
                <w:rFonts w:ascii="Times New Roman" w:hAnsi="Times New Roman" w:cs="Times New Roman"/>
                <w:sz w:val="22"/>
                <w:szCs w:val="22"/>
              </w:rPr>
            </w:pPr>
            <w:r>
              <w:rPr>
                <w:rFonts w:ascii="Times New Roman" w:hAnsi="Times New Roman" w:cs="Times New Roman"/>
                <w:sz w:val="22"/>
                <w:szCs w:val="22"/>
              </w:rPr>
              <w:t>CLICK:</w:t>
            </w:r>
          </w:p>
          <w:p w14:paraId="781580E2" w14:textId="3C6D7102" w:rsidR="00610AAC" w:rsidRPr="00FE2A9E" w:rsidRDefault="00CA51DC" w:rsidP="00FE2A9E">
            <w:pPr>
              <w:jc w:val="center"/>
              <w:rPr>
                <w:rFonts w:ascii="Times New Roman" w:hAnsi="Times New Roman" w:cs="Times New Roman"/>
                <w:sz w:val="22"/>
                <w:szCs w:val="22"/>
              </w:rPr>
            </w:pPr>
            <w:hyperlink r:id="rId83" w:history="1">
              <w:r w:rsidRPr="00FE2A9E">
                <w:rPr>
                  <w:rFonts w:ascii="Times New Roman" w:hAnsi="Times New Roman" w:cs="Times New Roman"/>
                  <w:color w:val="0000FF"/>
                  <w:sz w:val="22"/>
                  <w:szCs w:val="22"/>
                  <w:u w:val="single"/>
                </w:rPr>
                <w:t>Your Careers Service - Skills Development Scotland</w:t>
              </w:r>
            </w:hyperlink>
          </w:p>
          <w:p w14:paraId="585FF073" w14:textId="1C77C923" w:rsidR="00FE2A9E" w:rsidRPr="00FE2A9E" w:rsidRDefault="00FE2A9E" w:rsidP="00FE2A9E">
            <w:pPr>
              <w:rPr>
                <w:rFonts w:ascii="Times New Roman" w:hAnsi="Times New Roman" w:cs="Times New Roman"/>
                <w:sz w:val="22"/>
                <w:szCs w:val="22"/>
              </w:rPr>
            </w:pPr>
          </w:p>
        </w:tc>
        <w:tc>
          <w:tcPr>
            <w:tcW w:w="3402" w:type="dxa"/>
          </w:tcPr>
          <w:p w14:paraId="1B9F0CC6" w14:textId="77777777" w:rsidR="00FE2A9E" w:rsidRDefault="00FE2A9E" w:rsidP="00FE2A9E">
            <w:pPr>
              <w:jc w:val="center"/>
              <w:rPr>
                <w:rFonts w:ascii="Times New Roman" w:hAnsi="Times New Roman" w:cs="Times New Roman"/>
                <w:sz w:val="22"/>
                <w:szCs w:val="22"/>
              </w:rPr>
            </w:pPr>
          </w:p>
          <w:p w14:paraId="7994958F" w14:textId="6F834FF3" w:rsidR="00FE2A9E" w:rsidRDefault="00FE2A9E" w:rsidP="00FE2A9E">
            <w:pPr>
              <w:jc w:val="center"/>
              <w:rPr>
                <w:rFonts w:ascii="Times New Roman" w:hAnsi="Times New Roman" w:cs="Times New Roman"/>
                <w:sz w:val="22"/>
                <w:szCs w:val="22"/>
              </w:rPr>
            </w:pPr>
            <w:r>
              <w:rPr>
                <w:rFonts w:ascii="Times New Roman" w:hAnsi="Times New Roman" w:cs="Times New Roman"/>
                <w:sz w:val="22"/>
                <w:szCs w:val="22"/>
              </w:rPr>
              <w:t>CLICK:</w:t>
            </w:r>
          </w:p>
          <w:p w14:paraId="73984264" w14:textId="5B341EF5" w:rsidR="006602C2" w:rsidRPr="00FE2A9E" w:rsidRDefault="000A22C3" w:rsidP="00FE2A9E">
            <w:pPr>
              <w:jc w:val="center"/>
              <w:rPr>
                <w:rFonts w:ascii="Times New Roman" w:hAnsi="Times New Roman" w:cs="Times New Roman"/>
                <w:sz w:val="22"/>
                <w:szCs w:val="22"/>
              </w:rPr>
            </w:pPr>
            <w:hyperlink r:id="rId84" w:history="1">
              <w:r w:rsidRPr="00FE2A9E">
                <w:rPr>
                  <w:rFonts w:ascii="Times New Roman" w:hAnsi="Times New Roman" w:cs="Times New Roman"/>
                  <w:color w:val="0000FF"/>
                  <w:sz w:val="22"/>
                  <w:szCs w:val="22"/>
                  <w:u w:val="single"/>
                </w:rPr>
                <w:t>My World of Work | My World of Work</w:t>
              </w:r>
            </w:hyperlink>
          </w:p>
        </w:tc>
      </w:tr>
    </w:tbl>
    <w:tbl>
      <w:tblPr>
        <w:tblStyle w:val="TableGrid"/>
        <w:tblpPr w:leftFromText="180" w:rightFromText="180" w:vertAnchor="text" w:horzAnchor="margin" w:tblpY="-167"/>
        <w:tblW w:w="0" w:type="auto"/>
        <w:tblLook w:val="04A0" w:firstRow="1" w:lastRow="0" w:firstColumn="1" w:lastColumn="0" w:noHBand="0" w:noVBand="1"/>
      </w:tblPr>
      <w:tblGrid>
        <w:gridCol w:w="3099"/>
        <w:gridCol w:w="3516"/>
      </w:tblGrid>
      <w:tr w:rsidR="00DD1948" w14:paraId="73F73E27" w14:textId="77777777" w:rsidTr="00DD1948">
        <w:tc>
          <w:tcPr>
            <w:tcW w:w="3099" w:type="dxa"/>
          </w:tcPr>
          <w:p w14:paraId="1D6BFA38" w14:textId="77777777" w:rsidR="00DD1948" w:rsidRPr="002133A1" w:rsidRDefault="00DD1948" w:rsidP="00DD1948">
            <w:pPr>
              <w:rPr>
                <w:rFonts w:ascii="Times New Roman" w:hAnsi="Times New Roman" w:cs="Times New Roman"/>
                <w:noProof/>
              </w:rPr>
            </w:pPr>
          </w:p>
          <w:p w14:paraId="526AFAAD" w14:textId="0BCD8CAA" w:rsidR="00DD1948" w:rsidRPr="00CC6804" w:rsidRDefault="00CC6804" w:rsidP="00CC6804">
            <w:pPr>
              <w:jc w:val="center"/>
              <w:rPr>
                <w:rFonts w:ascii="Times New Roman" w:hAnsi="Times New Roman" w:cs="Times New Roman"/>
                <w:sz w:val="72"/>
                <w:szCs w:val="72"/>
              </w:rPr>
            </w:pPr>
            <w:r w:rsidRPr="00CC6804">
              <w:rPr>
                <w:rFonts w:ascii="Times New Roman" w:hAnsi="Times New Roman" w:cs="Times New Roman"/>
                <w:color w:val="196B24" w:themeColor="accent3"/>
                <w:sz w:val="72"/>
                <w:szCs w:val="72"/>
              </w:rPr>
              <w:t>JET</w:t>
            </w:r>
          </w:p>
        </w:tc>
        <w:tc>
          <w:tcPr>
            <w:tcW w:w="3516" w:type="dxa"/>
          </w:tcPr>
          <w:p w14:paraId="2B0B9DC3" w14:textId="77777777" w:rsidR="002133A1" w:rsidRPr="002133A1" w:rsidRDefault="002133A1" w:rsidP="00DD1948">
            <w:pPr>
              <w:rPr>
                <w:rFonts w:ascii="Times New Roman" w:hAnsi="Times New Roman" w:cs="Times New Roman"/>
              </w:rPr>
            </w:pPr>
          </w:p>
          <w:p w14:paraId="36A4BC1B" w14:textId="583BB8AD" w:rsidR="002133A1" w:rsidRPr="002133A1" w:rsidRDefault="002133A1" w:rsidP="00DD1948">
            <w:pPr>
              <w:rPr>
                <w:rFonts w:ascii="Times New Roman" w:hAnsi="Times New Roman" w:cs="Times New Roman"/>
              </w:rPr>
            </w:pPr>
            <w:r w:rsidRPr="002133A1">
              <w:rPr>
                <w:rFonts w:ascii="Times New Roman" w:hAnsi="Times New Roman" w:cs="Times New Roman"/>
                <w:noProof/>
                <w:highlight w:val="yellow"/>
              </w:rPr>
              <w:drawing>
                <wp:anchor distT="0" distB="0" distL="114300" distR="114300" simplePos="0" relativeHeight="251706880" behindDoc="0" locked="0" layoutInCell="1" allowOverlap="1" wp14:anchorId="2D353071" wp14:editId="749BD2C4">
                  <wp:simplePos x="0" y="0"/>
                  <wp:positionH relativeFrom="column">
                    <wp:posOffset>97765</wp:posOffset>
                  </wp:positionH>
                  <wp:positionV relativeFrom="paragraph">
                    <wp:posOffset>31890</wp:posOffset>
                  </wp:positionV>
                  <wp:extent cx="1757045" cy="534670"/>
                  <wp:effectExtent l="0" t="0" r="0" b="0"/>
                  <wp:wrapThrough wrapText="bothSides">
                    <wp:wrapPolygon edited="0">
                      <wp:start x="1405" y="0"/>
                      <wp:lineTo x="0" y="3078"/>
                      <wp:lineTo x="0" y="16931"/>
                      <wp:lineTo x="1639" y="20779"/>
                      <wp:lineTo x="5152" y="20779"/>
                      <wp:lineTo x="21311" y="16931"/>
                      <wp:lineTo x="21311" y="4618"/>
                      <wp:lineTo x="4450" y="0"/>
                      <wp:lineTo x="1405" y="0"/>
                    </wp:wrapPolygon>
                  </wp:wrapThrough>
                  <wp:docPr id="1695892679" name="Picture 14" descr="A purpl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892679" name="Picture 14" descr="A purple text on a black background&#10;&#10;AI-generated content may be incorrect."/>
                          <pic:cNvPicPr/>
                        </pic:nvPicPr>
                        <pic:blipFill>
                          <a:blip r:embed="rId85">
                            <a:extLst>
                              <a:ext uri="{28A0092B-C50C-407E-A947-70E740481C1C}">
                                <a14:useLocalDpi xmlns:a14="http://schemas.microsoft.com/office/drawing/2010/main" val="0"/>
                              </a:ext>
                            </a:extLst>
                          </a:blip>
                          <a:stretch>
                            <a:fillRect/>
                          </a:stretch>
                        </pic:blipFill>
                        <pic:spPr>
                          <a:xfrm>
                            <a:off x="0" y="0"/>
                            <a:ext cx="1757045" cy="534670"/>
                          </a:xfrm>
                          <a:prstGeom prst="rect">
                            <a:avLst/>
                          </a:prstGeom>
                        </pic:spPr>
                      </pic:pic>
                    </a:graphicData>
                  </a:graphic>
                  <wp14:sizeRelH relativeFrom="margin">
                    <wp14:pctWidth>0</wp14:pctWidth>
                  </wp14:sizeRelH>
                  <wp14:sizeRelV relativeFrom="margin">
                    <wp14:pctHeight>0</wp14:pctHeight>
                  </wp14:sizeRelV>
                </wp:anchor>
              </w:drawing>
            </w:r>
          </w:p>
          <w:p w14:paraId="6D1FB1DC" w14:textId="1CC8A3AC" w:rsidR="00DD1948" w:rsidRPr="002133A1" w:rsidRDefault="00DD1948" w:rsidP="00DD1948">
            <w:pPr>
              <w:rPr>
                <w:rFonts w:ascii="Times New Roman" w:hAnsi="Times New Roman" w:cs="Times New Roman"/>
              </w:rPr>
            </w:pPr>
          </w:p>
        </w:tc>
      </w:tr>
      <w:tr w:rsidR="00DD1948" w14:paraId="34F86722" w14:textId="77777777" w:rsidTr="00DD1948">
        <w:tc>
          <w:tcPr>
            <w:tcW w:w="3099" w:type="dxa"/>
          </w:tcPr>
          <w:p w14:paraId="6F185A79" w14:textId="77777777" w:rsidR="00DD1948" w:rsidRPr="005E0950" w:rsidRDefault="00DD1948" w:rsidP="00DD1948">
            <w:pPr>
              <w:spacing w:before="100" w:beforeAutospacing="1" w:after="100" w:afterAutospacing="1"/>
              <w:rPr>
                <w:rFonts w:ascii="Times New Roman" w:eastAsia="Times New Roman" w:hAnsi="Times New Roman" w:cs="Times New Roman"/>
                <w:color w:val="333333"/>
                <w:kern w:val="0"/>
                <w:lang w:eastAsia="en-GB"/>
                <w14:ligatures w14:val="none"/>
              </w:rPr>
            </w:pPr>
            <w:r w:rsidRPr="005E0950">
              <w:rPr>
                <w:rFonts w:ascii="Times New Roman" w:eastAsia="Times New Roman" w:hAnsi="Times New Roman" w:cs="Times New Roman"/>
                <w:color w:val="333333"/>
                <w:kern w:val="0"/>
                <w:lang w:eastAsia="en-GB"/>
                <w14:ligatures w14:val="none"/>
              </w:rPr>
              <w:t xml:space="preserve">The JET Programme is a work-based learning programme. It is for pupils in the senior phase of high school. It combines school education with vocational training and </w:t>
            </w:r>
            <w:proofErr w:type="gramStart"/>
            <w:r w:rsidRPr="005E0950">
              <w:rPr>
                <w:rFonts w:ascii="Times New Roman" w:eastAsia="Times New Roman" w:hAnsi="Times New Roman" w:cs="Times New Roman"/>
                <w:color w:val="333333"/>
                <w:kern w:val="0"/>
                <w:lang w:eastAsia="en-GB"/>
                <w14:ligatures w14:val="none"/>
              </w:rPr>
              <w:t>real life</w:t>
            </w:r>
            <w:proofErr w:type="gramEnd"/>
            <w:r w:rsidRPr="005E0950">
              <w:rPr>
                <w:rFonts w:ascii="Times New Roman" w:eastAsia="Times New Roman" w:hAnsi="Times New Roman" w:cs="Times New Roman"/>
                <w:color w:val="333333"/>
                <w:kern w:val="0"/>
                <w:lang w:eastAsia="en-GB"/>
                <w14:ligatures w14:val="none"/>
              </w:rPr>
              <w:t xml:space="preserve"> work experience.</w:t>
            </w:r>
          </w:p>
          <w:p w14:paraId="1453BAFD" w14:textId="77777777" w:rsidR="00DD1948" w:rsidRPr="005E0950" w:rsidRDefault="00DD1948" w:rsidP="00CC6804">
            <w:pPr>
              <w:numPr>
                <w:ilvl w:val="0"/>
                <w:numId w:val="28"/>
              </w:numPr>
              <w:spacing w:before="100" w:beforeAutospacing="1" w:after="100" w:afterAutospacing="1"/>
              <w:rPr>
                <w:rFonts w:ascii="Times New Roman" w:eastAsia="Times New Roman" w:hAnsi="Times New Roman" w:cs="Times New Roman"/>
                <w:color w:val="333333"/>
                <w:kern w:val="0"/>
                <w:lang w:eastAsia="en-GB"/>
                <w14:ligatures w14:val="none"/>
              </w:rPr>
            </w:pPr>
            <w:r w:rsidRPr="005E0950">
              <w:rPr>
                <w:rFonts w:ascii="Times New Roman" w:eastAsia="Times New Roman" w:hAnsi="Times New Roman" w:cs="Times New Roman"/>
                <w:color w:val="333333"/>
                <w:kern w:val="0"/>
                <w:lang w:eastAsia="en-GB"/>
                <w14:ligatures w14:val="none"/>
              </w:rPr>
              <w:t>work towards a national qualification in employability as well as your national 4s and 5s</w:t>
            </w:r>
          </w:p>
          <w:p w14:paraId="6B392618" w14:textId="77777777" w:rsidR="00DD1948" w:rsidRPr="005E0950" w:rsidRDefault="00DD1948" w:rsidP="00CC6804">
            <w:pPr>
              <w:numPr>
                <w:ilvl w:val="0"/>
                <w:numId w:val="28"/>
              </w:numPr>
              <w:spacing w:before="100" w:beforeAutospacing="1" w:after="100" w:afterAutospacing="1"/>
              <w:rPr>
                <w:rFonts w:ascii="Times New Roman" w:eastAsia="Times New Roman" w:hAnsi="Times New Roman" w:cs="Times New Roman"/>
                <w:color w:val="333333"/>
                <w:kern w:val="0"/>
                <w:lang w:eastAsia="en-GB"/>
                <w14:ligatures w14:val="none"/>
              </w:rPr>
            </w:pPr>
            <w:r w:rsidRPr="005E0950">
              <w:rPr>
                <w:rFonts w:ascii="Times New Roman" w:eastAsia="Times New Roman" w:hAnsi="Times New Roman" w:cs="Times New Roman"/>
                <w:color w:val="333333"/>
                <w:kern w:val="0"/>
                <w:lang w:eastAsia="en-GB"/>
                <w14:ligatures w14:val="none"/>
              </w:rPr>
              <w:t>have a full day's work experience placement each Friday from September to April.</w:t>
            </w:r>
          </w:p>
          <w:p w14:paraId="0A774AAD" w14:textId="77777777" w:rsidR="00DD1948" w:rsidRPr="002133A1" w:rsidRDefault="00DD1948" w:rsidP="00DD1948">
            <w:pPr>
              <w:rPr>
                <w:rFonts w:ascii="Times New Roman" w:hAnsi="Times New Roman" w:cs="Times New Roman"/>
              </w:rPr>
            </w:pPr>
          </w:p>
        </w:tc>
        <w:tc>
          <w:tcPr>
            <w:tcW w:w="3516" w:type="dxa"/>
          </w:tcPr>
          <w:p w14:paraId="1D788E50" w14:textId="524206F1" w:rsidR="002133A1" w:rsidRPr="002133A1" w:rsidRDefault="002133A1" w:rsidP="00DD1948">
            <w:pPr>
              <w:rPr>
                <w:rFonts w:ascii="Times New Roman" w:hAnsi="Times New Roman" w:cs="Times New Roman"/>
              </w:rPr>
            </w:pPr>
            <w:r w:rsidRPr="002133A1">
              <w:rPr>
                <w:rFonts w:ascii="Times New Roman" w:hAnsi="Times New Roman" w:cs="Times New Roman"/>
              </w:rPr>
              <w:t xml:space="preserve">ENABLE </w:t>
            </w:r>
            <w:r w:rsidRPr="002133A1">
              <w:t>supports young people from the age of 14 who have learning disabilities, autistic spectrum disorder or additional support needs. Comprising a three-stage model, Stepping Up provides support for young people to identify, address and remove barriers that often impede their transition into adulthood, whilst building and exploring their aspirations for the future. Participants receive support throughout the remainder of the schooling and one year aftercare after their transition from school</w:t>
            </w:r>
          </w:p>
        </w:tc>
      </w:tr>
      <w:tr w:rsidR="00DD1948" w14:paraId="0CF560F4" w14:textId="77777777" w:rsidTr="00DD1948">
        <w:tc>
          <w:tcPr>
            <w:tcW w:w="3099" w:type="dxa"/>
          </w:tcPr>
          <w:p w14:paraId="3899558C" w14:textId="67452F49" w:rsidR="00DD1948" w:rsidRPr="002133A1" w:rsidRDefault="00DD1948" w:rsidP="00DD1948">
            <w:pPr>
              <w:jc w:val="center"/>
            </w:pPr>
            <w:r w:rsidRPr="002133A1">
              <w:t>For more information:</w:t>
            </w:r>
          </w:p>
          <w:p w14:paraId="6D73BFA9" w14:textId="77777777" w:rsidR="00DD1948" w:rsidRPr="002133A1" w:rsidRDefault="00DD1948" w:rsidP="00DD1948">
            <w:pPr>
              <w:jc w:val="center"/>
              <w:rPr>
                <w:rFonts w:ascii="Times New Roman" w:hAnsi="Times New Roman" w:cs="Times New Roman"/>
              </w:rPr>
            </w:pPr>
            <w:hyperlink r:id="rId86" w:history="1">
              <w:r w:rsidRPr="002133A1">
                <w:rPr>
                  <w:color w:val="0000FF"/>
                  <w:u w:val="single"/>
                </w:rPr>
                <w:t>Job, Education and Training (JET) Programme – The City of Edinburgh Council</w:t>
              </w:r>
            </w:hyperlink>
          </w:p>
        </w:tc>
        <w:tc>
          <w:tcPr>
            <w:tcW w:w="3516" w:type="dxa"/>
          </w:tcPr>
          <w:p w14:paraId="374BF47C" w14:textId="77777777" w:rsidR="002133A1" w:rsidRDefault="002133A1" w:rsidP="00DD1948">
            <w:pPr>
              <w:jc w:val="center"/>
            </w:pPr>
          </w:p>
          <w:p w14:paraId="0C8CB481" w14:textId="38873D6B" w:rsidR="00DD1948" w:rsidRPr="002133A1" w:rsidRDefault="00DD1948" w:rsidP="00DD1948">
            <w:pPr>
              <w:jc w:val="center"/>
              <w:rPr>
                <w:rFonts w:ascii="Times New Roman" w:hAnsi="Times New Roman" w:cs="Times New Roman"/>
              </w:rPr>
            </w:pPr>
            <w:hyperlink r:id="rId87" w:history="1">
              <w:r w:rsidRPr="002133A1">
                <w:rPr>
                  <w:color w:val="0000FF"/>
                  <w:u w:val="single"/>
                </w:rPr>
                <w:t>Enable Home</w:t>
              </w:r>
            </w:hyperlink>
          </w:p>
        </w:tc>
      </w:tr>
    </w:tbl>
    <w:p w14:paraId="712BB233" w14:textId="77777777" w:rsidR="005518D2" w:rsidRPr="00424D92" w:rsidRDefault="005518D2" w:rsidP="00CC6804">
      <w:pPr>
        <w:rPr>
          <w:rFonts w:ascii="Times New Roman" w:hAnsi="Times New Roman" w:cs="Times New Roman"/>
          <w:b/>
          <w:bCs/>
          <w:sz w:val="20"/>
          <w:szCs w:val="20"/>
          <w:highlight w:val="yellow"/>
        </w:rPr>
      </w:pPr>
    </w:p>
    <w:p w14:paraId="2A762802" w14:textId="77777777" w:rsidR="006D7D36" w:rsidRDefault="006D7D36" w:rsidP="00CC6804">
      <w:pPr>
        <w:rPr>
          <w:rFonts w:ascii="Times New Roman" w:hAnsi="Times New Roman" w:cs="Times New Roman"/>
          <w:b/>
          <w:bCs/>
          <w:sz w:val="20"/>
          <w:szCs w:val="20"/>
          <w:highlight w:val="yellow"/>
        </w:rPr>
      </w:pPr>
    </w:p>
    <w:p w14:paraId="4CE54695" w14:textId="327AC221" w:rsidR="00635C20" w:rsidRPr="00692DC8" w:rsidRDefault="00635C20" w:rsidP="00692DC8">
      <w:pPr>
        <w:jc w:val="both"/>
        <w:rPr>
          <w:rFonts w:ascii="Calibri" w:hAnsi="Calibri" w:cs="Calibri"/>
          <w:b/>
          <w:bCs/>
          <w:color w:val="FFFFFF" w:themeColor="background1"/>
          <w:sz w:val="26"/>
          <w:szCs w:val="26"/>
          <w:highlight w:val="darkBlue"/>
          <w:u w:val="single"/>
        </w:rPr>
      </w:pPr>
      <w:bookmarkStart w:id="9" w:name="_English_as_an"/>
      <w:bookmarkEnd w:id="9"/>
      <w:r w:rsidRPr="00692DC8">
        <w:rPr>
          <w:rFonts w:ascii="Calibri" w:hAnsi="Calibri" w:cs="Calibri"/>
          <w:b/>
          <w:bCs/>
          <w:color w:val="FFFFFF" w:themeColor="background1"/>
          <w:sz w:val="26"/>
          <w:szCs w:val="26"/>
          <w:highlight w:val="darkBlue"/>
          <w:u w:val="single"/>
        </w:rPr>
        <w:t>English as an Additional Language</w:t>
      </w:r>
    </w:p>
    <w:p w14:paraId="5131BA56" w14:textId="44F099BE" w:rsidR="009A4167" w:rsidRDefault="009A4167" w:rsidP="009A4167">
      <w:pPr>
        <w:spacing w:line="360" w:lineRule="auto"/>
        <w:rPr>
          <w:rFonts w:ascii="Times New Roman" w:hAnsi="Times New Roman" w:cs="Times New Roman"/>
          <w:sz w:val="20"/>
          <w:szCs w:val="20"/>
        </w:rPr>
      </w:pPr>
      <w:r w:rsidRPr="009A4167">
        <w:rPr>
          <w:rFonts w:ascii="Times New Roman" w:hAnsi="Times New Roman" w:cs="Times New Roman"/>
          <w:sz w:val="20"/>
          <w:szCs w:val="20"/>
        </w:rPr>
        <w:t xml:space="preserve">We are a vibrant and diverse school which benefits from a range of young people and their families from a </w:t>
      </w:r>
      <w:r w:rsidR="004F2F57">
        <w:rPr>
          <w:rFonts w:ascii="Times New Roman" w:hAnsi="Times New Roman" w:cs="Times New Roman"/>
          <w:sz w:val="20"/>
          <w:szCs w:val="20"/>
        </w:rPr>
        <w:t>variety</w:t>
      </w:r>
      <w:r w:rsidRPr="009A4167">
        <w:rPr>
          <w:rFonts w:ascii="Times New Roman" w:hAnsi="Times New Roman" w:cs="Times New Roman"/>
          <w:sz w:val="20"/>
          <w:szCs w:val="20"/>
        </w:rPr>
        <w:t xml:space="preserve"> of ethnic and cultural areas.  </w:t>
      </w:r>
      <w:r>
        <w:rPr>
          <w:rFonts w:ascii="Times New Roman" w:hAnsi="Times New Roman" w:cs="Times New Roman"/>
          <w:sz w:val="20"/>
          <w:szCs w:val="20"/>
        </w:rPr>
        <w:t xml:space="preserve">For some of our young people English is an </w:t>
      </w:r>
      <w:r w:rsidR="00305D5A">
        <w:rPr>
          <w:rFonts w:ascii="Times New Roman" w:hAnsi="Times New Roman" w:cs="Times New Roman"/>
          <w:sz w:val="20"/>
          <w:szCs w:val="20"/>
        </w:rPr>
        <w:t>A</w:t>
      </w:r>
      <w:r>
        <w:rPr>
          <w:rFonts w:ascii="Times New Roman" w:hAnsi="Times New Roman" w:cs="Times New Roman"/>
          <w:sz w:val="20"/>
          <w:szCs w:val="20"/>
        </w:rPr>
        <w:t xml:space="preserve">dditional </w:t>
      </w:r>
      <w:r w:rsidR="00305D5A">
        <w:rPr>
          <w:rFonts w:ascii="Times New Roman" w:hAnsi="Times New Roman" w:cs="Times New Roman"/>
          <w:sz w:val="20"/>
          <w:szCs w:val="20"/>
        </w:rPr>
        <w:t>L</w:t>
      </w:r>
      <w:r>
        <w:rPr>
          <w:rFonts w:ascii="Times New Roman" w:hAnsi="Times New Roman" w:cs="Times New Roman"/>
          <w:sz w:val="20"/>
          <w:szCs w:val="20"/>
        </w:rPr>
        <w:t>anguage</w:t>
      </w:r>
      <w:r w:rsidR="00305D5A">
        <w:rPr>
          <w:rFonts w:ascii="Times New Roman" w:hAnsi="Times New Roman" w:cs="Times New Roman"/>
          <w:sz w:val="20"/>
          <w:szCs w:val="20"/>
        </w:rPr>
        <w:t xml:space="preserve"> (EAL)</w:t>
      </w:r>
      <w:r>
        <w:rPr>
          <w:rFonts w:ascii="Times New Roman" w:hAnsi="Times New Roman" w:cs="Times New Roman"/>
          <w:sz w:val="20"/>
          <w:szCs w:val="20"/>
        </w:rPr>
        <w:t xml:space="preserve">. </w:t>
      </w:r>
    </w:p>
    <w:p w14:paraId="45955345" w14:textId="786725A6" w:rsidR="005F4D3E" w:rsidRPr="004F2F57" w:rsidRDefault="004F2F57" w:rsidP="004F2F57">
      <w:pPr>
        <w:spacing w:line="360" w:lineRule="auto"/>
        <w:rPr>
          <w:rFonts w:ascii="Times New Roman" w:hAnsi="Times New Roman" w:cs="Times New Roman"/>
          <w:sz w:val="20"/>
          <w:szCs w:val="20"/>
        </w:rPr>
      </w:pPr>
      <w:r>
        <w:rPr>
          <w:rFonts w:ascii="Times New Roman" w:hAnsi="Times New Roman" w:cs="Times New Roman"/>
          <w:sz w:val="20"/>
          <w:szCs w:val="20"/>
        </w:rPr>
        <w:t xml:space="preserve">When our young people join us in S1, information is shared by the Primary School in terms of a young person’s Stage of English:  </w:t>
      </w:r>
    </w:p>
    <w:p w14:paraId="1EDE8DE9" w14:textId="28B86BD1" w:rsidR="005F4D3E" w:rsidRDefault="005F4D3E" w:rsidP="00635C20">
      <w:pPr>
        <w:jc w:val="center"/>
        <w:rPr>
          <w:rFonts w:ascii="Times New Roman" w:hAnsi="Times New Roman" w:cs="Times New Roman"/>
          <w:b/>
          <w:bCs/>
          <w:sz w:val="20"/>
          <w:szCs w:val="20"/>
        </w:rPr>
      </w:pPr>
      <w:r w:rsidRPr="00531066">
        <w:rPr>
          <w:rFonts w:ascii="Times New Roman" w:hAnsi="Times New Roman" w:cs="Times New Roman"/>
          <w:b/>
          <w:bCs/>
          <w:sz w:val="20"/>
          <w:szCs w:val="20"/>
        </w:rPr>
        <w:t xml:space="preserve">Stages of English </w:t>
      </w:r>
    </w:p>
    <w:p w14:paraId="2DC1C86A" w14:textId="171BD407" w:rsidR="00C83AF2" w:rsidRPr="006D7D36" w:rsidRDefault="00C83AF2" w:rsidP="006D7D36">
      <w:pPr>
        <w:rPr>
          <w:rFonts w:ascii="Times New Roman" w:hAnsi="Times New Roman" w:cs="Times New Roman"/>
          <w:sz w:val="20"/>
          <w:szCs w:val="20"/>
        </w:rPr>
      </w:pPr>
      <w:r w:rsidRPr="006D7D36">
        <w:rPr>
          <w:rFonts w:ascii="Times New Roman" w:hAnsi="Times New Roman" w:cs="Times New Roman"/>
          <w:b/>
          <w:bCs/>
          <w:sz w:val="20"/>
          <w:szCs w:val="20"/>
        </w:rPr>
        <w:t xml:space="preserve">Stage </w:t>
      </w:r>
      <w:proofErr w:type="gramStart"/>
      <w:r w:rsidRPr="006D7D36">
        <w:rPr>
          <w:rFonts w:ascii="Times New Roman" w:hAnsi="Times New Roman" w:cs="Times New Roman"/>
          <w:b/>
          <w:bCs/>
          <w:sz w:val="20"/>
          <w:szCs w:val="20"/>
        </w:rPr>
        <w:t>1</w:t>
      </w:r>
      <w:r w:rsidRPr="006D7D36">
        <w:rPr>
          <w:rFonts w:ascii="Times New Roman" w:hAnsi="Times New Roman" w:cs="Times New Roman"/>
          <w:sz w:val="20"/>
          <w:szCs w:val="20"/>
        </w:rPr>
        <w:t xml:space="preserve"> :</w:t>
      </w:r>
      <w:proofErr w:type="gramEnd"/>
      <w:r w:rsidRPr="006D7D36">
        <w:rPr>
          <w:rFonts w:ascii="Times New Roman" w:hAnsi="Times New Roman" w:cs="Times New Roman"/>
          <w:sz w:val="20"/>
          <w:szCs w:val="20"/>
        </w:rPr>
        <w:t xml:space="preserve"> </w:t>
      </w:r>
      <w:r w:rsidRPr="006D7D36">
        <w:rPr>
          <w:rFonts w:ascii="Times New Roman" w:hAnsi="Times New Roman" w:cs="Times New Roman"/>
          <w:i/>
          <w:iCs/>
          <w:sz w:val="20"/>
          <w:szCs w:val="20"/>
        </w:rPr>
        <w:t>new to English (approx. 6-18 months)</w:t>
      </w:r>
      <w:r w:rsidRPr="006D7D36">
        <w:rPr>
          <w:rFonts w:ascii="Times New Roman" w:hAnsi="Times New Roman" w:cs="Times New Roman"/>
          <w:sz w:val="20"/>
          <w:szCs w:val="20"/>
        </w:rPr>
        <w:t xml:space="preserve"> </w:t>
      </w:r>
    </w:p>
    <w:p w14:paraId="55544C36" w14:textId="12047997" w:rsidR="00C83AF2" w:rsidRPr="006D7D36" w:rsidRDefault="00C83AF2" w:rsidP="006D7D36">
      <w:pPr>
        <w:rPr>
          <w:rFonts w:ascii="Times New Roman" w:hAnsi="Times New Roman" w:cs="Times New Roman"/>
          <w:sz w:val="20"/>
          <w:szCs w:val="20"/>
        </w:rPr>
      </w:pPr>
      <w:r w:rsidRPr="006D7D36">
        <w:rPr>
          <w:rFonts w:ascii="Times New Roman" w:hAnsi="Times New Roman" w:cs="Times New Roman"/>
          <w:b/>
          <w:bCs/>
          <w:sz w:val="20"/>
          <w:szCs w:val="20"/>
        </w:rPr>
        <w:t xml:space="preserve">Stage </w:t>
      </w:r>
      <w:proofErr w:type="gramStart"/>
      <w:r w:rsidRPr="006D7D36">
        <w:rPr>
          <w:rFonts w:ascii="Times New Roman" w:hAnsi="Times New Roman" w:cs="Times New Roman"/>
          <w:b/>
          <w:bCs/>
          <w:sz w:val="20"/>
          <w:szCs w:val="20"/>
        </w:rPr>
        <w:t>2</w:t>
      </w:r>
      <w:r w:rsidRPr="006D7D36">
        <w:rPr>
          <w:rFonts w:ascii="Times New Roman" w:hAnsi="Times New Roman" w:cs="Times New Roman"/>
          <w:sz w:val="20"/>
          <w:szCs w:val="20"/>
        </w:rPr>
        <w:t xml:space="preserve"> :</w:t>
      </w:r>
      <w:proofErr w:type="gramEnd"/>
      <w:r w:rsidRPr="006D7D36">
        <w:rPr>
          <w:rFonts w:ascii="Times New Roman" w:hAnsi="Times New Roman" w:cs="Times New Roman"/>
          <w:sz w:val="20"/>
          <w:szCs w:val="20"/>
        </w:rPr>
        <w:t xml:space="preserve"> </w:t>
      </w:r>
      <w:r w:rsidRPr="006D7D36">
        <w:rPr>
          <w:rFonts w:ascii="Times New Roman" w:hAnsi="Times New Roman" w:cs="Times New Roman"/>
          <w:i/>
          <w:iCs/>
          <w:sz w:val="20"/>
          <w:szCs w:val="20"/>
        </w:rPr>
        <w:t>Early Acquis</w:t>
      </w:r>
      <w:r w:rsidR="00E40612" w:rsidRPr="006D7D36">
        <w:rPr>
          <w:rFonts w:ascii="Times New Roman" w:hAnsi="Times New Roman" w:cs="Times New Roman"/>
          <w:i/>
          <w:iCs/>
          <w:sz w:val="20"/>
          <w:szCs w:val="20"/>
        </w:rPr>
        <w:t>ition (</w:t>
      </w:r>
      <w:proofErr w:type="gramStart"/>
      <w:r w:rsidR="00E40612" w:rsidRPr="006D7D36">
        <w:rPr>
          <w:rFonts w:ascii="Times New Roman" w:hAnsi="Times New Roman" w:cs="Times New Roman"/>
          <w:i/>
          <w:iCs/>
          <w:sz w:val="20"/>
          <w:szCs w:val="20"/>
        </w:rPr>
        <w:t>approx..</w:t>
      </w:r>
      <w:proofErr w:type="gramEnd"/>
      <w:r w:rsidR="00E40612" w:rsidRPr="006D7D36">
        <w:rPr>
          <w:rFonts w:ascii="Times New Roman" w:hAnsi="Times New Roman" w:cs="Times New Roman"/>
          <w:i/>
          <w:iCs/>
          <w:sz w:val="20"/>
          <w:szCs w:val="20"/>
        </w:rPr>
        <w:t xml:space="preserve"> 8-18 months)</w:t>
      </w:r>
      <w:r w:rsidR="00E40612" w:rsidRPr="006D7D36">
        <w:rPr>
          <w:rFonts w:ascii="Times New Roman" w:hAnsi="Times New Roman" w:cs="Times New Roman"/>
          <w:sz w:val="20"/>
          <w:szCs w:val="20"/>
        </w:rPr>
        <w:t xml:space="preserve"> </w:t>
      </w:r>
    </w:p>
    <w:p w14:paraId="7327668B" w14:textId="2D1B22FC" w:rsidR="00E40612" w:rsidRPr="006D7D36" w:rsidRDefault="00E40612" w:rsidP="006D7D36">
      <w:pPr>
        <w:rPr>
          <w:rFonts w:ascii="Times New Roman" w:hAnsi="Times New Roman" w:cs="Times New Roman"/>
          <w:sz w:val="20"/>
          <w:szCs w:val="20"/>
        </w:rPr>
      </w:pPr>
      <w:r w:rsidRPr="006D7D36">
        <w:rPr>
          <w:rFonts w:ascii="Times New Roman" w:hAnsi="Times New Roman" w:cs="Times New Roman"/>
          <w:b/>
          <w:bCs/>
          <w:sz w:val="20"/>
          <w:szCs w:val="20"/>
        </w:rPr>
        <w:t xml:space="preserve">Stage </w:t>
      </w:r>
      <w:proofErr w:type="gramStart"/>
      <w:r w:rsidRPr="006D7D36">
        <w:rPr>
          <w:rFonts w:ascii="Times New Roman" w:hAnsi="Times New Roman" w:cs="Times New Roman"/>
          <w:b/>
          <w:bCs/>
          <w:sz w:val="20"/>
          <w:szCs w:val="20"/>
        </w:rPr>
        <w:t>3</w:t>
      </w:r>
      <w:r w:rsidRPr="006D7D36">
        <w:rPr>
          <w:rFonts w:ascii="Times New Roman" w:hAnsi="Times New Roman" w:cs="Times New Roman"/>
          <w:sz w:val="20"/>
          <w:szCs w:val="20"/>
        </w:rPr>
        <w:t xml:space="preserve"> :</w:t>
      </w:r>
      <w:proofErr w:type="gramEnd"/>
      <w:r w:rsidRPr="006D7D36">
        <w:rPr>
          <w:rFonts w:ascii="Times New Roman" w:hAnsi="Times New Roman" w:cs="Times New Roman"/>
          <w:sz w:val="20"/>
          <w:szCs w:val="20"/>
        </w:rPr>
        <w:t xml:space="preserve"> </w:t>
      </w:r>
      <w:r w:rsidRPr="006D7D36">
        <w:rPr>
          <w:rFonts w:ascii="Times New Roman" w:hAnsi="Times New Roman" w:cs="Times New Roman"/>
          <w:i/>
          <w:iCs/>
          <w:sz w:val="20"/>
          <w:szCs w:val="20"/>
        </w:rPr>
        <w:t xml:space="preserve">Developing Competence </w:t>
      </w:r>
      <w:r w:rsidR="006D7D36" w:rsidRPr="006D7D36">
        <w:rPr>
          <w:rFonts w:ascii="Times New Roman" w:hAnsi="Times New Roman" w:cs="Times New Roman"/>
          <w:i/>
          <w:iCs/>
          <w:sz w:val="20"/>
          <w:szCs w:val="20"/>
        </w:rPr>
        <w:t>(approx. 2-3 years)</w:t>
      </w:r>
      <w:r w:rsidR="006D7D36" w:rsidRPr="006D7D36">
        <w:rPr>
          <w:rFonts w:ascii="Times New Roman" w:hAnsi="Times New Roman" w:cs="Times New Roman"/>
          <w:sz w:val="20"/>
          <w:szCs w:val="20"/>
        </w:rPr>
        <w:t xml:space="preserve"> </w:t>
      </w:r>
    </w:p>
    <w:p w14:paraId="4E45F8E1" w14:textId="34F088FE" w:rsidR="006D7D36" w:rsidRPr="006D7D36" w:rsidRDefault="006D7D36" w:rsidP="006D7D36">
      <w:pPr>
        <w:rPr>
          <w:rFonts w:ascii="Times New Roman" w:hAnsi="Times New Roman" w:cs="Times New Roman"/>
          <w:sz w:val="20"/>
          <w:szCs w:val="20"/>
        </w:rPr>
      </w:pPr>
      <w:r w:rsidRPr="006D7D36">
        <w:rPr>
          <w:rFonts w:ascii="Times New Roman" w:hAnsi="Times New Roman" w:cs="Times New Roman"/>
          <w:b/>
          <w:bCs/>
          <w:sz w:val="20"/>
          <w:szCs w:val="20"/>
        </w:rPr>
        <w:t xml:space="preserve">Stage </w:t>
      </w:r>
      <w:proofErr w:type="gramStart"/>
      <w:r w:rsidRPr="006D7D36">
        <w:rPr>
          <w:rFonts w:ascii="Times New Roman" w:hAnsi="Times New Roman" w:cs="Times New Roman"/>
          <w:b/>
          <w:bCs/>
          <w:sz w:val="20"/>
          <w:szCs w:val="20"/>
        </w:rPr>
        <w:t>4</w:t>
      </w:r>
      <w:r w:rsidRPr="006D7D36">
        <w:rPr>
          <w:rFonts w:ascii="Times New Roman" w:hAnsi="Times New Roman" w:cs="Times New Roman"/>
          <w:sz w:val="20"/>
          <w:szCs w:val="20"/>
        </w:rPr>
        <w:t xml:space="preserve"> :</w:t>
      </w:r>
      <w:proofErr w:type="gramEnd"/>
      <w:r w:rsidRPr="006D7D36">
        <w:rPr>
          <w:rFonts w:ascii="Times New Roman" w:hAnsi="Times New Roman" w:cs="Times New Roman"/>
          <w:sz w:val="20"/>
          <w:szCs w:val="20"/>
        </w:rPr>
        <w:t xml:space="preserve"> </w:t>
      </w:r>
      <w:r w:rsidRPr="006D7D36">
        <w:rPr>
          <w:rFonts w:ascii="Times New Roman" w:hAnsi="Times New Roman" w:cs="Times New Roman"/>
          <w:i/>
          <w:iCs/>
          <w:sz w:val="20"/>
          <w:szCs w:val="20"/>
        </w:rPr>
        <w:t>Competent (approx. 2-3 years)</w:t>
      </w:r>
      <w:r w:rsidRPr="006D7D36">
        <w:rPr>
          <w:rFonts w:ascii="Times New Roman" w:hAnsi="Times New Roman" w:cs="Times New Roman"/>
          <w:sz w:val="20"/>
          <w:szCs w:val="20"/>
        </w:rPr>
        <w:t xml:space="preserve"> </w:t>
      </w:r>
    </w:p>
    <w:p w14:paraId="26E58759" w14:textId="30A8C632" w:rsidR="006D7D36" w:rsidRPr="006D7D36" w:rsidRDefault="006D7D36" w:rsidP="006D7D36">
      <w:pPr>
        <w:rPr>
          <w:rFonts w:ascii="Times New Roman" w:hAnsi="Times New Roman" w:cs="Times New Roman"/>
          <w:sz w:val="20"/>
          <w:szCs w:val="20"/>
        </w:rPr>
      </w:pPr>
      <w:r w:rsidRPr="006D7D36">
        <w:rPr>
          <w:rFonts w:ascii="Times New Roman" w:hAnsi="Times New Roman" w:cs="Times New Roman"/>
          <w:b/>
          <w:bCs/>
          <w:sz w:val="20"/>
          <w:szCs w:val="20"/>
        </w:rPr>
        <w:t xml:space="preserve">Stage </w:t>
      </w:r>
      <w:proofErr w:type="gramStart"/>
      <w:r w:rsidRPr="006D7D36">
        <w:rPr>
          <w:rFonts w:ascii="Times New Roman" w:hAnsi="Times New Roman" w:cs="Times New Roman"/>
          <w:b/>
          <w:bCs/>
          <w:sz w:val="20"/>
          <w:szCs w:val="20"/>
        </w:rPr>
        <w:t>5</w:t>
      </w:r>
      <w:r w:rsidRPr="006D7D36">
        <w:rPr>
          <w:rFonts w:ascii="Times New Roman" w:hAnsi="Times New Roman" w:cs="Times New Roman"/>
          <w:sz w:val="20"/>
          <w:szCs w:val="20"/>
        </w:rPr>
        <w:t xml:space="preserve"> :</w:t>
      </w:r>
      <w:proofErr w:type="gramEnd"/>
      <w:r w:rsidRPr="006D7D36">
        <w:rPr>
          <w:rFonts w:ascii="Times New Roman" w:hAnsi="Times New Roman" w:cs="Times New Roman"/>
          <w:sz w:val="20"/>
          <w:szCs w:val="20"/>
        </w:rPr>
        <w:t xml:space="preserve"> </w:t>
      </w:r>
      <w:r w:rsidRPr="006D7D36">
        <w:rPr>
          <w:rFonts w:ascii="Times New Roman" w:hAnsi="Times New Roman" w:cs="Times New Roman"/>
          <w:i/>
          <w:iCs/>
          <w:sz w:val="20"/>
          <w:szCs w:val="20"/>
        </w:rPr>
        <w:t xml:space="preserve">Fluent </w:t>
      </w:r>
    </w:p>
    <w:p w14:paraId="6C2E7A3E" w14:textId="77777777" w:rsidR="00C83AF2" w:rsidRPr="00531066" w:rsidRDefault="00C83AF2" w:rsidP="006D7D36">
      <w:pPr>
        <w:rPr>
          <w:rFonts w:ascii="Times New Roman" w:hAnsi="Times New Roman" w:cs="Times New Roman"/>
          <w:b/>
          <w:bCs/>
          <w:sz w:val="20"/>
          <w:szCs w:val="20"/>
        </w:rPr>
      </w:pPr>
    </w:p>
    <w:p w14:paraId="78255F56" w14:textId="70A2234E" w:rsidR="005F4D3E" w:rsidRPr="00E82BC1" w:rsidRDefault="004F2F57" w:rsidP="00E82BC1">
      <w:pPr>
        <w:rPr>
          <w:rFonts w:ascii="Times New Roman" w:hAnsi="Times New Roman" w:cs="Times New Roman"/>
          <w:sz w:val="20"/>
          <w:szCs w:val="20"/>
        </w:rPr>
      </w:pPr>
      <w:r w:rsidRPr="00E82BC1">
        <w:rPr>
          <w:rFonts w:ascii="Times New Roman" w:hAnsi="Times New Roman" w:cs="Times New Roman"/>
          <w:sz w:val="20"/>
          <w:szCs w:val="20"/>
        </w:rPr>
        <w:t xml:space="preserve">Throughout a young person’s </w:t>
      </w:r>
      <w:r w:rsidR="00E82BC1" w:rsidRPr="00E82BC1">
        <w:rPr>
          <w:rFonts w:ascii="Times New Roman" w:hAnsi="Times New Roman" w:cs="Times New Roman"/>
          <w:sz w:val="20"/>
          <w:szCs w:val="20"/>
        </w:rPr>
        <w:t xml:space="preserve">school career, we support in the following ways: </w:t>
      </w:r>
    </w:p>
    <w:p w14:paraId="196FACA1" w14:textId="77777777" w:rsidR="005F4D3E" w:rsidRPr="00531066" w:rsidRDefault="005F4D3E" w:rsidP="00E82BC1">
      <w:pPr>
        <w:rPr>
          <w:rFonts w:ascii="Times New Roman" w:hAnsi="Times New Roman" w:cs="Times New Roman"/>
          <w:b/>
          <w:bCs/>
          <w:sz w:val="20"/>
          <w:szCs w:val="20"/>
        </w:rPr>
      </w:pPr>
    </w:p>
    <w:p w14:paraId="64A03F63" w14:textId="4F73D205" w:rsidR="00635C20" w:rsidRPr="00EF6EC3" w:rsidRDefault="00635C20"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Visual aids such as labelled images and infographics</w:t>
      </w:r>
      <w:r w:rsidR="005F4D3E" w:rsidRPr="00EF6EC3">
        <w:rPr>
          <w:rFonts w:ascii="Times New Roman" w:hAnsi="Times New Roman" w:cs="Times New Roman"/>
          <w:i/>
          <w:iCs/>
          <w:sz w:val="20"/>
          <w:szCs w:val="20"/>
        </w:rPr>
        <w:t>, mind maps etc.</w:t>
      </w:r>
      <w:r w:rsidR="00305D5A" w:rsidRPr="00EF6EC3">
        <w:rPr>
          <w:rFonts w:ascii="Times New Roman" w:hAnsi="Times New Roman" w:cs="Times New Roman"/>
          <w:i/>
          <w:iCs/>
          <w:sz w:val="20"/>
          <w:szCs w:val="20"/>
        </w:rPr>
        <w:t xml:space="preserve"> in classes.</w:t>
      </w:r>
      <w:r w:rsidR="005F4D3E" w:rsidRPr="00EF6EC3">
        <w:rPr>
          <w:rFonts w:ascii="Times New Roman" w:hAnsi="Times New Roman" w:cs="Times New Roman"/>
          <w:i/>
          <w:iCs/>
          <w:sz w:val="20"/>
          <w:szCs w:val="20"/>
        </w:rPr>
        <w:t xml:space="preserve"> </w:t>
      </w:r>
      <w:r w:rsidRPr="00EF6EC3">
        <w:rPr>
          <w:rFonts w:ascii="Times New Roman" w:hAnsi="Times New Roman" w:cs="Times New Roman"/>
          <w:i/>
          <w:iCs/>
          <w:sz w:val="20"/>
          <w:szCs w:val="20"/>
        </w:rPr>
        <w:t xml:space="preserve"> </w:t>
      </w:r>
    </w:p>
    <w:p w14:paraId="3EECC16D" w14:textId="6DBE0122" w:rsidR="00635C20" w:rsidRPr="00EF6EC3" w:rsidRDefault="00635C20"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Use </w:t>
      </w:r>
      <w:proofErr w:type="spellStart"/>
      <w:r w:rsidRPr="00EF6EC3">
        <w:rPr>
          <w:rFonts w:ascii="Times New Roman" w:hAnsi="Times New Roman" w:cs="Times New Roman"/>
          <w:i/>
          <w:iCs/>
          <w:sz w:val="20"/>
          <w:szCs w:val="20"/>
        </w:rPr>
        <w:t>Ipad</w:t>
      </w:r>
      <w:proofErr w:type="spellEnd"/>
      <w:r w:rsidRPr="00EF6EC3">
        <w:rPr>
          <w:rFonts w:ascii="Times New Roman" w:hAnsi="Times New Roman" w:cs="Times New Roman"/>
          <w:i/>
          <w:iCs/>
          <w:sz w:val="20"/>
          <w:szCs w:val="20"/>
        </w:rPr>
        <w:t xml:space="preserve"> </w:t>
      </w:r>
      <w:r w:rsidR="005F4D3E" w:rsidRPr="00EF6EC3">
        <w:rPr>
          <w:rFonts w:ascii="Times New Roman" w:hAnsi="Times New Roman" w:cs="Times New Roman"/>
          <w:i/>
          <w:iCs/>
          <w:sz w:val="20"/>
          <w:szCs w:val="20"/>
        </w:rPr>
        <w:t xml:space="preserve">features such as Immersive Reader and Translation apps.  </w:t>
      </w:r>
      <w:proofErr w:type="gramStart"/>
      <w:r w:rsidR="005F4D3E" w:rsidRPr="00EF6EC3">
        <w:rPr>
          <w:rFonts w:ascii="Times New Roman" w:hAnsi="Times New Roman" w:cs="Times New Roman"/>
          <w:i/>
          <w:iCs/>
          <w:sz w:val="20"/>
          <w:szCs w:val="20"/>
        </w:rPr>
        <w:t>Also</w:t>
      </w:r>
      <w:proofErr w:type="gramEnd"/>
      <w:r w:rsidR="005F4D3E" w:rsidRPr="00EF6EC3">
        <w:rPr>
          <w:rFonts w:ascii="Times New Roman" w:hAnsi="Times New Roman" w:cs="Times New Roman"/>
          <w:i/>
          <w:iCs/>
          <w:sz w:val="20"/>
          <w:szCs w:val="20"/>
        </w:rPr>
        <w:t xml:space="preserve"> apps such as Kahoot and other interactive approaches. </w:t>
      </w:r>
    </w:p>
    <w:p w14:paraId="278E8CCB" w14:textId="292B88B3" w:rsidR="00635C20" w:rsidRPr="00EF6EC3" w:rsidRDefault="00635C20"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Provide exemplars and scaffolding such as sentence starters and essay/ paragraph structures – model answers </w:t>
      </w:r>
    </w:p>
    <w:p w14:paraId="6DAE2837" w14:textId="15155700" w:rsidR="00635C20" w:rsidRPr="00EF6EC3" w:rsidRDefault="00635C20"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lastRenderedPageBreak/>
        <w:t xml:space="preserve">Break information into manageable chunks </w:t>
      </w:r>
      <w:r w:rsidR="005F4D3E" w:rsidRPr="00EF6EC3">
        <w:rPr>
          <w:rFonts w:ascii="Times New Roman" w:hAnsi="Times New Roman" w:cs="Times New Roman"/>
          <w:i/>
          <w:iCs/>
          <w:sz w:val="20"/>
          <w:szCs w:val="20"/>
        </w:rPr>
        <w:t xml:space="preserve">– use simplified instructions with repetition. </w:t>
      </w:r>
    </w:p>
    <w:p w14:paraId="04FCCD45" w14:textId="60F3E631" w:rsidR="00635C20" w:rsidRPr="00EF6EC3" w:rsidRDefault="00635C20"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Use a buddy system </w:t>
      </w:r>
      <w:r w:rsidR="005F4D3E" w:rsidRPr="00EF6EC3">
        <w:rPr>
          <w:rFonts w:ascii="Times New Roman" w:hAnsi="Times New Roman" w:cs="Times New Roman"/>
          <w:i/>
          <w:iCs/>
          <w:sz w:val="20"/>
          <w:szCs w:val="20"/>
        </w:rPr>
        <w:t xml:space="preserve">with another young person who either speaks the same native language or just English. </w:t>
      </w:r>
    </w:p>
    <w:p w14:paraId="05D5FF53" w14:textId="6454CF7B" w:rsidR="005F4D3E" w:rsidRPr="00EF6EC3" w:rsidRDefault="00296419"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noProof/>
          <w:sz w:val="20"/>
          <w:szCs w:val="20"/>
        </w:rPr>
        <w:drawing>
          <wp:anchor distT="0" distB="0" distL="114300" distR="114300" simplePos="0" relativeHeight="251534848" behindDoc="0" locked="0" layoutInCell="1" allowOverlap="1" wp14:anchorId="4DA47936" wp14:editId="5AC0A71F">
            <wp:simplePos x="0" y="0"/>
            <wp:positionH relativeFrom="column">
              <wp:posOffset>2518410</wp:posOffset>
            </wp:positionH>
            <wp:positionV relativeFrom="paragraph">
              <wp:posOffset>224155</wp:posOffset>
            </wp:positionV>
            <wp:extent cx="1565910" cy="690245"/>
            <wp:effectExtent l="0" t="0" r="0" b="0"/>
            <wp:wrapThrough wrapText="bothSides">
              <wp:wrapPolygon edited="0">
                <wp:start x="0" y="0"/>
                <wp:lineTo x="0" y="20865"/>
                <wp:lineTo x="21285" y="20865"/>
                <wp:lineTo x="21285" y="0"/>
                <wp:lineTo x="0" y="0"/>
              </wp:wrapPolygon>
            </wp:wrapThrough>
            <wp:docPr id="172959968" name="Picture 15" descr="A group of people hold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9968" name="Picture 15" descr="A group of people holding hands"/>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565910" cy="690245"/>
                    </a:xfrm>
                    <a:prstGeom prst="rect">
                      <a:avLst/>
                    </a:prstGeom>
                  </pic:spPr>
                </pic:pic>
              </a:graphicData>
            </a:graphic>
            <wp14:sizeRelH relativeFrom="margin">
              <wp14:pctWidth>0</wp14:pctWidth>
            </wp14:sizeRelH>
            <wp14:sizeRelV relativeFrom="margin">
              <wp14:pctHeight>0</wp14:pctHeight>
            </wp14:sizeRelV>
          </wp:anchor>
        </w:drawing>
      </w:r>
      <w:r w:rsidR="005F4D3E" w:rsidRPr="00EF6EC3">
        <w:rPr>
          <w:rFonts w:ascii="Times New Roman" w:hAnsi="Times New Roman" w:cs="Times New Roman"/>
          <w:i/>
          <w:iCs/>
          <w:sz w:val="20"/>
          <w:szCs w:val="20"/>
        </w:rPr>
        <w:t xml:space="preserve">Use a range of approaches such as visuals, audio, active learning, practical work and role play. </w:t>
      </w:r>
    </w:p>
    <w:p w14:paraId="62503D28" w14:textId="5DECDD29" w:rsidR="005F4D3E" w:rsidRPr="00EF6EC3" w:rsidRDefault="005F4D3E"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Promote ESOL classes </w:t>
      </w:r>
    </w:p>
    <w:p w14:paraId="2F5BD3A0" w14:textId="36E6EEB8" w:rsidR="005F4D3E" w:rsidRPr="00EF6EC3" w:rsidRDefault="005F4D3E"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Facilitate staff training </w:t>
      </w:r>
      <w:proofErr w:type="gramStart"/>
      <w:r w:rsidRPr="00EF6EC3">
        <w:rPr>
          <w:rFonts w:ascii="Times New Roman" w:hAnsi="Times New Roman" w:cs="Times New Roman"/>
          <w:i/>
          <w:iCs/>
          <w:sz w:val="20"/>
          <w:szCs w:val="20"/>
        </w:rPr>
        <w:t>in the area of</w:t>
      </w:r>
      <w:proofErr w:type="gramEnd"/>
      <w:r w:rsidRPr="00EF6EC3">
        <w:rPr>
          <w:rFonts w:ascii="Times New Roman" w:hAnsi="Times New Roman" w:cs="Times New Roman"/>
          <w:i/>
          <w:iCs/>
          <w:sz w:val="20"/>
          <w:szCs w:val="20"/>
        </w:rPr>
        <w:t xml:space="preserve"> supporting EAL young people. </w:t>
      </w:r>
    </w:p>
    <w:p w14:paraId="4C76F536" w14:textId="7AB04BC9" w:rsidR="005F4D3E" w:rsidRPr="00EF6EC3" w:rsidRDefault="005F4D3E"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Celebrate diversity through Language Events and Culture Day activities </w:t>
      </w:r>
    </w:p>
    <w:p w14:paraId="7BC4E57F" w14:textId="3223B7A0" w:rsidR="005F4D3E" w:rsidRPr="00EF6EC3" w:rsidRDefault="005F4D3E"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Assessment and monitoring of levels through Support for Learning and as well as sharing of resources with subject specific focus.  </w:t>
      </w:r>
    </w:p>
    <w:p w14:paraId="06A88A6E" w14:textId="2045A567" w:rsidR="00905D56" w:rsidRPr="00EF6EC3" w:rsidRDefault="00D5357F" w:rsidP="00CC6804">
      <w:pPr>
        <w:pStyle w:val="ListParagraph"/>
        <w:numPr>
          <w:ilvl w:val="0"/>
          <w:numId w:val="5"/>
        </w:numPr>
        <w:spacing w:line="360" w:lineRule="auto"/>
        <w:ind w:left="714" w:hanging="357"/>
        <w:rPr>
          <w:rFonts w:ascii="Times New Roman" w:hAnsi="Times New Roman" w:cs="Times New Roman"/>
          <w:i/>
          <w:iCs/>
          <w:sz w:val="20"/>
          <w:szCs w:val="20"/>
        </w:rPr>
      </w:pPr>
      <w:r w:rsidRPr="00EF6EC3">
        <w:rPr>
          <w:rFonts w:ascii="Times New Roman" w:hAnsi="Times New Roman" w:cs="Times New Roman"/>
          <w:i/>
          <w:iCs/>
          <w:sz w:val="20"/>
          <w:szCs w:val="20"/>
        </w:rPr>
        <w:t xml:space="preserve">Promote resources provided by the Local Authority: </w:t>
      </w:r>
      <w:r w:rsidR="006A3DB7">
        <w:rPr>
          <w:rFonts w:ascii="Times New Roman" w:hAnsi="Times New Roman" w:cs="Times New Roman"/>
          <w:i/>
          <w:iCs/>
          <w:sz w:val="20"/>
          <w:szCs w:val="20"/>
        </w:rPr>
        <w:t xml:space="preserve">Link : </w:t>
      </w:r>
      <w:hyperlink r:id="rId89" w:history="1">
        <w:r w:rsidR="00362354" w:rsidRPr="00EF6EC3">
          <w:rPr>
            <w:rFonts w:ascii="Times New Roman" w:hAnsi="Times New Roman" w:cs="Times New Roman"/>
            <w:i/>
            <w:iCs/>
            <w:color w:val="0000FF"/>
            <w:sz w:val="20"/>
            <w:szCs w:val="20"/>
            <w:u w:val="single"/>
          </w:rPr>
          <w:t>English for speakers of other languages classes and support – The City of Edinburgh Council</w:t>
        </w:r>
      </w:hyperlink>
    </w:p>
    <w:p w14:paraId="64617FA9" w14:textId="3D5F9222" w:rsidR="00094449" w:rsidRPr="00531066" w:rsidRDefault="00094449" w:rsidP="00905D56">
      <w:pPr>
        <w:jc w:val="center"/>
        <w:rPr>
          <w:rFonts w:ascii="Times New Roman" w:hAnsi="Times New Roman" w:cs="Times New Roman"/>
          <w:b/>
          <w:bCs/>
          <w:sz w:val="20"/>
          <w:szCs w:val="20"/>
        </w:rPr>
      </w:pPr>
    </w:p>
    <w:p w14:paraId="33950A0F" w14:textId="2A788712" w:rsidR="00094449" w:rsidRPr="00531066" w:rsidRDefault="00094449" w:rsidP="00905D56">
      <w:pPr>
        <w:jc w:val="center"/>
        <w:rPr>
          <w:rFonts w:ascii="Times New Roman" w:hAnsi="Times New Roman" w:cs="Times New Roman"/>
          <w:b/>
          <w:bCs/>
          <w:sz w:val="20"/>
          <w:szCs w:val="20"/>
        </w:rPr>
      </w:pPr>
    </w:p>
    <w:p w14:paraId="4AEA0AC7" w14:textId="63CA6B30" w:rsidR="00BE3800" w:rsidRPr="00692DC8" w:rsidRDefault="00A0432B" w:rsidP="00692DC8">
      <w:pPr>
        <w:jc w:val="both"/>
        <w:rPr>
          <w:rFonts w:ascii="Calibri" w:hAnsi="Calibri" w:cs="Calibri"/>
          <w:b/>
          <w:bCs/>
          <w:color w:val="FFFFFF" w:themeColor="background1"/>
          <w:sz w:val="26"/>
          <w:szCs w:val="26"/>
          <w:highlight w:val="darkBlue"/>
          <w:u w:val="single"/>
        </w:rPr>
      </w:pPr>
      <w:bookmarkStart w:id="10" w:name="_The_Equality_Act"/>
      <w:bookmarkEnd w:id="10"/>
      <w:r w:rsidRPr="00692DC8">
        <w:rPr>
          <w:rFonts w:ascii="Calibri" w:hAnsi="Calibri" w:cs="Calibri"/>
          <w:b/>
          <w:bCs/>
          <w:color w:val="FFFFFF" w:themeColor="background1"/>
          <w:sz w:val="26"/>
          <w:szCs w:val="26"/>
          <w:highlight w:val="darkBlue"/>
          <w:u w:val="single"/>
        </w:rPr>
        <w:t>The Equality Act and Our Equalities Policy</w:t>
      </w:r>
    </w:p>
    <w:p w14:paraId="29861084" w14:textId="18EFF41F" w:rsidR="00094449" w:rsidRPr="00692DC8" w:rsidRDefault="00094449" w:rsidP="00692DC8">
      <w:pPr>
        <w:jc w:val="both"/>
        <w:rPr>
          <w:rFonts w:ascii="Calibri" w:hAnsi="Calibri" w:cs="Calibri"/>
          <w:b/>
          <w:bCs/>
          <w:color w:val="FFFFFF" w:themeColor="background1"/>
          <w:sz w:val="26"/>
          <w:szCs w:val="26"/>
          <w:highlight w:val="darkBlue"/>
          <w:u w:val="single"/>
        </w:rPr>
      </w:pPr>
    </w:p>
    <w:p w14:paraId="50661CC8" w14:textId="6DBCCBAB" w:rsidR="00094449" w:rsidRPr="004342F4" w:rsidRDefault="006E5814" w:rsidP="00905D56">
      <w:pPr>
        <w:jc w:val="center"/>
        <w:rPr>
          <w:rFonts w:ascii="Times New Roman" w:hAnsi="Times New Roman" w:cs="Times New Roman"/>
          <w:b/>
          <w:bCs/>
          <w:sz w:val="20"/>
          <w:szCs w:val="20"/>
          <w:u w:val="single"/>
        </w:rPr>
      </w:pPr>
      <w:r w:rsidRPr="004342F4">
        <w:rPr>
          <w:rFonts w:ascii="Times New Roman" w:hAnsi="Times New Roman" w:cs="Times New Roman"/>
          <w:b/>
          <w:bCs/>
          <w:sz w:val="20"/>
          <w:szCs w:val="20"/>
          <w:u w:val="single"/>
        </w:rPr>
        <w:t xml:space="preserve">THE </w:t>
      </w:r>
      <w:r w:rsidR="00094449" w:rsidRPr="004342F4">
        <w:rPr>
          <w:rFonts w:ascii="Times New Roman" w:hAnsi="Times New Roman" w:cs="Times New Roman"/>
          <w:b/>
          <w:bCs/>
          <w:sz w:val="20"/>
          <w:szCs w:val="20"/>
          <w:u w:val="single"/>
        </w:rPr>
        <w:t xml:space="preserve">EQUALITY ACT </w:t>
      </w:r>
    </w:p>
    <w:p w14:paraId="563F02F6" w14:textId="7A08385E" w:rsidR="006E5814" w:rsidRPr="006E5814" w:rsidRDefault="006E5814" w:rsidP="006E5814">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b/>
          <w:bCs/>
          <w:color w:val="333333"/>
          <w:kern w:val="0"/>
          <w:sz w:val="20"/>
          <w:szCs w:val="20"/>
          <w:lang w:eastAsia="en-GB"/>
          <w14:ligatures w14:val="none"/>
        </w:rPr>
        <w:t>The Equality Act (2010) prohibits discrimination (whether direct or indirect)</w:t>
      </w:r>
      <w:r w:rsidRPr="006E5814">
        <w:rPr>
          <w:rFonts w:ascii="Times New Roman" w:eastAsia="Times New Roman" w:hAnsi="Times New Roman" w:cs="Times New Roman"/>
          <w:color w:val="333333"/>
          <w:kern w:val="0"/>
          <w:sz w:val="20"/>
          <w:szCs w:val="20"/>
          <w:lang w:eastAsia="en-GB"/>
          <w14:ligatures w14:val="none"/>
        </w:rPr>
        <w:t xml:space="preserve"> </w:t>
      </w:r>
      <w:r w:rsidR="00C82DF0">
        <w:rPr>
          <w:rFonts w:ascii="Times New Roman" w:eastAsia="Times New Roman" w:hAnsi="Times New Roman" w:cs="Times New Roman"/>
          <w:color w:val="333333"/>
          <w:kern w:val="0"/>
          <w:sz w:val="20"/>
          <w:szCs w:val="20"/>
          <w:lang w:eastAsia="en-GB"/>
          <w14:ligatures w14:val="none"/>
        </w:rPr>
        <w:t xml:space="preserve">– click on link: </w:t>
      </w:r>
      <w:hyperlink r:id="rId90" w:history="1">
        <w:r w:rsidR="00C82DF0" w:rsidRPr="00C82DF0">
          <w:rPr>
            <w:rFonts w:ascii="Times New Roman" w:hAnsi="Times New Roman" w:cs="Times New Roman"/>
            <w:color w:val="0000FF"/>
            <w:sz w:val="20"/>
            <w:szCs w:val="20"/>
            <w:u w:val="single"/>
          </w:rPr>
          <w:t>Equality Act 2010 - Explanatory Notes</w:t>
        </w:r>
      </w:hyperlink>
      <w:r w:rsidR="00C82DF0" w:rsidRPr="00C82DF0">
        <w:rPr>
          <w:rFonts w:ascii="Times New Roman" w:hAnsi="Times New Roman" w:cs="Times New Roman"/>
          <w:sz w:val="20"/>
          <w:szCs w:val="20"/>
        </w:rPr>
        <w:t xml:space="preserve"> -</w:t>
      </w:r>
      <w:r w:rsidR="00C82DF0">
        <w:t xml:space="preserve"> </w:t>
      </w:r>
      <w:r w:rsidR="00C82DF0">
        <w:rPr>
          <w:rFonts w:ascii="Times New Roman" w:eastAsia="Times New Roman" w:hAnsi="Times New Roman" w:cs="Times New Roman"/>
          <w:color w:val="333333"/>
          <w:kern w:val="0"/>
          <w:sz w:val="20"/>
          <w:szCs w:val="20"/>
          <w:lang w:eastAsia="en-GB"/>
          <w14:ligatures w14:val="none"/>
        </w:rPr>
        <w:t xml:space="preserve"> </w:t>
      </w:r>
      <w:r w:rsidRPr="006E5814">
        <w:rPr>
          <w:rFonts w:ascii="Times New Roman" w:eastAsia="Times New Roman" w:hAnsi="Times New Roman" w:cs="Times New Roman"/>
          <w:color w:val="333333"/>
          <w:kern w:val="0"/>
          <w:sz w:val="20"/>
          <w:szCs w:val="20"/>
          <w:lang w:eastAsia="en-GB"/>
          <w14:ligatures w14:val="none"/>
        </w:rPr>
        <w:t xml:space="preserve">against people who possess one of the protected characteristics, listed above. It also prohibits the </w:t>
      </w:r>
      <w:r w:rsidRPr="006E5814">
        <w:rPr>
          <w:rFonts w:ascii="Times New Roman" w:eastAsia="Times New Roman" w:hAnsi="Times New Roman" w:cs="Times New Roman"/>
          <w:color w:val="333333"/>
          <w:kern w:val="0"/>
          <w:sz w:val="20"/>
          <w:szCs w:val="20"/>
          <w:lang w:eastAsia="en-GB"/>
          <w14:ligatures w14:val="none"/>
        </w:rPr>
        <w:t>harassment and victimisation of such people. It covers the following protected characteristics:</w:t>
      </w:r>
    </w:p>
    <w:p w14:paraId="4A61728E"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age</w:t>
      </w:r>
    </w:p>
    <w:p w14:paraId="17748D9A"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disability</w:t>
      </w:r>
    </w:p>
    <w:p w14:paraId="6D690284" w14:textId="7DC06762"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gender reassignment</w:t>
      </w:r>
    </w:p>
    <w:p w14:paraId="70927D48"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race</w:t>
      </w:r>
    </w:p>
    <w:p w14:paraId="3EDD32C2"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religion or belief</w:t>
      </w:r>
    </w:p>
    <w:p w14:paraId="46F12334"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sex</w:t>
      </w:r>
    </w:p>
    <w:p w14:paraId="2BE05CDB"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sexual orientation</w:t>
      </w:r>
    </w:p>
    <w:p w14:paraId="595704AA"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marriage and civil partnership</w:t>
      </w:r>
    </w:p>
    <w:p w14:paraId="7A5AD60E" w14:textId="77777777" w:rsidR="006E5814" w:rsidRPr="006E5814" w:rsidRDefault="006E5814" w:rsidP="00CC6804">
      <w:pPr>
        <w:numPr>
          <w:ilvl w:val="0"/>
          <w:numId w:val="10"/>
        </w:numPr>
        <w:shd w:val="clear" w:color="auto" w:fill="FAFAFA"/>
        <w:spacing w:before="100" w:beforeAutospacing="1" w:after="75" w:line="240" w:lineRule="auto"/>
        <w:rPr>
          <w:rFonts w:ascii="Times New Roman" w:eastAsia="Times New Roman" w:hAnsi="Times New Roman" w:cs="Times New Roman"/>
          <w:color w:val="333333"/>
          <w:kern w:val="0"/>
          <w:sz w:val="20"/>
          <w:szCs w:val="20"/>
          <w:lang w:eastAsia="en-GB"/>
          <w14:ligatures w14:val="none"/>
        </w:rPr>
      </w:pPr>
      <w:r w:rsidRPr="006E5814">
        <w:rPr>
          <w:rFonts w:ascii="Times New Roman" w:eastAsia="Times New Roman" w:hAnsi="Times New Roman" w:cs="Times New Roman"/>
          <w:color w:val="333333"/>
          <w:kern w:val="0"/>
          <w:sz w:val="20"/>
          <w:szCs w:val="20"/>
          <w:lang w:eastAsia="en-GB"/>
          <w14:ligatures w14:val="none"/>
        </w:rPr>
        <w:t>pregnancy and maternity.</w:t>
      </w:r>
    </w:p>
    <w:p w14:paraId="734895C3" w14:textId="33AABE3B" w:rsidR="00905D56" w:rsidRDefault="00905D56" w:rsidP="00905D56">
      <w:pPr>
        <w:rPr>
          <w:rFonts w:ascii="Times New Roman" w:hAnsi="Times New Roman" w:cs="Times New Roman"/>
          <w:b/>
          <w:bCs/>
          <w:sz w:val="20"/>
          <w:szCs w:val="20"/>
        </w:rPr>
      </w:pPr>
    </w:p>
    <w:p w14:paraId="24E23537" w14:textId="2BE0E89D" w:rsidR="002645DE" w:rsidRDefault="00905D56" w:rsidP="0040308F">
      <w:pPr>
        <w:pStyle w:val="k3ksmc"/>
        <w:shd w:val="clear" w:color="auto" w:fill="FFFFFF"/>
        <w:spacing w:before="0" w:beforeAutospacing="0" w:after="120" w:afterAutospacing="0" w:line="330" w:lineRule="atLeast"/>
        <w:rPr>
          <w:sz w:val="20"/>
          <w:szCs w:val="20"/>
        </w:rPr>
      </w:pPr>
      <w:r w:rsidRPr="00531066">
        <w:rPr>
          <w:sz w:val="20"/>
          <w:szCs w:val="20"/>
        </w:rPr>
        <w:t xml:space="preserve">Our Equalities </w:t>
      </w:r>
      <w:r w:rsidR="0040308F" w:rsidRPr="00531066">
        <w:rPr>
          <w:sz w:val="20"/>
          <w:szCs w:val="20"/>
        </w:rPr>
        <w:t xml:space="preserve">focus </w:t>
      </w:r>
      <w:r w:rsidRPr="00531066">
        <w:rPr>
          <w:sz w:val="20"/>
          <w:szCs w:val="20"/>
        </w:rPr>
        <w:t xml:space="preserve">is </w:t>
      </w:r>
      <w:proofErr w:type="gramStart"/>
      <w:r w:rsidRPr="00531066">
        <w:rPr>
          <w:sz w:val="20"/>
          <w:szCs w:val="20"/>
        </w:rPr>
        <w:t>really important</w:t>
      </w:r>
      <w:proofErr w:type="gramEnd"/>
      <w:r w:rsidRPr="00531066">
        <w:rPr>
          <w:sz w:val="20"/>
          <w:szCs w:val="20"/>
        </w:rPr>
        <w:t xml:space="preserve"> to us and our work in this area sits alongside our Anti-bullying Policies, our Safeguarding approaches and Inclusion </w:t>
      </w:r>
      <w:r w:rsidR="0040308F" w:rsidRPr="00531066">
        <w:rPr>
          <w:sz w:val="20"/>
          <w:szCs w:val="20"/>
        </w:rPr>
        <w:t>priority</w:t>
      </w:r>
      <w:r w:rsidRPr="00531066">
        <w:rPr>
          <w:sz w:val="20"/>
          <w:szCs w:val="20"/>
        </w:rPr>
        <w:t xml:space="preserve">.  However, more specifically, our Equalities work involves our young people playing an active role across the school and staff reflecting on the curriculum they deliver. </w:t>
      </w:r>
    </w:p>
    <w:p w14:paraId="5DA4E8D8" w14:textId="4FDAFEEF" w:rsidR="008419E4" w:rsidRPr="004342F4" w:rsidRDefault="002645DE" w:rsidP="0040308F">
      <w:pPr>
        <w:pStyle w:val="k3ksmc"/>
        <w:shd w:val="clear" w:color="auto" w:fill="FFFFFF"/>
        <w:spacing w:before="0" w:beforeAutospacing="0" w:after="120" w:afterAutospacing="0" w:line="330" w:lineRule="atLeast"/>
        <w:rPr>
          <w:b/>
          <w:bCs/>
          <w:sz w:val="20"/>
          <w:szCs w:val="20"/>
          <w:u w:val="single"/>
        </w:rPr>
      </w:pPr>
      <w:r w:rsidRPr="004342F4">
        <w:rPr>
          <w:b/>
          <w:bCs/>
          <w:sz w:val="20"/>
          <w:szCs w:val="20"/>
          <w:u w:val="single"/>
        </w:rPr>
        <w:t>ANTI RACIST CIRC</w:t>
      </w:r>
      <w:r w:rsidR="008419E4" w:rsidRPr="004342F4">
        <w:rPr>
          <w:b/>
          <w:bCs/>
          <w:sz w:val="20"/>
          <w:szCs w:val="20"/>
          <w:u w:val="single"/>
        </w:rPr>
        <w:t>LE</w:t>
      </w:r>
    </w:p>
    <w:p w14:paraId="2FB21A5D" w14:textId="0C206C24" w:rsidR="004864AE" w:rsidRDefault="00BC6867" w:rsidP="0040308F">
      <w:pPr>
        <w:pStyle w:val="k3ksmc"/>
        <w:shd w:val="clear" w:color="auto" w:fill="FFFFFF"/>
        <w:spacing w:before="0" w:beforeAutospacing="0" w:after="120" w:afterAutospacing="0" w:line="330" w:lineRule="atLeast"/>
        <w:rPr>
          <w:sz w:val="20"/>
          <w:szCs w:val="20"/>
        </w:rPr>
      </w:pPr>
      <w:r>
        <w:rPr>
          <w:noProof/>
        </w:rPr>
        <w:drawing>
          <wp:anchor distT="0" distB="0" distL="114300" distR="114300" simplePos="0" relativeHeight="251709952" behindDoc="0" locked="0" layoutInCell="1" allowOverlap="1" wp14:anchorId="3214EA4E" wp14:editId="6C2B3A31">
            <wp:simplePos x="0" y="0"/>
            <wp:positionH relativeFrom="column">
              <wp:align>right</wp:align>
            </wp:positionH>
            <wp:positionV relativeFrom="paragraph">
              <wp:posOffset>102153</wp:posOffset>
            </wp:positionV>
            <wp:extent cx="1199515" cy="1199515"/>
            <wp:effectExtent l="0" t="0" r="635" b="635"/>
            <wp:wrapThrough wrapText="bothSides">
              <wp:wrapPolygon edited="0">
                <wp:start x="0" y="0"/>
                <wp:lineTo x="0" y="21268"/>
                <wp:lineTo x="21268" y="21268"/>
                <wp:lineTo x="21268" y="0"/>
                <wp:lineTo x="0" y="0"/>
              </wp:wrapPolygon>
            </wp:wrapThrough>
            <wp:docPr id="492356654" name="Picture 492356654" descr="Home - Show Racism the Red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 - Show Racism the Red Card"/>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99515" cy="1199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9E4">
        <w:rPr>
          <w:sz w:val="20"/>
          <w:szCs w:val="20"/>
        </w:rPr>
        <w:t>Our</w:t>
      </w:r>
      <w:r w:rsidR="0040308F" w:rsidRPr="00531066">
        <w:rPr>
          <w:sz w:val="20"/>
          <w:szCs w:val="20"/>
        </w:rPr>
        <w:t xml:space="preserve"> Anti-Racist Circle is a group of young people in our school who meet and discuss their experiences and work around the school to promote awareness of issues and concerns. Members of the Anti-racist Circle have also delivered staff training </w:t>
      </w:r>
      <w:proofErr w:type="gramStart"/>
      <w:r w:rsidR="0040308F" w:rsidRPr="00531066">
        <w:rPr>
          <w:sz w:val="20"/>
          <w:szCs w:val="20"/>
        </w:rPr>
        <w:t>in the area of</w:t>
      </w:r>
      <w:proofErr w:type="gramEnd"/>
      <w:r w:rsidR="0040308F" w:rsidRPr="00531066">
        <w:rPr>
          <w:sz w:val="20"/>
          <w:szCs w:val="20"/>
        </w:rPr>
        <w:t xml:space="preserve"> microaggressions </w:t>
      </w:r>
      <w:proofErr w:type="gramStart"/>
      <w:r w:rsidR="0040308F" w:rsidRPr="00531066">
        <w:rPr>
          <w:sz w:val="20"/>
          <w:szCs w:val="20"/>
        </w:rPr>
        <w:t>and also</w:t>
      </w:r>
      <w:proofErr w:type="gramEnd"/>
      <w:r w:rsidR="0040308F" w:rsidRPr="00531066">
        <w:rPr>
          <w:sz w:val="20"/>
          <w:szCs w:val="20"/>
        </w:rPr>
        <w:t xml:space="preserve"> in reflecting on personal experiences as well as current and topical issues more broadly.</w:t>
      </w:r>
    </w:p>
    <w:p w14:paraId="3F8B2B2A" w14:textId="6F780C57" w:rsidR="004864AE" w:rsidRPr="00BC6867" w:rsidRDefault="004864AE" w:rsidP="0040308F">
      <w:pPr>
        <w:pStyle w:val="k3ksmc"/>
        <w:shd w:val="clear" w:color="auto" w:fill="FFFFFF"/>
        <w:spacing w:before="0" w:beforeAutospacing="0" w:after="120" w:afterAutospacing="0" w:line="330" w:lineRule="atLeast"/>
        <w:rPr>
          <w:b/>
          <w:bCs/>
          <w:sz w:val="20"/>
          <w:szCs w:val="20"/>
          <w:u w:val="single"/>
        </w:rPr>
      </w:pPr>
      <w:r w:rsidRPr="00BC6867">
        <w:rPr>
          <w:b/>
          <w:bCs/>
          <w:sz w:val="20"/>
          <w:szCs w:val="20"/>
          <w:u w:val="single"/>
        </w:rPr>
        <w:lastRenderedPageBreak/>
        <w:t xml:space="preserve">DECOLONISING THE CURRICULUM </w:t>
      </w:r>
    </w:p>
    <w:p w14:paraId="611F2EC3" w14:textId="4B671E31" w:rsidR="0036232E" w:rsidRDefault="0040308F" w:rsidP="0040308F">
      <w:pPr>
        <w:pStyle w:val="k3ksmc"/>
        <w:shd w:val="clear" w:color="auto" w:fill="FFFFFF"/>
        <w:spacing w:before="0" w:beforeAutospacing="0" w:after="120" w:afterAutospacing="0" w:line="330" w:lineRule="atLeast"/>
        <w:rPr>
          <w:sz w:val="20"/>
          <w:szCs w:val="20"/>
        </w:rPr>
      </w:pPr>
      <w:r w:rsidRPr="00531066">
        <w:rPr>
          <w:sz w:val="20"/>
          <w:szCs w:val="20"/>
        </w:rPr>
        <w:t xml:space="preserve">Our staff are also embarking on decolonising the curriculum to ensure that what staff teach, the resources and themes reflect diversity and challenge stereotypes. </w:t>
      </w:r>
      <w:r w:rsidR="00DE3FB7">
        <w:rPr>
          <w:sz w:val="20"/>
          <w:szCs w:val="20"/>
        </w:rPr>
        <w:t xml:space="preserve">This work also includes staff training and sharing good practice across curriculum areas. </w:t>
      </w:r>
    </w:p>
    <w:p w14:paraId="3327B28B" w14:textId="28D6FCAD" w:rsidR="00C5368A" w:rsidRPr="00BC6867" w:rsidRDefault="00C5368A" w:rsidP="00C5368A">
      <w:pPr>
        <w:pStyle w:val="k3ksmc"/>
        <w:shd w:val="clear" w:color="auto" w:fill="FFFFFF"/>
        <w:spacing w:before="0" w:beforeAutospacing="0" w:after="120" w:afterAutospacing="0" w:line="330" w:lineRule="atLeast"/>
        <w:rPr>
          <w:b/>
          <w:bCs/>
          <w:sz w:val="20"/>
          <w:szCs w:val="20"/>
          <w:u w:val="single"/>
        </w:rPr>
      </w:pPr>
      <w:r w:rsidRPr="00BC6867">
        <w:rPr>
          <w:b/>
          <w:bCs/>
          <w:sz w:val="20"/>
          <w:szCs w:val="20"/>
          <w:u w:val="single"/>
        </w:rPr>
        <w:t>EQUALITIES - LEAR</w:t>
      </w:r>
      <w:r w:rsidR="006448AF">
        <w:rPr>
          <w:b/>
          <w:bCs/>
          <w:sz w:val="20"/>
          <w:szCs w:val="20"/>
          <w:u w:val="single"/>
        </w:rPr>
        <w:t>N</w:t>
      </w:r>
      <w:r w:rsidRPr="00BC6867">
        <w:rPr>
          <w:b/>
          <w:bCs/>
          <w:sz w:val="20"/>
          <w:szCs w:val="20"/>
          <w:u w:val="single"/>
        </w:rPr>
        <w:t xml:space="preserve">ING IN CLASSES </w:t>
      </w:r>
    </w:p>
    <w:p w14:paraId="14F94109" w14:textId="2F4433E5" w:rsidR="00C5368A" w:rsidRDefault="00C5368A" w:rsidP="00C5368A">
      <w:pPr>
        <w:pStyle w:val="k3ksmc"/>
        <w:shd w:val="clear" w:color="auto" w:fill="FFFFFF"/>
        <w:spacing w:before="0" w:beforeAutospacing="0" w:after="120" w:afterAutospacing="0" w:line="330" w:lineRule="atLeast"/>
        <w:rPr>
          <w:sz w:val="20"/>
          <w:szCs w:val="20"/>
        </w:rPr>
      </w:pPr>
      <w:r>
        <w:rPr>
          <w:sz w:val="20"/>
          <w:szCs w:val="20"/>
        </w:rPr>
        <w:t xml:space="preserve">Teachers are encouraged to be proactively anti-racist and to deal with situations in class – whether that’s discussing a topic or theme at whole class level to dealing with a particular incident. </w:t>
      </w:r>
    </w:p>
    <w:p w14:paraId="13FB9D6C" w14:textId="139E6575" w:rsidR="00BC6867" w:rsidRDefault="00BC6867" w:rsidP="00C5368A">
      <w:pPr>
        <w:pStyle w:val="k3ksmc"/>
        <w:shd w:val="clear" w:color="auto" w:fill="FFFFFF"/>
        <w:spacing w:before="0" w:beforeAutospacing="0" w:after="120" w:afterAutospacing="0" w:line="330" w:lineRule="atLeast"/>
        <w:rPr>
          <w:sz w:val="20"/>
          <w:szCs w:val="20"/>
        </w:rPr>
      </w:pPr>
    </w:p>
    <w:p w14:paraId="3940B523" w14:textId="3EA6E7CF" w:rsidR="00C5368A" w:rsidRPr="00BC6867" w:rsidRDefault="00452ADF" w:rsidP="00C5368A">
      <w:pPr>
        <w:pStyle w:val="k3ksmc"/>
        <w:shd w:val="clear" w:color="auto" w:fill="FFFFFF"/>
        <w:spacing w:before="0" w:beforeAutospacing="0" w:after="120" w:afterAutospacing="0" w:line="330" w:lineRule="atLeast"/>
        <w:rPr>
          <w:b/>
          <w:bCs/>
          <w:sz w:val="20"/>
          <w:szCs w:val="20"/>
          <w:u w:val="single"/>
        </w:rPr>
      </w:pPr>
      <w:r>
        <w:rPr>
          <w:noProof/>
          <w:sz w:val="20"/>
          <w:szCs w:val="20"/>
        </w:rPr>
        <w:drawing>
          <wp:anchor distT="0" distB="0" distL="114300" distR="114300" simplePos="0" relativeHeight="251713024" behindDoc="0" locked="0" layoutInCell="1" allowOverlap="1" wp14:anchorId="09F06214" wp14:editId="55CF1858">
            <wp:simplePos x="0" y="0"/>
            <wp:positionH relativeFrom="margin">
              <wp:align>left</wp:align>
            </wp:positionH>
            <wp:positionV relativeFrom="paragraph">
              <wp:posOffset>64514</wp:posOffset>
            </wp:positionV>
            <wp:extent cx="2167247" cy="877950"/>
            <wp:effectExtent l="0" t="0" r="5080" b="0"/>
            <wp:wrapThrough wrapText="bothSides">
              <wp:wrapPolygon edited="0">
                <wp:start x="0" y="0"/>
                <wp:lineTo x="0" y="21100"/>
                <wp:lineTo x="21461" y="21100"/>
                <wp:lineTo x="21461" y="0"/>
                <wp:lineTo x="0" y="0"/>
              </wp:wrapPolygon>
            </wp:wrapThrough>
            <wp:docPr id="16776675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67247" cy="877950"/>
                    </a:xfrm>
                    <a:prstGeom prst="rect">
                      <a:avLst/>
                    </a:prstGeom>
                    <a:noFill/>
                  </pic:spPr>
                </pic:pic>
              </a:graphicData>
            </a:graphic>
          </wp:anchor>
        </w:drawing>
      </w:r>
      <w:r w:rsidR="00C5368A" w:rsidRPr="00BC6867">
        <w:rPr>
          <w:b/>
          <w:bCs/>
          <w:sz w:val="20"/>
          <w:szCs w:val="20"/>
          <w:u w:val="single"/>
        </w:rPr>
        <w:t>CELEBRATING DIFFERENCE</w:t>
      </w:r>
      <w:r w:rsidR="004B7BA6" w:rsidRPr="00BC6867">
        <w:rPr>
          <w:b/>
          <w:bCs/>
          <w:sz w:val="20"/>
          <w:szCs w:val="20"/>
          <w:u w:val="single"/>
        </w:rPr>
        <w:t xml:space="preserve">, SIMILARITY AND </w:t>
      </w:r>
      <w:proofErr w:type="gramStart"/>
      <w:r w:rsidR="004B7BA6" w:rsidRPr="00BC6867">
        <w:rPr>
          <w:b/>
          <w:bCs/>
          <w:sz w:val="20"/>
          <w:szCs w:val="20"/>
          <w:u w:val="single"/>
        </w:rPr>
        <w:t xml:space="preserve">DIVERSITY </w:t>
      </w:r>
      <w:r w:rsidR="00C5368A" w:rsidRPr="00BC6867">
        <w:rPr>
          <w:b/>
          <w:bCs/>
          <w:sz w:val="20"/>
          <w:szCs w:val="20"/>
          <w:u w:val="single"/>
        </w:rPr>
        <w:t xml:space="preserve"> WHOLE</w:t>
      </w:r>
      <w:proofErr w:type="gramEnd"/>
      <w:r w:rsidR="00C5368A" w:rsidRPr="00BC6867">
        <w:rPr>
          <w:b/>
          <w:bCs/>
          <w:sz w:val="20"/>
          <w:szCs w:val="20"/>
          <w:u w:val="single"/>
        </w:rPr>
        <w:t xml:space="preserve"> SCHOOL </w:t>
      </w:r>
    </w:p>
    <w:p w14:paraId="51E0ABB2" w14:textId="0A1D8931" w:rsidR="00C5368A" w:rsidRDefault="00C5368A" w:rsidP="0040308F">
      <w:pPr>
        <w:pStyle w:val="k3ksmc"/>
        <w:shd w:val="clear" w:color="auto" w:fill="FFFFFF"/>
        <w:spacing w:before="0" w:beforeAutospacing="0" w:after="120" w:afterAutospacing="0" w:line="330" w:lineRule="atLeast"/>
        <w:rPr>
          <w:sz w:val="20"/>
          <w:szCs w:val="20"/>
        </w:rPr>
      </w:pPr>
      <w:r w:rsidRPr="00531066">
        <w:rPr>
          <w:sz w:val="20"/>
          <w:szCs w:val="20"/>
        </w:rPr>
        <w:t>As a school we also acknowledge, reflect and celebrate diversity such as Black History Month, LGBT month and Respect Week.   We have also held a very successful Culture Day at which pupils celebrate the huge range of ethnic backgrounds and experiences of their families.</w:t>
      </w:r>
    </w:p>
    <w:p w14:paraId="5489F60B" w14:textId="77777777" w:rsidR="00C5368A" w:rsidRDefault="00C5368A" w:rsidP="0040308F">
      <w:pPr>
        <w:pStyle w:val="k3ksmc"/>
        <w:shd w:val="clear" w:color="auto" w:fill="FFFFFF"/>
        <w:spacing w:before="0" w:beforeAutospacing="0" w:after="120" w:afterAutospacing="0" w:line="330" w:lineRule="atLeast"/>
        <w:rPr>
          <w:sz w:val="20"/>
          <w:szCs w:val="20"/>
        </w:rPr>
      </w:pPr>
    </w:p>
    <w:p w14:paraId="730831C1" w14:textId="0FBA1CEF" w:rsidR="004E3795" w:rsidRPr="00BC6867" w:rsidRDefault="004E3795" w:rsidP="0040308F">
      <w:pPr>
        <w:pStyle w:val="k3ksmc"/>
        <w:shd w:val="clear" w:color="auto" w:fill="FFFFFF"/>
        <w:spacing w:before="0" w:beforeAutospacing="0" w:after="120" w:afterAutospacing="0" w:line="330" w:lineRule="atLeast"/>
        <w:rPr>
          <w:b/>
          <w:bCs/>
          <w:sz w:val="20"/>
          <w:szCs w:val="20"/>
        </w:rPr>
      </w:pPr>
      <w:r w:rsidRPr="00BC6867">
        <w:rPr>
          <w:b/>
          <w:bCs/>
          <w:sz w:val="20"/>
          <w:szCs w:val="20"/>
        </w:rPr>
        <w:t>PROMOTING WAYS OF REPORTING AN INCIDENT O</w:t>
      </w:r>
      <w:r w:rsidR="00FF28C5" w:rsidRPr="00BC6867">
        <w:rPr>
          <w:b/>
          <w:bCs/>
          <w:sz w:val="20"/>
          <w:szCs w:val="20"/>
        </w:rPr>
        <w:t>F</w:t>
      </w:r>
      <w:r w:rsidRPr="00BC6867">
        <w:rPr>
          <w:b/>
          <w:bCs/>
          <w:sz w:val="20"/>
          <w:szCs w:val="20"/>
        </w:rPr>
        <w:t xml:space="preserve"> PREJUDICE </w:t>
      </w:r>
    </w:p>
    <w:p w14:paraId="33BEAFBD" w14:textId="67E37D9B" w:rsidR="00C5368A" w:rsidRPr="00C5368A" w:rsidRDefault="00DE3FB7" w:rsidP="00C5368A">
      <w:pPr>
        <w:spacing w:line="360" w:lineRule="auto"/>
        <w:rPr>
          <w:rFonts w:ascii="Times New Roman" w:hAnsi="Times New Roman" w:cs="Times New Roman"/>
          <w:i/>
          <w:iCs/>
          <w:sz w:val="20"/>
          <w:szCs w:val="20"/>
        </w:rPr>
      </w:pPr>
      <w:r w:rsidRPr="00C5368A">
        <w:rPr>
          <w:rFonts w:ascii="Times New Roman" w:hAnsi="Times New Roman" w:cs="Times New Roman"/>
          <w:sz w:val="20"/>
          <w:szCs w:val="20"/>
        </w:rPr>
        <w:t xml:space="preserve">In their PSE class and at </w:t>
      </w:r>
      <w:proofErr w:type="gramStart"/>
      <w:r w:rsidRPr="00C5368A">
        <w:rPr>
          <w:rFonts w:ascii="Times New Roman" w:hAnsi="Times New Roman" w:cs="Times New Roman"/>
          <w:sz w:val="20"/>
          <w:szCs w:val="20"/>
        </w:rPr>
        <w:t>assemblies</w:t>
      </w:r>
      <w:proofErr w:type="gramEnd"/>
      <w:r w:rsidRPr="00C5368A">
        <w:rPr>
          <w:rFonts w:ascii="Times New Roman" w:hAnsi="Times New Roman" w:cs="Times New Roman"/>
          <w:sz w:val="20"/>
          <w:szCs w:val="20"/>
        </w:rPr>
        <w:t xml:space="preserve"> young people are informed about the ways in which they can report an incident of prejudice.  They can report an incident to any member of staff who will then make a referral to the Pupil Support Team or Mr </w:t>
      </w:r>
      <w:r w:rsidRPr="00C5368A">
        <w:rPr>
          <w:rFonts w:ascii="Times New Roman" w:hAnsi="Times New Roman" w:cs="Times New Roman"/>
          <w:sz w:val="20"/>
          <w:szCs w:val="20"/>
        </w:rPr>
        <w:t xml:space="preserve">McKinney.  </w:t>
      </w:r>
      <w:r w:rsidR="00445E3C" w:rsidRPr="00C5368A">
        <w:rPr>
          <w:rFonts w:ascii="Times New Roman" w:hAnsi="Times New Roman" w:cs="Times New Roman"/>
          <w:sz w:val="20"/>
          <w:szCs w:val="20"/>
        </w:rPr>
        <w:t xml:space="preserve">Our procedures for investigating on an incident of prejudice sit within our </w:t>
      </w:r>
      <w:r w:rsidR="00C66E5F" w:rsidRPr="00C5368A">
        <w:rPr>
          <w:rFonts w:ascii="Times New Roman" w:hAnsi="Times New Roman" w:cs="Times New Roman"/>
          <w:sz w:val="20"/>
          <w:szCs w:val="20"/>
        </w:rPr>
        <w:t>Anti-Bullying and Equalities policy</w:t>
      </w:r>
      <w:r w:rsidR="00C5368A" w:rsidRPr="00C5368A">
        <w:rPr>
          <w:rFonts w:ascii="Times New Roman" w:hAnsi="Times New Roman" w:cs="Times New Roman"/>
          <w:sz w:val="20"/>
          <w:szCs w:val="20"/>
        </w:rPr>
        <w:t xml:space="preserve">: </w:t>
      </w:r>
    </w:p>
    <w:p w14:paraId="0D67F01C" w14:textId="7F973513" w:rsidR="00C5368A" w:rsidRPr="00C5368A" w:rsidRDefault="00C5368A" w:rsidP="00C5368A">
      <w:pPr>
        <w:ind w:left="360"/>
        <w:rPr>
          <w:rFonts w:ascii="Times New Roman" w:hAnsi="Times New Roman" w:cs="Times New Roman"/>
          <w:i/>
          <w:iCs/>
          <w:sz w:val="20"/>
          <w:szCs w:val="20"/>
        </w:rPr>
      </w:pPr>
    </w:p>
    <w:p w14:paraId="5C797F01" w14:textId="50B893B2" w:rsidR="00C5368A" w:rsidRPr="00AD4C8C" w:rsidRDefault="00C24C2D" w:rsidP="00CC6804">
      <w:pPr>
        <w:pStyle w:val="ListParagraph"/>
        <w:numPr>
          <w:ilvl w:val="0"/>
          <w:numId w:val="2"/>
        </w:numPr>
        <w:rPr>
          <w:rFonts w:ascii="Times New Roman" w:hAnsi="Times New Roman" w:cs="Times New Roman"/>
          <w:i/>
          <w:iCs/>
          <w:sz w:val="20"/>
          <w:szCs w:val="20"/>
        </w:rPr>
      </w:pPr>
      <w:r>
        <w:rPr>
          <w:rFonts w:ascii="Times New Roman" w:hAnsi="Times New Roman" w:cs="Times New Roman"/>
          <w:i/>
          <w:iCs/>
          <w:noProof/>
          <w:sz w:val="20"/>
          <w:szCs w:val="20"/>
        </w:rPr>
        <w:drawing>
          <wp:anchor distT="0" distB="0" distL="114300" distR="114300" simplePos="0" relativeHeight="251716096" behindDoc="0" locked="0" layoutInCell="1" allowOverlap="1" wp14:anchorId="033277E4" wp14:editId="3D7BC0CB">
            <wp:simplePos x="0" y="0"/>
            <wp:positionH relativeFrom="column">
              <wp:posOffset>2741411</wp:posOffset>
            </wp:positionH>
            <wp:positionV relativeFrom="paragraph">
              <wp:posOffset>2919</wp:posOffset>
            </wp:positionV>
            <wp:extent cx="1414780" cy="1036320"/>
            <wp:effectExtent l="0" t="0" r="0" b="0"/>
            <wp:wrapThrough wrapText="bothSides">
              <wp:wrapPolygon edited="0">
                <wp:start x="0" y="0"/>
                <wp:lineTo x="0" y="21044"/>
                <wp:lineTo x="21232" y="21044"/>
                <wp:lineTo x="21232" y="0"/>
                <wp:lineTo x="0" y="0"/>
              </wp:wrapPolygon>
            </wp:wrapThrough>
            <wp:docPr id="16156200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14780" cy="1036320"/>
                    </a:xfrm>
                    <a:prstGeom prst="rect">
                      <a:avLst/>
                    </a:prstGeom>
                    <a:noFill/>
                  </pic:spPr>
                </pic:pic>
              </a:graphicData>
            </a:graphic>
            <wp14:sizeRelH relativeFrom="margin">
              <wp14:pctWidth>0</wp14:pctWidth>
            </wp14:sizeRelH>
            <wp14:sizeRelV relativeFrom="margin">
              <wp14:pctHeight>0</wp14:pctHeight>
            </wp14:sizeRelV>
          </wp:anchor>
        </w:drawing>
      </w:r>
      <w:r w:rsidR="00C5368A" w:rsidRPr="00AD4C8C">
        <w:rPr>
          <w:rFonts w:ascii="Times New Roman" w:hAnsi="Times New Roman" w:cs="Times New Roman"/>
          <w:i/>
          <w:iCs/>
          <w:sz w:val="20"/>
          <w:szCs w:val="20"/>
        </w:rPr>
        <w:t>We encourage any young person to speak to any adult in the school about bullying</w:t>
      </w:r>
    </w:p>
    <w:p w14:paraId="3C0A32F0" w14:textId="2EBB49AD"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That member of staff will pass on the concerns to the Pupil Support Team who will work alongside their colleagues to address the issues</w:t>
      </w:r>
    </w:p>
    <w:p w14:paraId="6E5103DE" w14:textId="760C6FDE"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 xml:space="preserve">Pupils involved will be interviewed and statements taken </w:t>
      </w:r>
    </w:p>
    <w:p w14:paraId="350E3DF5" w14:textId="116E6FB7"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 xml:space="preserve">Parents/carers will be contacted and informed all along the way </w:t>
      </w:r>
    </w:p>
    <w:p w14:paraId="7E6B9F77" w14:textId="173F93F8"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Preferably, the Pupil Support Team</w:t>
      </w:r>
      <w:r>
        <w:rPr>
          <w:rFonts w:ascii="Times New Roman" w:hAnsi="Times New Roman" w:cs="Times New Roman"/>
          <w:i/>
          <w:iCs/>
          <w:sz w:val="20"/>
          <w:szCs w:val="20"/>
        </w:rPr>
        <w:t>,</w:t>
      </w:r>
      <w:r w:rsidRPr="00AD4C8C">
        <w:rPr>
          <w:rFonts w:ascii="Times New Roman" w:hAnsi="Times New Roman" w:cs="Times New Roman"/>
          <w:i/>
          <w:iCs/>
          <w:sz w:val="20"/>
          <w:szCs w:val="20"/>
        </w:rPr>
        <w:t xml:space="preserve"> will coordinate restorative meetings between the pupils involved. </w:t>
      </w:r>
    </w:p>
    <w:p w14:paraId="01D192AB" w14:textId="45EA8336"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 xml:space="preserve">On some occasions and depending on the seriousness of the issue(s), the School Link Police Officer, PC Wotton, may be consulted or become involved. </w:t>
      </w:r>
    </w:p>
    <w:p w14:paraId="5FF4561A" w14:textId="745C3DC2" w:rsidR="00C5368A" w:rsidRPr="00AD4C8C" w:rsidRDefault="00C5368A" w:rsidP="00CC6804">
      <w:pPr>
        <w:pStyle w:val="ListParagraph"/>
        <w:numPr>
          <w:ilvl w:val="0"/>
          <w:numId w:val="2"/>
        </w:numPr>
        <w:rPr>
          <w:rFonts w:ascii="Times New Roman" w:hAnsi="Times New Roman" w:cs="Times New Roman"/>
          <w:i/>
          <w:iCs/>
          <w:sz w:val="20"/>
          <w:szCs w:val="20"/>
        </w:rPr>
      </w:pPr>
      <w:r w:rsidRPr="00AD4C8C">
        <w:rPr>
          <w:rFonts w:ascii="Times New Roman" w:hAnsi="Times New Roman" w:cs="Times New Roman"/>
          <w:i/>
          <w:iCs/>
          <w:sz w:val="20"/>
          <w:szCs w:val="20"/>
        </w:rPr>
        <w:t xml:space="preserve">Pupil Support Team will monitor the situation following the interventions and conduct a formal check-in with all parties after six weeks.  </w:t>
      </w:r>
    </w:p>
    <w:p w14:paraId="3B981530" w14:textId="77777777" w:rsidR="00C5368A" w:rsidRPr="00C81611" w:rsidRDefault="00C5368A" w:rsidP="00CC6804">
      <w:pPr>
        <w:pStyle w:val="ListParagraph"/>
        <w:numPr>
          <w:ilvl w:val="0"/>
          <w:numId w:val="2"/>
        </w:numPr>
        <w:rPr>
          <w:rFonts w:ascii="Times New Roman" w:hAnsi="Times New Roman" w:cs="Times New Roman"/>
          <w:i/>
          <w:iCs/>
          <w:sz w:val="20"/>
          <w:szCs w:val="20"/>
        </w:rPr>
      </w:pPr>
      <w:r w:rsidRPr="00C81611">
        <w:rPr>
          <w:rFonts w:ascii="Times New Roman" w:hAnsi="Times New Roman" w:cs="Times New Roman"/>
          <w:i/>
          <w:iCs/>
          <w:sz w:val="20"/>
          <w:szCs w:val="20"/>
        </w:rPr>
        <w:t xml:space="preserve">The incident and interventions will be recorded with the Authority using the SEEMIS Bullying and Equalities Module. </w:t>
      </w:r>
    </w:p>
    <w:p w14:paraId="037D024D" w14:textId="7E940C6D" w:rsidR="00905D56" w:rsidRDefault="00905D56" w:rsidP="00905D56">
      <w:pPr>
        <w:rPr>
          <w:rFonts w:ascii="Times New Roman" w:hAnsi="Times New Roman" w:cs="Times New Roman"/>
          <w:sz w:val="20"/>
          <w:szCs w:val="20"/>
        </w:rPr>
      </w:pPr>
    </w:p>
    <w:p w14:paraId="6D85A4E7" w14:textId="77777777" w:rsidR="003A6368" w:rsidRPr="00531066" w:rsidRDefault="003A6368" w:rsidP="00905D56">
      <w:pPr>
        <w:rPr>
          <w:rFonts w:ascii="Times New Roman" w:hAnsi="Times New Roman" w:cs="Times New Roman"/>
          <w:sz w:val="20"/>
          <w:szCs w:val="20"/>
        </w:rPr>
      </w:pPr>
    </w:p>
    <w:p w14:paraId="58248629" w14:textId="450979CF" w:rsidR="00BE3800" w:rsidRPr="00692DC8" w:rsidRDefault="00BE3800" w:rsidP="00692DC8">
      <w:pPr>
        <w:jc w:val="both"/>
        <w:rPr>
          <w:rFonts w:ascii="Calibri" w:hAnsi="Calibri" w:cs="Calibri"/>
          <w:b/>
          <w:bCs/>
          <w:color w:val="FFFFFF" w:themeColor="background1"/>
          <w:sz w:val="26"/>
          <w:szCs w:val="26"/>
          <w:highlight w:val="darkBlue"/>
          <w:u w:val="single"/>
        </w:rPr>
      </w:pPr>
      <w:bookmarkStart w:id="11" w:name="_Equity"/>
      <w:bookmarkEnd w:id="11"/>
      <w:r w:rsidRPr="00692DC8">
        <w:rPr>
          <w:rFonts w:ascii="Calibri" w:hAnsi="Calibri" w:cs="Calibri"/>
          <w:b/>
          <w:bCs/>
          <w:color w:val="FFFFFF" w:themeColor="background1"/>
          <w:sz w:val="26"/>
          <w:szCs w:val="26"/>
          <w:highlight w:val="darkBlue"/>
          <w:u w:val="single"/>
        </w:rPr>
        <w:t>Equity</w:t>
      </w:r>
    </w:p>
    <w:p w14:paraId="4178C65B" w14:textId="1D0516DE" w:rsidR="008D73AF" w:rsidRPr="008D73AF" w:rsidRDefault="00952118" w:rsidP="008D73AF">
      <w:pPr>
        <w:pStyle w:val="has-text-align-center"/>
        <w:shd w:val="clear" w:color="auto" w:fill="FFFFFF"/>
        <w:spacing w:before="0" w:beforeAutospacing="0" w:after="288" w:afterAutospacing="0" w:line="360" w:lineRule="atLeast"/>
        <w:textAlignment w:val="baseline"/>
        <w:rPr>
          <w:sz w:val="20"/>
          <w:szCs w:val="20"/>
        </w:rPr>
      </w:pPr>
      <w:r w:rsidRPr="008B1C03">
        <w:rPr>
          <w:sz w:val="20"/>
          <w:szCs w:val="20"/>
        </w:rPr>
        <w:t xml:space="preserve">We recognise that different young people at Currie High School </w:t>
      </w:r>
      <w:r w:rsidR="008B1C03" w:rsidRPr="008B1C03">
        <w:rPr>
          <w:sz w:val="20"/>
          <w:szCs w:val="20"/>
        </w:rPr>
        <w:t xml:space="preserve">may need different supports to succeed. </w:t>
      </w:r>
      <w:r w:rsidR="008D73AF" w:rsidRPr="008D73AF">
        <w:rPr>
          <w:sz w:val="20"/>
          <w:szCs w:val="20"/>
        </w:rPr>
        <w:t>We understand that financial hardship can affect many families and that it can be a source of real anxiety.</w:t>
      </w:r>
      <w:r w:rsidR="00000B8D">
        <w:rPr>
          <w:sz w:val="20"/>
          <w:szCs w:val="20"/>
        </w:rPr>
        <w:t xml:space="preserve"> We</w:t>
      </w:r>
      <w:r w:rsidR="008D73AF" w:rsidRPr="008D73AF">
        <w:rPr>
          <w:sz w:val="20"/>
          <w:szCs w:val="20"/>
        </w:rPr>
        <w:t xml:space="preserve"> </w:t>
      </w:r>
      <w:r w:rsidR="00000B8D">
        <w:rPr>
          <w:sz w:val="20"/>
          <w:szCs w:val="20"/>
        </w:rPr>
        <w:t>strongly</w:t>
      </w:r>
      <w:r w:rsidR="008D73AF" w:rsidRPr="008D73AF">
        <w:rPr>
          <w:sz w:val="20"/>
          <w:szCs w:val="20"/>
        </w:rPr>
        <w:t xml:space="preserve"> believe the cost of the school day/ experience should not be a barrier to learning and success.</w:t>
      </w:r>
    </w:p>
    <w:p w14:paraId="515E6594" w14:textId="57689A18" w:rsidR="008D73AF" w:rsidRPr="008D73AF" w:rsidRDefault="008D73AF" w:rsidP="008D73AF">
      <w:pPr>
        <w:pStyle w:val="has-text-align-center"/>
        <w:shd w:val="clear" w:color="auto" w:fill="FFFFFF"/>
        <w:spacing w:before="0" w:beforeAutospacing="0" w:after="288" w:afterAutospacing="0" w:line="360" w:lineRule="atLeast"/>
        <w:textAlignment w:val="baseline"/>
        <w:rPr>
          <w:sz w:val="20"/>
          <w:szCs w:val="20"/>
        </w:rPr>
      </w:pPr>
      <w:r w:rsidRPr="008D73AF">
        <w:rPr>
          <w:sz w:val="20"/>
          <w:szCs w:val="20"/>
        </w:rPr>
        <w:lastRenderedPageBreak/>
        <w:t>There is a range of support available from the school or further afield to help</w:t>
      </w:r>
      <w:r w:rsidR="0091304B">
        <w:rPr>
          <w:sz w:val="20"/>
          <w:szCs w:val="20"/>
        </w:rPr>
        <w:t>:</w:t>
      </w:r>
      <w:r w:rsidR="00000B8D">
        <w:rPr>
          <w:sz w:val="20"/>
          <w:szCs w:val="20"/>
        </w:rPr>
        <w:t xml:space="preserve"> </w:t>
      </w:r>
    </w:p>
    <w:p w14:paraId="6B73A6AD" w14:textId="20C07CA1" w:rsidR="00B0645C" w:rsidRPr="009F4EE3" w:rsidRDefault="00874143" w:rsidP="008B1C03">
      <w:pPr>
        <w:spacing w:line="360" w:lineRule="auto"/>
        <w:rPr>
          <w:rFonts w:ascii="Times New Roman" w:hAnsi="Times New Roman" w:cs="Times New Roman"/>
          <w:b/>
          <w:bCs/>
          <w:sz w:val="20"/>
          <w:szCs w:val="20"/>
        </w:rPr>
      </w:pPr>
      <w:r w:rsidRPr="009F4EE3">
        <w:rPr>
          <w:rFonts w:ascii="Times New Roman" w:hAnsi="Times New Roman" w:cs="Times New Roman"/>
          <w:b/>
          <w:bCs/>
          <w:sz w:val="20"/>
          <w:szCs w:val="20"/>
        </w:rPr>
        <w:t xml:space="preserve">Resources form Learning: </w:t>
      </w:r>
    </w:p>
    <w:p w14:paraId="4732A5A6" w14:textId="5E56CC78" w:rsidR="00874143" w:rsidRDefault="00874143" w:rsidP="008B1C03">
      <w:pPr>
        <w:spacing w:line="360" w:lineRule="auto"/>
        <w:rPr>
          <w:rFonts w:ascii="Times New Roman" w:hAnsi="Times New Roman" w:cs="Times New Roman"/>
          <w:sz w:val="20"/>
          <w:szCs w:val="20"/>
        </w:rPr>
      </w:pPr>
      <w:r>
        <w:rPr>
          <w:rFonts w:ascii="Times New Roman" w:hAnsi="Times New Roman" w:cs="Times New Roman"/>
          <w:sz w:val="20"/>
          <w:szCs w:val="20"/>
        </w:rPr>
        <w:t xml:space="preserve">The main learning tool for our young people is their </w:t>
      </w:r>
      <w:proofErr w:type="spellStart"/>
      <w:r>
        <w:rPr>
          <w:rFonts w:ascii="Times New Roman" w:hAnsi="Times New Roman" w:cs="Times New Roman"/>
          <w:sz w:val="20"/>
          <w:szCs w:val="20"/>
        </w:rPr>
        <w:t>Ipad</w:t>
      </w:r>
      <w:proofErr w:type="spellEnd"/>
      <w:r>
        <w:rPr>
          <w:rFonts w:ascii="Times New Roman" w:hAnsi="Times New Roman" w:cs="Times New Roman"/>
          <w:sz w:val="20"/>
          <w:szCs w:val="20"/>
        </w:rPr>
        <w:t xml:space="preserve"> </w:t>
      </w:r>
      <w:r w:rsidR="00904CED">
        <w:rPr>
          <w:rFonts w:ascii="Times New Roman" w:hAnsi="Times New Roman" w:cs="Times New Roman"/>
          <w:sz w:val="20"/>
          <w:szCs w:val="20"/>
        </w:rPr>
        <w:t xml:space="preserve">which should be widely used in classes.  Other resources such as jotters, </w:t>
      </w:r>
      <w:r w:rsidR="0084615E">
        <w:rPr>
          <w:rFonts w:ascii="Times New Roman" w:hAnsi="Times New Roman" w:cs="Times New Roman"/>
          <w:sz w:val="20"/>
          <w:szCs w:val="20"/>
        </w:rPr>
        <w:t xml:space="preserve">stationary etc will be available when needed in classes.  We also have </w:t>
      </w:r>
      <w:proofErr w:type="gramStart"/>
      <w:r w:rsidR="0084615E">
        <w:rPr>
          <w:rFonts w:ascii="Times New Roman" w:hAnsi="Times New Roman" w:cs="Times New Roman"/>
          <w:sz w:val="20"/>
          <w:szCs w:val="20"/>
        </w:rPr>
        <w:t>a number of</w:t>
      </w:r>
      <w:proofErr w:type="gramEnd"/>
      <w:r w:rsidR="0084615E">
        <w:rPr>
          <w:rFonts w:ascii="Times New Roman" w:hAnsi="Times New Roman" w:cs="Times New Roman"/>
          <w:sz w:val="20"/>
          <w:szCs w:val="20"/>
        </w:rPr>
        <w:t xml:space="preserve"> “learning packs” which </w:t>
      </w:r>
      <w:r w:rsidR="009F4EE3">
        <w:rPr>
          <w:rFonts w:ascii="Times New Roman" w:hAnsi="Times New Roman" w:cs="Times New Roman"/>
          <w:sz w:val="20"/>
          <w:szCs w:val="20"/>
        </w:rPr>
        <w:t xml:space="preserve">can be issued to young people to keep - these include pens, pencils, rubbers, ruler etc. </w:t>
      </w:r>
    </w:p>
    <w:p w14:paraId="72544887" w14:textId="20B4FE52" w:rsidR="00715104" w:rsidRDefault="00715104" w:rsidP="008B1C03">
      <w:pPr>
        <w:spacing w:line="360" w:lineRule="auto"/>
        <w:rPr>
          <w:rFonts w:ascii="Times New Roman" w:hAnsi="Times New Roman" w:cs="Times New Roman"/>
          <w:b/>
          <w:bCs/>
          <w:noProof/>
          <w:sz w:val="20"/>
          <w:szCs w:val="20"/>
        </w:rPr>
      </w:pPr>
      <w:r>
        <w:rPr>
          <w:rFonts w:ascii="Times New Roman" w:hAnsi="Times New Roman" w:cs="Times New Roman"/>
          <w:b/>
          <w:bCs/>
          <w:noProof/>
          <w:sz w:val="20"/>
          <w:szCs w:val="20"/>
        </w:rPr>
        <w:t xml:space="preserve">                                                    </w:t>
      </w:r>
    </w:p>
    <w:p w14:paraId="3E479069" w14:textId="7033A178" w:rsidR="009F4EE3" w:rsidRDefault="00715104" w:rsidP="008B1C03">
      <w:pPr>
        <w:spacing w:line="360" w:lineRule="auto"/>
        <w:rPr>
          <w:rFonts w:ascii="Times New Roman" w:hAnsi="Times New Roman" w:cs="Times New Roman"/>
          <w:sz w:val="20"/>
          <w:szCs w:val="20"/>
        </w:rPr>
      </w:pPr>
      <w:r w:rsidRPr="00F47B1A">
        <w:rPr>
          <w:rFonts w:ascii="Times New Roman" w:hAnsi="Times New Roman" w:cs="Times New Roman"/>
          <w:b/>
          <w:bCs/>
          <w:noProof/>
          <w:sz w:val="20"/>
          <w:szCs w:val="20"/>
        </w:rPr>
        <mc:AlternateContent>
          <mc:Choice Requires="wps">
            <w:drawing>
              <wp:anchor distT="45720" distB="45720" distL="114300" distR="114300" simplePos="0" relativeHeight="251719168" behindDoc="0" locked="0" layoutInCell="1" allowOverlap="1" wp14:anchorId="43FE15CA" wp14:editId="0AA4A6DD">
                <wp:simplePos x="0" y="0"/>
                <wp:positionH relativeFrom="margin">
                  <wp:align>left</wp:align>
                </wp:positionH>
                <wp:positionV relativeFrom="paragraph">
                  <wp:posOffset>260383</wp:posOffset>
                </wp:positionV>
                <wp:extent cx="1496060" cy="1353185"/>
                <wp:effectExtent l="0" t="0" r="27940" b="18415"/>
                <wp:wrapThrough wrapText="bothSides">
                  <wp:wrapPolygon edited="0">
                    <wp:start x="0" y="0"/>
                    <wp:lineTo x="0" y="21590"/>
                    <wp:lineTo x="21728" y="21590"/>
                    <wp:lineTo x="21728" y="0"/>
                    <wp:lineTo x="0" y="0"/>
                  </wp:wrapPolygon>
                </wp:wrapThrough>
                <wp:docPr id="155470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6060" cy="1353185"/>
                        </a:xfrm>
                        <a:prstGeom prst="rect">
                          <a:avLst/>
                        </a:prstGeom>
                        <a:solidFill>
                          <a:srgbClr val="FFFFFF"/>
                        </a:solidFill>
                        <a:ln w="9525">
                          <a:solidFill>
                            <a:srgbClr val="000000"/>
                          </a:solidFill>
                          <a:miter lim="800000"/>
                          <a:headEnd/>
                          <a:tailEnd/>
                        </a:ln>
                      </wps:spPr>
                      <wps:txbx>
                        <w:txbxContent>
                          <w:p w14:paraId="66AB9D9A" w14:textId="128A9F27" w:rsidR="00F47B1A" w:rsidRDefault="00F47B1A">
                            <w:pPr>
                              <w:rPr>
                                <w:sz w:val="22"/>
                                <w:szCs w:val="22"/>
                              </w:rPr>
                            </w:pPr>
                            <w:r w:rsidRPr="00F47B1A">
                              <w:rPr>
                                <w:sz w:val="22"/>
                                <w:szCs w:val="22"/>
                              </w:rPr>
                              <w:t xml:space="preserve">Information about school dress code can be found here:  </w:t>
                            </w:r>
                            <w:hyperlink r:id="rId94" w:history="1">
                              <w:r w:rsidRPr="00F47B1A">
                                <w:rPr>
                                  <w:color w:val="0000FF"/>
                                  <w:sz w:val="22"/>
                                  <w:szCs w:val="22"/>
                                  <w:u w:val="single"/>
                                </w:rPr>
                                <w:t>Currie Community High School - Dress Code May 2025</w:t>
                              </w:r>
                            </w:hyperlink>
                          </w:p>
                          <w:p w14:paraId="6523B7BE" w14:textId="77777777" w:rsidR="00715104" w:rsidRPr="00F47B1A" w:rsidRDefault="00715104">
                            <w:pPr>
                              <w:rPr>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FE15CA" id="_x0000_s1031" type="#_x0000_t202" style="position:absolute;margin-left:0;margin-top:20.5pt;width:117.8pt;height:106.55pt;z-index:25171916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">
                <v:textbox>
                  <w:txbxContent>
                    <w:p w14:paraId="66AB9D9A" w14:textId="128A9F27" w:rsidR="00F47B1A" w:rsidRDefault="00F47B1A">
                      <w:pPr>
                        <w:rPr>
                          <w:sz w:val="22"/>
                          <w:szCs w:val="22"/>
                        </w:rPr>
                      </w:pPr>
                      <w:r w:rsidRPr="00F47B1A">
                        <w:rPr>
                          <w:sz w:val="22"/>
                          <w:szCs w:val="22"/>
                        </w:rPr>
                        <w:t xml:space="preserve">Information about school dress code can be found here:  </w:t>
                      </w:r>
                      <w:hyperlink r:id="rId95" w:history="1">
                        <w:r w:rsidRPr="00F47B1A">
                          <w:rPr>
                            <w:color w:val="0000FF"/>
                            <w:sz w:val="22"/>
                            <w:szCs w:val="22"/>
                            <w:u w:val="single"/>
                          </w:rPr>
                          <w:t>Currie Community High School - Dress Code May 2025</w:t>
                        </w:r>
                      </w:hyperlink>
                    </w:p>
                    <w:p w14:paraId="6523B7BE" w14:textId="77777777" w:rsidR="00715104" w:rsidRPr="00F47B1A" w:rsidRDefault="00715104">
                      <w:pPr>
                        <w:rPr>
                          <w:sz w:val="22"/>
                          <w:szCs w:val="22"/>
                        </w:rPr>
                      </w:pPr>
                    </w:p>
                  </w:txbxContent>
                </v:textbox>
                <w10:wrap type="through" anchorx="margin"/>
              </v:shape>
            </w:pict>
          </mc:Fallback>
        </mc:AlternateContent>
      </w:r>
      <w:r w:rsidR="004B7BA6" w:rsidRPr="004B7BA6">
        <w:rPr>
          <w:rFonts w:ascii="Times New Roman" w:hAnsi="Times New Roman" w:cs="Times New Roman"/>
          <w:b/>
          <w:bCs/>
          <w:noProof/>
          <w:sz w:val="20"/>
          <w:szCs w:val="20"/>
        </w:rPr>
        <w:t>Dress Code:</w:t>
      </w:r>
      <w:r w:rsidR="004B7BA6">
        <w:rPr>
          <w:rFonts w:ascii="Times New Roman" w:hAnsi="Times New Roman" w:cs="Times New Roman"/>
          <w:noProof/>
          <w:sz w:val="20"/>
          <w:szCs w:val="20"/>
        </w:rPr>
        <w:t xml:space="preserve"> </w:t>
      </w:r>
      <w:r w:rsidR="009F4EE3">
        <w:rPr>
          <w:rFonts w:ascii="Times New Roman" w:hAnsi="Times New Roman" w:cs="Times New Roman"/>
          <w:sz w:val="20"/>
          <w:szCs w:val="20"/>
        </w:rPr>
        <w:t xml:space="preserve"> </w:t>
      </w:r>
      <w:r w:rsidR="009F4EE3">
        <w:rPr>
          <w:rFonts w:ascii="Times New Roman" w:hAnsi="Times New Roman" w:cs="Times New Roman"/>
          <w:sz w:val="20"/>
          <w:szCs w:val="20"/>
        </w:rPr>
        <w:br/>
        <w:t>We are committed to ensuring that the cost of uniform is not prohibitive for any young person and their family.  We have a selection</w:t>
      </w:r>
      <w:r w:rsidR="00422943">
        <w:rPr>
          <w:rFonts w:ascii="Times New Roman" w:hAnsi="Times New Roman" w:cs="Times New Roman"/>
          <w:sz w:val="20"/>
          <w:szCs w:val="20"/>
        </w:rPr>
        <w:t xml:space="preserve"> of</w:t>
      </w:r>
      <w:r w:rsidR="009F4EE3">
        <w:rPr>
          <w:rFonts w:ascii="Times New Roman" w:hAnsi="Times New Roman" w:cs="Times New Roman"/>
          <w:sz w:val="20"/>
          <w:szCs w:val="20"/>
        </w:rPr>
        <w:t xml:space="preserve"> pre-owned uniforms</w:t>
      </w:r>
      <w:r w:rsidR="00422943">
        <w:rPr>
          <w:rFonts w:ascii="Times New Roman" w:hAnsi="Times New Roman" w:cs="Times New Roman"/>
          <w:sz w:val="20"/>
          <w:szCs w:val="20"/>
        </w:rPr>
        <w:t xml:space="preserve"> available from the school office and our Parents in Partnership (PIP) group </w:t>
      </w:r>
      <w:r w:rsidR="000F0A2B">
        <w:rPr>
          <w:rFonts w:ascii="Times New Roman" w:hAnsi="Times New Roman" w:cs="Times New Roman"/>
          <w:sz w:val="20"/>
          <w:szCs w:val="20"/>
        </w:rPr>
        <w:t xml:space="preserve">is coordinating a new uniform and their information is on the school website.  </w:t>
      </w:r>
    </w:p>
    <w:p w14:paraId="523F2FD3" w14:textId="21B0366E" w:rsidR="000F0A2B" w:rsidRPr="00AF0D1D" w:rsidRDefault="000F0A2B" w:rsidP="008B1C03">
      <w:pPr>
        <w:spacing w:line="360" w:lineRule="auto"/>
        <w:rPr>
          <w:rFonts w:ascii="Times New Roman" w:hAnsi="Times New Roman" w:cs="Times New Roman"/>
          <w:b/>
          <w:bCs/>
          <w:sz w:val="20"/>
          <w:szCs w:val="20"/>
        </w:rPr>
      </w:pPr>
      <w:r w:rsidRPr="00AF0D1D">
        <w:rPr>
          <w:rFonts w:ascii="Times New Roman" w:hAnsi="Times New Roman" w:cs="Times New Roman"/>
          <w:b/>
          <w:bCs/>
          <w:sz w:val="20"/>
          <w:szCs w:val="20"/>
        </w:rPr>
        <w:t xml:space="preserve">Breakfast Club: </w:t>
      </w:r>
    </w:p>
    <w:p w14:paraId="22A4686D" w14:textId="43E44EE0" w:rsidR="000F0A2B" w:rsidRDefault="000F0A2B" w:rsidP="008B1C03">
      <w:pPr>
        <w:spacing w:line="360" w:lineRule="auto"/>
        <w:rPr>
          <w:rFonts w:ascii="Times New Roman" w:hAnsi="Times New Roman" w:cs="Times New Roman"/>
          <w:sz w:val="20"/>
          <w:szCs w:val="20"/>
        </w:rPr>
      </w:pPr>
      <w:r>
        <w:rPr>
          <w:rFonts w:ascii="Times New Roman" w:hAnsi="Times New Roman" w:cs="Times New Roman"/>
          <w:sz w:val="20"/>
          <w:szCs w:val="20"/>
        </w:rPr>
        <w:t xml:space="preserve">A breakfast club is available to all pupils in the school café </w:t>
      </w:r>
      <w:r w:rsidR="00AF0D1D">
        <w:rPr>
          <w:rFonts w:ascii="Times New Roman" w:hAnsi="Times New Roman" w:cs="Times New Roman"/>
          <w:sz w:val="20"/>
          <w:szCs w:val="20"/>
        </w:rPr>
        <w:t xml:space="preserve">– pupils can have some breakfast cereal, a piece of fruit and drink – “grab and go” bags are also available.  </w:t>
      </w:r>
    </w:p>
    <w:p w14:paraId="7290D79B" w14:textId="77777777" w:rsidR="00715104" w:rsidRDefault="00715104" w:rsidP="008B1C03">
      <w:pPr>
        <w:spacing w:line="360" w:lineRule="auto"/>
        <w:rPr>
          <w:rFonts w:ascii="Times New Roman" w:hAnsi="Times New Roman" w:cs="Times New Roman"/>
          <w:b/>
          <w:bCs/>
          <w:sz w:val="20"/>
          <w:szCs w:val="20"/>
        </w:rPr>
      </w:pPr>
    </w:p>
    <w:p w14:paraId="2000BAE1" w14:textId="77777777" w:rsidR="00715104" w:rsidRDefault="00715104" w:rsidP="008B1C03">
      <w:pPr>
        <w:spacing w:line="360" w:lineRule="auto"/>
        <w:rPr>
          <w:rFonts w:ascii="Times New Roman" w:hAnsi="Times New Roman" w:cs="Times New Roman"/>
          <w:b/>
          <w:bCs/>
          <w:sz w:val="20"/>
          <w:szCs w:val="20"/>
        </w:rPr>
      </w:pPr>
    </w:p>
    <w:p w14:paraId="2CEAA671" w14:textId="2E6FC627" w:rsidR="00B61021" w:rsidRDefault="00B61021" w:rsidP="008B1C03">
      <w:pPr>
        <w:spacing w:line="360" w:lineRule="auto"/>
        <w:rPr>
          <w:rFonts w:ascii="Times New Roman" w:hAnsi="Times New Roman" w:cs="Times New Roman"/>
          <w:b/>
          <w:bCs/>
          <w:sz w:val="20"/>
          <w:szCs w:val="20"/>
        </w:rPr>
      </w:pPr>
      <w:r>
        <w:rPr>
          <w:rFonts w:ascii="Times New Roman" w:hAnsi="Times New Roman" w:cs="Times New Roman"/>
          <w:noProof/>
          <w:sz w:val="20"/>
          <w:szCs w:val="20"/>
        </w:rPr>
        <w:drawing>
          <wp:anchor distT="0" distB="0" distL="114300" distR="114300" simplePos="0" relativeHeight="251722240" behindDoc="0" locked="0" layoutInCell="1" allowOverlap="1" wp14:anchorId="74104C88" wp14:editId="11118410">
            <wp:simplePos x="0" y="0"/>
            <wp:positionH relativeFrom="column">
              <wp:align>left</wp:align>
            </wp:positionH>
            <wp:positionV relativeFrom="paragraph">
              <wp:posOffset>320040</wp:posOffset>
            </wp:positionV>
            <wp:extent cx="2736850" cy="512445"/>
            <wp:effectExtent l="0" t="0" r="6350" b="1905"/>
            <wp:wrapThrough wrapText="bothSides">
              <wp:wrapPolygon edited="0">
                <wp:start x="0" y="0"/>
                <wp:lineTo x="0" y="20877"/>
                <wp:lineTo x="21500" y="20877"/>
                <wp:lineTo x="21500" y="0"/>
                <wp:lineTo x="0" y="0"/>
              </wp:wrapPolygon>
            </wp:wrapThrough>
            <wp:docPr id="12037117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6850" cy="512445"/>
                    </a:xfrm>
                    <a:prstGeom prst="rect">
                      <a:avLst/>
                    </a:prstGeom>
                    <a:noFill/>
                  </pic:spPr>
                </pic:pic>
              </a:graphicData>
            </a:graphic>
            <wp14:sizeRelH relativeFrom="margin">
              <wp14:pctWidth>0</wp14:pctWidth>
            </wp14:sizeRelH>
            <wp14:sizeRelV relativeFrom="margin">
              <wp14:pctHeight>0</wp14:pctHeight>
            </wp14:sizeRelV>
          </wp:anchor>
        </w:drawing>
      </w:r>
    </w:p>
    <w:p w14:paraId="4FC34CA0" w14:textId="52BCC21D" w:rsidR="00715104" w:rsidRDefault="00715104" w:rsidP="008B1C03">
      <w:pPr>
        <w:spacing w:line="360" w:lineRule="auto"/>
        <w:rPr>
          <w:rFonts w:ascii="Times New Roman" w:hAnsi="Times New Roman" w:cs="Times New Roman"/>
          <w:b/>
          <w:bCs/>
          <w:sz w:val="20"/>
          <w:szCs w:val="20"/>
        </w:rPr>
      </w:pPr>
    </w:p>
    <w:p w14:paraId="381401B0" w14:textId="77777777" w:rsidR="00B61021" w:rsidRDefault="00B61021" w:rsidP="008B1C03">
      <w:pPr>
        <w:spacing w:line="360" w:lineRule="auto"/>
        <w:rPr>
          <w:rFonts w:ascii="Times New Roman" w:hAnsi="Times New Roman" w:cs="Times New Roman"/>
          <w:b/>
          <w:bCs/>
          <w:sz w:val="20"/>
          <w:szCs w:val="20"/>
        </w:rPr>
      </w:pPr>
    </w:p>
    <w:p w14:paraId="735B4E61" w14:textId="77777777" w:rsidR="00950102" w:rsidRDefault="00950102" w:rsidP="008B1C03">
      <w:pPr>
        <w:spacing w:line="360" w:lineRule="auto"/>
        <w:rPr>
          <w:rFonts w:ascii="Times New Roman" w:hAnsi="Times New Roman" w:cs="Times New Roman"/>
          <w:b/>
          <w:bCs/>
          <w:sz w:val="20"/>
          <w:szCs w:val="20"/>
        </w:rPr>
      </w:pPr>
    </w:p>
    <w:p w14:paraId="4C681195" w14:textId="7152EC8F" w:rsidR="0092512A" w:rsidRPr="00B61021" w:rsidRDefault="00CF515E" w:rsidP="008B1C03">
      <w:pPr>
        <w:spacing w:line="360" w:lineRule="auto"/>
        <w:rPr>
          <w:rFonts w:ascii="Times New Roman" w:hAnsi="Times New Roman" w:cs="Times New Roman"/>
          <w:b/>
          <w:bCs/>
          <w:sz w:val="20"/>
          <w:szCs w:val="20"/>
        </w:rPr>
      </w:pPr>
      <w:r w:rsidRPr="00682F96">
        <w:rPr>
          <w:rFonts w:ascii="Times New Roman" w:hAnsi="Times New Roman" w:cs="Times New Roman"/>
          <w:b/>
          <w:bCs/>
          <w:sz w:val="20"/>
          <w:szCs w:val="20"/>
        </w:rPr>
        <w:t>Free School Meals:</w:t>
      </w:r>
      <w:r w:rsidR="0091304B">
        <w:rPr>
          <w:rFonts w:ascii="Times New Roman" w:hAnsi="Times New Roman" w:cs="Times New Roman"/>
          <w:b/>
          <w:bCs/>
          <w:sz w:val="20"/>
          <w:szCs w:val="20"/>
        </w:rPr>
        <w:t xml:space="preserve"> </w:t>
      </w:r>
      <w:r w:rsidR="0092512A">
        <w:rPr>
          <w:rFonts w:ascii="Times New Roman" w:hAnsi="Times New Roman" w:cs="Times New Roman"/>
          <w:sz w:val="20"/>
          <w:szCs w:val="20"/>
        </w:rPr>
        <w:t xml:space="preserve">Information on Free Schools Meals and Clothing grants </w:t>
      </w:r>
      <w:r w:rsidR="00FC2A59">
        <w:rPr>
          <w:rFonts w:ascii="Times New Roman" w:hAnsi="Times New Roman" w:cs="Times New Roman"/>
          <w:sz w:val="20"/>
          <w:szCs w:val="20"/>
        </w:rPr>
        <w:t xml:space="preserve">can be accessed directly from the Edinburgh Council website: </w:t>
      </w:r>
      <w:hyperlink r:id="rId97" w:history="1">
        <w:r w:rsidR="00FC2A59" w:rsidRPr="00C36083">
          <w:rPr>
            <w:rStyle w:val="Hyperlink"/>
            <w:rFonts w:ascii="Times New Roman" w:hAnsi="Times New Roman" w:cs="Times New Roman"/>
            <w:sz w:val="20"/>
            <w:szCs w:val="20"/>
          </w:rPr>
          <w:t>www.edinburgh.gov.uk/schoolgrants</w:t>
        </w:r>
      </w:hyperlink>
      <w:r w:rsidR="00FC2A59">
        <w:rPr>
          <w:rFonts w:ascii="Times New Roman" w:hAnsi="Times New Roman" w:cs="Times New Roman"/>
          <w:sz w:val="20"/>
          <w:szCs w:val="20"/>
        </w:rPr>
        <w:t xml:space="preserve"> . On this website you will find </w:t>
      </w:r>
      <w:r w:rsidR="00E92C11">
        <w:rPr>
          <w:rFonts w:ascii="Times New Roman" w:hAnsi="Times New Roman" w:cs="Times New Roman"/>
          <w:sz w:val="20"/>
          <w:szCs w:val="20"/>
        </w:rPr>
        <w:t xml:space="preserve">information on the criteria and entitlements. Please note that families apply for this </w:t>
      </w:r>
      <w:r w:rsidR="0045017B">
        <w:rPr>
          <w:rFonts w:ascii="Times New Roman" w:hAnsi="Times New Roman" w:cs="Times New Roman"/>
          <w:sz w:val="20"/>
          <w:szCs w:val="20"/>
        </w:rPr>
        <w:t xml:space="preserve">support </w:t>
      </w:r>
      <w:proofErr w:type="gramStart"/>
      <w:r w:rsidR="0045017B">
        <w:rPr>
          <w:rFonts w:ascii="Times New Roman" w:hAnsi="Times New Roman" w:cs="Times New Roman"/>
          <w:sz w:val="20"/>
          <w:szCs w:val="20"/>
        </w:rPr>
        <w:t>directly</w:t>
      </w:r>
      <w:proofErr w:type="gramEnd"/>
      <w:r w:rsidR="0045017B">
        <w:rPr>
          <w:rFonts w:ascii="Times New Roman" w:hAnsi="Times New Roman" w:cs="Times New Roman"/>
          <w:sz w:val="20"/>
          <w:szCs w:val="20"/>
        </w:rPr>
        <w:t xml:space="preserve"> but we are happy to support if requested.  </w:t>
      </w:r>
    </w:p>
    <w:p w14:paraId="0D1C2BBD" w14:textId="21ABF7BB" w:rsidR="00B61021" w:rsidRDefault="00B61021" w:rsidP="008B1C03">
      <w:pPr>
        <w:spacing w:line="360" w:lineRule="auto"/>
        <w:rPr>
          <w:rFonts w:ascii="Times New Roman" w:hAnsi="Times New Roman" w:cs="Times New Roman"/>
          <w:b/>
          <w:bCs/>
          <w:sz w:val="20"/>
          <w:szCs w:val="20"/>
        </w:rPr>
      </w:pPr>
    </w:p>
    <w:p w14:paraId="7B59D086" w14:textId="0817E0DC" w:rsidR="0045017B" w:rsidRPr="00FF28C5" w:rsidRDefault="00682F96" w:rsidP="008B1C03">
      <w:pPr>
        <w:spacing w:line="360" w:lineRule="auto"/>
        <w:rPr>
          <w:rFonts w:ascii="Times New Roman" w:hAnsi="Times New Roman" w:cs="Times New Roman"/>
          <w:b/>
          <w:bCs/>
          <w:sz w:val="20"/>
          <w:szCs w:val="20"/>
        </w:rPr>
      </w:pPr>
      <w:r w:rsidRPr="00FF28C5">
        <w:rPr>
          <w:rFonts w:ascii="Times New Roman" w:hAnsi="Times New Roman" w:cs="Times New Roman"/>
          <w:b/>
          <w:bCs/>
          <w:sz w:val="20"/>
          <w:szCs w:val="20"/>
        </w:rPr>
        <w:t xml:space="preserve">Free Bus Travel: </w:t>
      </w:r>
    </w:p>
    <w:p w14:paraId="1C03402B" w14:textId="5D4B766E" w:rsidR="004C7379" w:rsidRPr="00FF28C5" w:rsidRDefault="00950102" w:rsidP="008B1C03">
      <w:pPr>
        <w:spacing w:line="360" w:lineRule="auto"/>
        <w:rPr>
          <w:rFonts w:ascii="Times New Roman" w:hAnsi="Times New Roman" w:cs="Times New Roman"/>
          <w:sz w:val="20"/>
          <w:szCs w:val="20"/>
        </w:rPr>
      </w:pPr>
      <w:r>
        <w:rPr>
          <w:rFonts w:ascii="Times New Roman" w:hAnsi="Times New Roman" w:cs="Times New Roman"/>
          <w:b/>
          <w:bCs/>
          <w:noProof/>
          <w:sz w:val="20"/>
          <w:szCs w:val="20"/>
        </w:rPr>
        <w:drawing>
          <wp:anchor distT="0" distB="0" distL="114300" distR="114300" simplePos="0" relativeHeight="251725312" behindDoc="0" locked="0" layoutInCell="1" allowOverlap="1" wp14:anchorId="49B2DF46" wp14:editId="6A5BE8C7">
            <wp:simplePos x="0" y="0"/>
            <wp:positionH relativeFrom="column">
              <wp:posOffset>2527935</wp:posOffset>
            </wp:positionH>
            <wp:positionV relativeFrom="paragraph">
              <wp:posOffset>7620</wp:posOffset>
            </wp:positionV>
            <wp:extent cx="1567180" cy="1065530"/>
            <wp:effectExtent l="0" t="0" r="0" b="1270"/>
            <wp:wrapThrough wrapText="bothSides">
              <wp:wrapPolygon edited="0">
                <wp:start x="0" y="0"/>
                <wp:lineTo x="0" y="21240"/>
                <wp:lineTo x="21267" y="21240"/>
                <wp:lineTo x="21267" y="0"/>
                <wp:lineTo x="0" y="0"/>
              </wp:wrapPolygon>
            </wp:wrapThrough>
            <wp:docPr id="178577870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67180" cy="1065530"/>
                    </a:xfrm>
                    <a:prstGeom prst="rect">
                      <a:avLst/>
                    </a:prstGeom>
                    <a:noFill/>
                  </pic:spPr>
                </pic:pic>
              </a:graphicData>
            </a:graphic>
          </wp:anchor>
        </w:drawing>
      </w:r>
      <w:r w:rsidR="004C7379" w:rsidRPr="00FF28C5">
        <w:rPr>
          <w:rFonts w:ascii="Times New Roman" w:eastAsia="Times New Roman" w:hAnsi="Times New Roman" w:cs="Times New Roman"/>
          <w:sz w:val="20"/>
          <w:szCs w:val="20"/>
          <w:lang w:eastAsia="en-GB"/>
        </w:rPr>
        <w:t>This national initiative gives young people between the ages of 5 – 21 free bus transport.  Families apply for this directly to obtain a National Entitlement Card (NEC) or Young Scot National Entitlement Card (Young Scot NEC</w:t>
      </w:r>
      <w:r w:rsidR="00FF28C5" w:rsidRPr="00FF28C5">
        <w:rPr>
          <w:rFonts w:ascii="Times New Roman" w:eastAsia="Times New Roman" w:hAnsi="Times New Roman" w:cs="Times New Roman"/>
          <w:sz w:val="20"/>
          <w:szCs w:val="20"/>
          <w:lang w:eastAsia="en-GB"/>
        </w:rPr>
        <w:t>).</w:t>
      </w:r>
    </w:p>
    <w:p w14:paraId="2FA8023A" w14:textId="69CB4E1F" w:rsidR="005E4EA2" w:rsidRPr="00C65ED6" w:rsidRDefault="004C7379" w:rsidP="004C7379">
      <w:pPr>
        <w:spacing w:line="360" w:lineRule="auto"/>
        <w:rPr>
          <w:rFonts w:ascii="Times New Roman" w:eastAsia="Times New Roman" w:hAnsi="Times New Roman" w:cs="Times New Roman"/>
          <w:sz w:val="20"/>
          <w:szCs w:val="20"/>
          <w:lang w:eastAsia="en-GB"/>
        </w:rPr>
      </w:pPr>
      <w:r w:rsidRPr="00FF28C5">
        <w:rPr>
          <w:rFonts w:ascii="Times New Roman" w:eastAsia="Times New Roman" w:hAnsi="Times New Roman" w:cs="Times New Roman"/>
          <w:sz w:val="20"/>
          <w:szCs w:val="20"/>
          <w:lang w:eastAsia="en-GB"/>
        </w:rPr>
        <w:t xml:space="preserve">Lots more information, including how to apply for this, can be found </w:t>
      </w:r>
      <w:proofErr w:type="gramStart"/>
      <w:r w:rsidRPr="00FF28C5">
        <w:rPr>
          <w:rFonts w:ascii="Times New Roman" w:eastAsia="Times New Roman" w:hAnsi="Times New Roman" w:cs="Times New Roman"/>
          <w:sz w:val="20"/>
          <w:szCs w:val="20"/>
          <w:lang w:eastAsia="en-GB"/>
        </w:rPr>
        <w:t>at :</w:t>
      </w:r>
      <w:proofErr w:type="gramEnd"/>
      <w:r w:rsidRPr="00FF28C5">
        <w:rPr>
          <w:rFonts w:ascii="Times New Roman" w:eastAsia="Times New Roman" w:hAnsi="Times New Roman" w:cs="Times New Roman"/>
          <w:sz w:val="20"/>
          <w:szCs w:val="20"/>
          <w:lang w:eastAsia="en-GB"/>
        </w:rPr>
        <w:t xml:space="preserve"> </w:t>
      </w:r>
      <w:hyperlink r:id="rId99" w:history="1">
        <w:r w:rsidRPr="00FF28C5">
          <w:rPr>
            <w:rStyle w:val="Hyperlink"/>
            <w:rFonts w:ascii="Times New Roman" w:eastAsia="Times New Roman" w:hAnsi="Times New Roman" w:cs="Times New Roman"/>
            <w:color w:val="auto"/>
            <w:sz w:val="20"/>
            <w:szCs w:val="20"/>
            <w:lang w:eastAsia="en-GB"/>
          </w:rPr>
          <w:t>www.freebus.scot</w:t>
        </w:r>
      </w:hyperlink>
      <w:r w:rsidRPr="00FF28C5">
        <w:rPr>
          <w:rFonts w:ascii="Times New Roman" w:eastAsia="Times New Roman" w:hAnsi="Times New Roman" w:cs="Times New Roman"/>
          <w:sz w:val="20"/>
          <w:szCs w:val="20"/>
          <w:lang w:eastAsia="en-GB"/>
        </w:rPr>
        <w:t>. Let us know if you need help to apply.</w:t>
      </w:r>
    </w:p>
    <w:p w14:paraId="65514707" w14:textId="77777777" w:rsidR="00366DCC" w:rsidRDefault="00366DCC" w:rsidP="008B1C03">
      <w:pPr>
        <w:spacing w:line="360" w:lineRule="auto"/>
        <w:rPr>
          <w:rFonts w:ascii="Times New Roman" w:hAnsi="Times New Roman" w:cs="Times New Roman"/>
          <w:sz w:val="20"/>
          <w:szCs w:val="20"/>
        </w:rPr>
      </w:pPr>
    </w:p>
    <w:p w14:paraId="09480E98" w14:textId="77777777" w:rsidR="00366DCC" w:rsidRDefault="00366DCC" w:rsidP="008B1C03">
      <w:pPr>
        <w:spacing w:line="360" w:lineRule="auto"/>
        <w:rPr>
          <w:rFonts w:ascii="Times New Roman" w:hAnsi="Times New Roman" w:cs="Times New Roman"/>
          <w:sz w:val="20"/>
          <w:szCs w:val="20"/>
        </w:rPr>
      </w:pPr>
    </w:p>
    <w:p w14:paraId="224CDEA2" w14:textId="3BE47F52" w:rsidR="00C16C47" w:rsidRPr="00E355A1" w:rsidRDefault="00C95813" w:rsidP="00E355A1">
      <w:pPr>
        <w:spacing w:line="360" w:lineRule="auto"/>
        <w:rPr>
          <w:rFonts w:ascii="Times New Roman" w:hAnsi="Times New Roman" w:cs="Times New Roman"/>
          <w:sz w:val="20"/>
          <w:szCs w:val="20"/>
        </w:rPr>
      </w:pPr>
      <w:r w:rsidRPr="00E355A1">
        <w:rPr>
          <w:rFonts w:ascii="Times New Roman" w:hAnsi="Times New Roman" w:cs="Times New Roman"/>
          <w:b/>
          <w:bCs/>
          <w:noProof/>
          <w:sz w:val="20"/>
          <w:szCs w:val="20"/>
          <w:highlight w:val="yellow"/>
        </w:rPr>
        <w:lastRenderedPageBreak/>
        <mc:AlternateContent>
          <mc:Choice Requires="wps">
            <w:drawing>
              <wp:anchor distT="45720" distB="45720" distL="114300" distR="114300" simplePos="0" relativeHeight="251812352" behindDoc="0" locked="0" layoutInCell="1" allowOverlap="1" wp14:anchorId="5FF53D76" wp14:editId="23391C73">
                <wp:simplePos x="0" y="0"/>
                <wp:positionH relativeFrom="column">
                  <wp:posOffset>1202690</wp:posOffset>
                </wp:positionH>
                <wp:positionV relativeFrom="paragraph">
                  <wp:posOffset>358140</wp:posOffset>
                </wp:positionV>
                <wp:extent cx="3271520" cy="2475230"/>
                <wp:effectExtent l="0" t="0" r="24130" b="20320"/>
                <wp:wrapThrough wrapText="bothSides">
                  <wp:wrapPolygon edited="0">
                    <wp:start x="0" y="0"/>
                    <wp:lineTo x="0" y="21611"/>
                    <wp:lineTo x="21634" y="21611"/>
                    <wp:lineTo x="21634" y="0"/>
                    <wp:lineTo x="0" y="0"/>
                  </wp:wrapPolygon>
                </wp:wrapThrough>
                <wp:docPr id="752077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1520" cy="2475230"/>
                        </a:xfrm>
                        <a:prstGeom prst="rect">
                          <a:avLst/>
                        </a:prstGeom>
                        <a:solidFill>
                          <a:srgbClr val="FFFFFF"/>
                        </a:solidFill>
                        <a:ln w="9525">
                          <a:solidFill>
                            <a:srgbClr val="000000"/>
                          </a:solidFill>
                          <a:miter lim="800000"/>
                          <a:headEnd/>
                          <a:tailEnd/>
                        </a:ln>
                      </wps:spPr>
                      <wps:txbx>
                        <w:txbxContent>
                          <w:p w14:paraId="623D6430" w14:textId="154A0C1C" w:rsidR="00E355A1" w:rsidRPr="00E355A1" w:rsidRDefault="00E355A1" w:rsidP="0091304B">
                            <w:pPr>
                              <w:spacing w:line="360" w:lineRule="auto"/>
                              <w:ind w:firstLine="720"/>
                              <w:jc w:val="center"/>
                              <w:rPr>
                                <w:rFonts w:ascii="Times New Roman" w:hAnsi="Times New Roman" w:cs="Times New Roman"/>
                                <w:b/>
                                <w:bCs/>
                                <w:sz w:val="20"/>
                                <w:szCs w:val="20"/>
                              </w:rPr>
                            </w:pPr>
                            <w:r w:rsidRPr="00E355A1">
                              <w:rPr>
                                <w:rFonts w:ascii="Times New Roman" w:hAnsi="Times New Roman" w:cs="Times New Roman"/>
                                <w:b/>
                                <w:bCs/>
                                <w:sz w:val="20"/>
                                <w:szCs w:val="20"/>
                                <w:highlight w:val="yellow"/>
                              </w:rPr>
                              <w:t>Educational Maintenance Allowance (EMA)</w:t>
                            </w:r>
                          </w:p>
                          <w:p w14:paraId="68396DE3" w14:textId="2E2B6E4B" w:rsidR="00E355A1" w:rsidRPr="00C16C47" w:rsidRDefault="00E355A1" w:rsidP="0091304B">
                            <w:pPr>
                              <w:spacing w:line="360" w:lineRule="auto"/>
                              <w:jc w:val="center"/>
                              <w:rPr>
                                <w:rFonts w:ascii="Times New Roman" w:hAnsi="Times New Roman" w:cs="Times New Roman"/>
                                <w:b/>
                                <w:bCs/>
                                <w:sz w:val="20"/>
                                <w:szCs w:val="20"/>
                              </w:rPr>
                            </w:pPr>
                            <w:r w:rsidRPr="00C16C47">
                              <w:rPr>
                                <w:rFonts w:ascii="Roboto" w:eastAsia="Times New Roman" w:hAnsi="Roboto" w:cs="Times New Roman"/>
                                <w:color w:val="333333"/>
                                <w:kern w:val="0"/>
                                <w:sz w:val="20"/>
                                <w:szCs w:val="20"/>
                                <w:lang w:eastAsia="en-GB"/>
                                <w14:ligatures w14:val="none"/>
                              </w:rPr>
                              <w:t>Young people aged 16 to 19 could get a weekly allowance of £30 per</w:t>
                            </w:r>
                            <w:r w:rsidR="00D90A64">
                              <w:rPr>
                                <w:rFonts w:ascii="Roboto" w:eastAsia="Times New Roman" w:hAnsi="Roboto" w:cs="Times New Roman"/>
                                <w:color w:val="333333"/>
                                <w:kern w:val="0"/>
                                <w:sz w:val="20"/>
                                <w:szCs w:val="20"/>
                                <w:lang w:eastAsia="en-GB"/>
                                <w14:ligatures w14:val="none"/>
                              </w:rPr>
                              <w:t xml:space="preserve"> </w:t>
                            </w:r>
                            <w:r w:rsidRPr="00E355A1">
                              <w:rPr>
                                <w:rFonts w:ascii="Roboto" w:eastAsia="Times New Roman" w:hAnsi="Roboto" w:cs="Times New Roman"/>
                                <w:color w:val="333333"/>
                                <w:kern w:val="0"/>
                                <w:sz w:val="20"/>
                                <w:szCs w:val="20"/>
                                <w:lang w:eastAsia="en-GB"/>
                                <w14:ligatures w14:val="none"/>
                              </w:rPr>
                              <w:t>week if they are :</w:t>
                            </w:r>
                          </w:p>
                          <w:p w14:paraId="7E397F3E"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at school</w:t>
                            </w:r>
                          </w:p>
                          <w:p w14:paraId="7ED36F4C"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being home educated</w:t>
                            </w:r>
                          </w:p>
                          <w:p w14:paraId="1061A788"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on a </w:t>
                            </w:r>
                            <w:hyperlink r:id="rId100" w:history="1">
                              <w:r w:rsidRPr="00C16C47">
                                <w:rPr>
                                  <w:rFonts w:ascii="Roboto" w:eastAsia="Times New Roman" w:hAnsi="Roboto" w:cs="Times New Roman"/>
                                  <w:color w:val="6D3465"/>
                                  <w:kern w:val="0"/>
                                  <w:sz w:val="20"/>
                                  <w:szCs w:val="20"/>
                                  <w:u w:val="single"/>
                                  <w:lang w:eastAsia="en-GB"/>
                                  <w14:ligatures w14:val="none"/>
                                </w:rPr>
                                <w:t>NOLB activity agreement</w:t>
                              </w:r>
                            </w:hyperlink>
                          </w:p>
                          <w:p w14:paraId="0D64B5B2" w14:textId="48015215" w:rsidR="00E355A1" w:rsidRPr="00E355A1" w:rsidRDefault="00E355A1" w:rsidP="0091304B">
                            <w:pPr>
                              <w:spacing w:line="240" w:lineRule="auto"/>
                              <w:jc w:val="center"/>
                              <w:rPr>
                                <w:rFonts w:ascii="Roboto" w:eastAsia="Times New Roman" w:hAnsi="Roboto" w:cs="Times New Roman"/>
                                <w:color w:val="333333"/>
                                <w:kern w:val="0"/>
                                <w:sz w:val="20"/>
                                <w:szCs w:val="20"/>
                                <w:lang w:eastAsia="en-GB"/>
                                <w14:ligatures w14:val="none"/>
                              </w:rPr>
                            </w:pPr>
                            <w:r w:rsidRPr="00E355A1">
                              <w:rPr>
                                <w:rFonts w:ascii="Roboto" w:eastAsia="Times New Roman" w:hAnsi="Roboto" w:cs="Times New Roman"/>
                                <w:color w:val="333333"/>
                                <w:kern w:val="0"/>
                                <w:sz w:val="20"/>
                                <w:szCs w:val="20"/>
                                <w:lang w:eastAsia="en-GB"/>
                                <w14:ligatures w14:val="none"/>
                              </w:rPr>
                              <w:t>More information here:</w:t>
                            </w:r>
                          </w:p>
                          <w:p w14:paraId="6B9B245C" w14:textId="77777777" w:rsidR="00E355A1" w:rsidRPr="00E355A1" w:rsidRDefault="00E355A1" w:rsidP="0091304B">
                            <w:pPr>
                              <w:spacing w:line="240" w:lineRule="auto"/>
                              <w:jc w:val="center"/>
                              <w:rPr>
                                <w:rFonts w:ascii="Times New Roman" w:hAnsi="Times New Roman" w:cs="Times New Roman"/>
                                <w:b/>
                                <w:bCs/>
                                <w:sz w:val="20"/>
                                <w:szCs w:val="20"/>
                              </w:rPr>
                            </w:pPr>
                            <w:hyperlink r:id="rId101" w:history="1">
                              <w:r w:rsidRPr="00E355A1">
                                <w:rPr>
                                  <w:color w:val="0000FF"/>
                                  <w:sz w:val="20"/>
                                  <w:szCs w:val="20"/>
                                  <w:u w:val="single"/>
                                </w:rPr>
                                <w:t>Education Maintenance Allowance (EMA) – The       City of Edinburgh Council</w:t>
                              </w:r>
                            </w:hyperlink>
                          </w:p>
                          <w:p w14:paraId="2E2FBC15" w14:textId="061A6FDA" w:rsidR="00E355A1" w:rsidRDefault="00E355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53D76" id="_x0000_s1032" type="#_x0000_t202" style="position:absolute;margin-left:94.7pt;margin-top:28.2pt;width:257.6pt;height:194.9pt;z-index:251812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">
                <v:textbox>
                  <w:txbxContent>
                    <w:p w14:paraId="623D6430" w14:textId="154A0C1C" w:rsidR="00E355A1" w:rsidRPr="00E355A1" w:rsidRDefault="00E355A1" w:rsidP="0091304B">
                      <w:pPr>
                        <w:spacing w:line="360" w:lineRule="auto"/>
                        <w:ind w:firstLine="720"/>
                        <w:jc w:val="center"/>
                        <w:rPr>
                          <w:rFonts w:ascii="Times New Roman" w:hAnsi="Times New Roman" w:cs="Times New Roman"/>
                          <w:b/>
                          <w:bCs/>
                          <w:sz w:val="20"/>
                          <w:szCs w:val="20"/>
                        </w:rPr>
                      </w:pPr>
                      <w:r w:rsidRPr="00E355A1">
                        <w:rPr>
                          <w:rFonts w:ascii="Times New Roman" w:hAnsi="Times New Roman" w:cs="Times New Roman"/>
                          <w:b/>
                          <w:bCs/>
                          <w:sz w:val="20"/>
                          <w:szCs w:val="20"/>
                          <w:highlight w:val="yellow"/>
                        </w:rPr>
                        <w:t>Educational Maintenance Allowance (EMA)</w:t>
                      </w:r>
                    </w:p>
                    <w:p w14:paraId="68396DE3" w14:textId="2E2B6E4B" w:rsidR="00E355A1" w:rsidRPr="00C16C47" w:rsidRDefault="00E355A1" w:rsidP="0091304B">
                      <w:pPr>
                        <w:spacing w:line="360" w:lineRule="auto"/>
                        <w:jc w:val="center"/>
                        <w:rPr>
                          <w:rFonts w:ascii="Times New Roman" w:hAnsi="Times New Roman" w:cs="Times New Roman"/>
                          <w:b/>
                          <w:bCs/>
                          <w:sz w:val="20"/>
                          <w:szCs w:val="20"/>
                        </w:rPr>
                      </w:pPr>
                      <w:r w:rsidRPr="00C16C47">
                        <w:rPr>
                          <w:rFonts w:ascii="Roboto" w:eastAsia="Times New Roman" w:hAnsi="Roboto" w:cs="Times New Roman"/>
                          <w:color w:val="333333"/>
                          <w:kern w:val="0"/>
                          <w:sz w:val="20"/>
                          <w:szCs w:val="20"/>
                          <w:lang w:eastAsia="en-GB"/>
                          <w14:ligatures w14:val="none"/>
                        </w:rPr>
                        <w:t>Young people aged 16 to 19 could get a weekly allowance of £30 per</w:t>
                      </w:r>
                      <w:r w:rsidR="00D90A64">
                        <w:rPr>
                          <w:rFonts w:ascii="Roboto" w:eastAsia="Times New Roman" w:hAnsi="Roboto" w:cs="Times New Roman"/>
                          <w:color w:val="333333"/>
                          <w:kern w:val="0"/>
                          <w:sz w:val="20"/>
                          <w:szCs w:val="20"/>
                          <w:lang w:eastAsia="en-GB"/>
                          <w14:ligatures w14:val="none"/>
                        </w:rPr>
                        <w:t xml:space="preserve"> </w:t>
                      </w:r>
                      <w:r w:rsidRPr="00E355A1">
                        <w:rPr>
                          <w:rFonts w:ascii="Roboto" w:eastAsia="Times New Roman" w:hAnsi="Roboto" w:cs="Times New Roman"/>
                          <w:color w:val="333333"/>
                          <w:kern w:val="0"/>
                          <w:sz w:val="20"/>
                          <w:szCs w:val="20"/>
                          <w:lang w:eastAsia="en-GB"/>
                          <w14:ligatures w14:val="none"/>
                        </w:rPr>
                        <w:t>week if they are :</w:t>
                      </w:r>
                    </w:p>
                    <w:p w14:paraId="7E397F3E"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at school</w:t>
                      </w:r>
                    </w:p>
                    <w:p w14:paraId="7ED36F4C"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being home educated</w:t>
                      </w:r>
                    </w:p>
                    <w:p w14:paraId="1061A788" w14:textId="77777777" w:rsidR="00E355A1" w:rsidRPr="00C16C47" w:rsidRDefault="00E355A1" w:rsidP="0091304B">
                      <w:pPr>
                        <w:numPr>
                          <w:ilvl w:val="0"/>
                          <w:numId w:val="39"/>
                        </w:numPr>
                        <w:spacing w:before="100" w:beforeAutospacing="1" w:after="100" w:afterAutospacing="1" w:line="240" w:lineRule="auto"/>
                        <w:jc w:val="center"/>
                        <w:rPr>
                          <w:rFonts w:ascii="Roboto" w:eastAsia="Times New Roman" w:hAnsi="Roboto" w:cs="Times New Roman"/>
                          <w:color w:val="333333"/>
                          <w:kern w:val="0"/>
                          <w:sz w:val="20"/>
                          <w:szCs w:val="20"/>
                          <w:lang w:eastAsia="en-GB"/>
                          <w14:ligatures w14:val="none"/>
                        </w:rPr>
                      </w:pPr>
                      <w:r w:rsidRPr="00C16C47">
                        <w:rPr>
                          <w:rFonts w:ascii="Roboto" w:eastAsia="Times New Roman" w:hAnsi="Roboto" w:cs="Times New Roman"/>
                          <w:color w:val="333333"/>
                          <w:kern w:val="0"/>
                          <w:sz w:val="20"/>
                          <w:szCs w:val="20"/>
                          <w:lang w:eastAsia="en-GB"/>
                          <w14:ligatures w14:val="none"/>
                        </w:rPr>
                        <w:t>on a </w:t>
                      </w:r>
                      <w:hyperlink r:id="rId102" w:history="1">
                        <w:r w:rsidRPr="00C16C47">
                          <w:rPr>
                            <w:rFonts w:ascii="Roboto" w:eastAsia="Times New Roman" w:hAnsi="Roboto" w:cs="Times New Roman"/>
                            <w:color w:val="6D3465"/>
                            <w:kern w:val="0"/>
                            <w:sz w:val="20"/>
                            <w:szCs w:val="20"/>
                            <w:u w:val="single"/>
                            <w:lang w:eastAsia="en-GB"/>
                            <w14:ligatures w14:val="none"/>
                          </w:rPr>
                          <w:t>NOLB activity agreement</w:t>
                        </w:r>
                      </w:hyperlink>
                    </w:p>
                    <w:p w14:paraId="0D64B5B2" w14:textId="48015215" w:rsidR="00E355A1" w:rsidRPr="00E355A1" w:rsidRDefault="00E355A1" w:rsidP="0091304B">
                      <w:pPr>
                        <w:spacing w:line="240" w:lineRule="auto"/>
                        <w:jc w:val="center"/>
                        <w:rPr>
                          <w:rFonts w:ascii="Roboto" w:eastAsia="Times New Roman" w:hAnsi="Roboto" w:cs="Times New Roman"/>
                          <w:color w:val="333333"/>
                          <w:kern w:val="0"/>
                          <w:sz w:val="20"/>
                          <w:szCs w:val="20"/>
                          <w:lang w:eastAsia="en-GB"/>
                          <w14:ligatures w14:val="none"/>
                        </w:rPr>
                      </w:pPr>
                      <w:r w:rsidRPr="00E355A1">
                        <w:rPr>
                          <w:rFonts w:ascii="Roboto" w:eastAsia="Times New Roman" w:hAnsi="Roboto" w:cs="Times New Roman"/>
                          <w:color w:val="333333"/>
                          <w:kern w:val="0"/>
                          <w:sz w:val="20"/>
                          <w:szCs w:val="20"/>
                          <w:lang w:eastAsia="en-GB"/>
                          <w14:ligatures w14:val="none"/>
                        </w:rPr>
                        <w:t>More information here:</w:t>
                      </w:r>
                    </w:p>
                    <w:p w14:paraId="6B9B245C" w14:textId="77777777" w:rsidR="00E355A1" w:rsidRPr="00E355A1" w:rsidRDefault="00E355A1" w:rsidP="0091304B">
                      <w:pPr>
                        <w:spacing w:line="240" w:lineRule="auto"/>
                        <w:jc w:val="center"/>
                        <w:rPr>
                          <w:rFonts w:ascii="Times New Roman" w:hAnsi="Times New Roman" w:cs="Times New Roman"/>
                          <w:b/>
                          <w:bCs/>
                          <w:sz w:val="20"/>
                          <w:szCs w:val="20"/>
                        </w:rPr>
                      </w:pPr>
                      <w:hyperlink r:id="rId103" w:history="1">
                        <w:r w:rsidRPr="00E355A1">
                          <w:rPr>
                            <w:color w:val="0000FF"/>
                            <w:sz w:val="20"/>
                            <w:szCs w:val="20"/>
                            <w:u w:val="single"/>
                          </w:rPr>
                          <w:t>Education Maintenance Allowance (EMA) – The       City of Edinburgh Council</w:t>
                        </w:r>
                      </w:hyperlink>
                    </w:p>
                    <w:p w14:paraId="2E2FBC15" w14:textId="061A6FDA" w:rsidR="00E355A1" w:rsidRDefault="00E355A1"/>
                  </w:txbxContent>
                </v:textbox>
                <w10:wrap type="through"/>
              </v:shape>
            </w:pict>
          </mc:Fallback>
        </mc:AlternateContent>
      </w:r>
      <w:r w:rsidR="00E355A1" w:rsidRPr="003373CA">
        <w:rPr>
          <w:rFonts w:ascii="Times New Roman" w:hAnsi="Times New Roman" w:cs="Times New Roman"/>
          <w:noProof/>
          <w:sz w:val="20"/>
          <w:szCs w:val="20"/>
        </w:rPr>
        <w:drawing>
          <wp:anchor distT="0" distB="0" distL="114300" distR="114300" simplePos="0" relativeHeight="251632128" behindDoc="0" locked="0" layoutInCell="1" allowOverlap="1" wp14:anchorId="130B1F4F" wp14:editId="12F09C6F">
            <wp:simplePos x="0" y="0"/>
            <wp:positionH relativeFrom="column">
              <wp:posOffset>-76835</wp:posOffset>
            </wp:positionH>
            <wp:positionV relativeFrom="paragraph">
              <wp:posOffset>19050</wp:posOffset>
            </wp:positionV>
            <wp:extent cx="1125855" cy="1076325"/>
            <wp:effectExtent l="19050" t="19050" r="17145" b="28575"/>
            <wp:wrapThrough wrapText="bothSides">
              <wp:wrapPolygon edited="0">
                <wp:start x="-365" y="-382"/>
                <wp:lineTo x="-365" y="21791"/>
                <wp:lineTo x="21563" y="21791"/>
                <wp:lineTo x="21563" y="-382"/>
                <wp:lineTo x="-365" y="-382"/>
              </wp:wrapPolygon>
            </wp:wrapThrough>
            <wp:docPr id="162505412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125855" cy="10763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5E4EA2" w:rsidRPr="003373CA">
        <w:rPr>
          <w:rFonts w:ascii="Times New Roman" w:hAnsi="Times New Roman" w:cs="Times New Roman"/>
          <w:sz w:val="20"/>
          <w:szCs w:val="20"/>
        </w:rPr>
        <w:t xml:space="preserve">Our Parents in Partnership Group </w:t>
      </w:r>
      <w:r w:rsidR="003373CA" w:rsidRPr="003373CA">
        <w:rPr>
          <w:rFonts w:ascii="Times New Roman" w:hAnsi="Times New Roman" w:cs="Times New Roman"/>
          <w:sz w:val="20"/>
          <w:szCs w:val="20"/>
        </w:rPr>
        <w:t xml:space="preserve">also coordinate support for young people and their families.  Use the contact details </w:t>
      </w:r>
      <w:r w:rsidR="003373CA">
        <w:rPr>
          <w:rFonts w:ascii="Times New Roman" w:hAnsi="Times New Roman" w:cs="Times New Roman"/>
          <w:sz w:val="20"/>
          <w:szCs w:val="20"/>
        </w:rPr>
        <w:t xml:space="preserve">opposite if you would like more information.  </w:t>
      </w:r>
    </w:p>
    <w:p w14:paraId="0EF0AF20" w14:textId="21B537CF" w:rsidR="003373CA" w:rsidRDefault="003373CA" w:rsidP="00E355A1">
      <w:pPr>
        <w:spacing w:line="360" w:lineRule="auto"/>
        <w:rPr>
          <w:rFonts w:ascii="Times New Roman" w:hAnsi="Times New Roman" w:cs="Times New Roman"/>
          <w:b/>
          <w:bCs/>
          <w:sz w:val="20"/>
          <w:szCs w:val="20"/>
        </w:rPr>
      </w:pPr>
    </w:p>
    <w:p w14:paraId="7FD05D20" w14:textId="47DB8BB2" w:rsidR="00FF28C5" w:rsidRPr="00692DC8" w:rsidRDefault="00FF28C5" w:rsidP="00692DC8">
      <w:pPr>
        <w:jc w:val="both"/>
        <w:rPr>
          <w:rFonts w:ascii="Calibri" w:hAnsi="Calibri" w:cs="Calibri"/>
          <w:b/>
          <w:bCs/>
          <w:color w:val="FFFFFF" w:themeColor="background1"/>
          <w:sz w:val="26"/>
          <w:szCs w:val="26"/>
          <w:highlight w:val="darkBlue"/>
          <w:u w:val="single"/>
        </w:rPr>
      </w:pPr>
      <w:bookmarkStart w:id="12" w:name="_Extra_Curricular_Activities"/>
      <w:bookmarkEnd w:id="12"/>
      <w:proofErr w:type="spellStart"/>
      <w:r w:rsidRPr="00692DC8">
        <w:rPr>
          <w:rFonts w:ascii="Calibri" w:hAnsi="Calibri" w:cs="Calibri"/>
          <w:b/>
          <w:bCs/>
          <w:color w:val="FFFFFF" w:themeColor="background1"/>
          <w:sz w:val="26"/>
          <w:szCs w:val="26"/>
          <w:highlight w:val="darkBlue"/>
          <w:u w:val="single"/>
        </w:rPr>
        <w:t>Extra Curricular</w:t>
      </w:r>
      <w:proofErr w:type="spellEnd"/>
      <w:r w:rsidRPr="00692DC8">
        <w:rPr>
          <w:rFonts w:ascii="Calibri" w:hAnsi="Calibri" w:cs="Calibri"/>
          <w:b/>
          <w:bCs/>
          <w:color w:val="FFFFFF" w:themeColor="background1"/>
          <w:sz w:val="26"/>
          <w:szCs w:val="26"/>
          <w:highlight w:val="darkBlue"/>
          <w:u w:val="single"/>
        </w:rPr>
        <w:t xml:space="preserve"> Activities and Wider Achievement</w:t>
      </w:r>
    </w:p>
    <w:p w14:paraId="7AC41821" w14:textId="59276442" w:rsidR="00366DCC" w:rsidRDefault="00366DCC" w:rsidP="00FF28C5">
      <w:pPr>
        <w:spacing w:after="0" w:line="360" w:lineRule="auto"/>
        <w:rPr>
          <w:rFonts w:ascii="Times New Roman" w:hAnsi="Times New Roman" w:cs="Times New Roman"/>
          <w:b/>
          <w:bCs/>
          <w:sz w:val="20"/>
          <w:szCs w:val="20"/>
        </w:rPr>
      </w:pPr>
    </w:p>
    <w:p w14:paraId="47210E1A" w14:textId="3157D72D" w:rsidR="00FF28C5" w:rsidRPr="00531066" w:rsidRDefault="00EE1EB0" w:rsidP="00FF28C5">
      <w:pPr>
        <w:spacing w:after="0" w:line="360" w:lineRule="auto"/>
        <w:rPr>
          <w:rFonts w:ascii="Times New Roman" w:eastAsia="Times New Roman" w:hAnsi="Times New Roman" w:cs="Times New Roman"/>
          <w:sz w:val="20"/>
          <w:szCs w:val="20"/>
        </w:rPr>
      </w:pPr>
      <w:r>
        <w:rPr>
          <w:rFonts w:ascii="Times New Roman" w:hAnsi="Times New Roman" w:cs="Times New Roman"/>
          <w:sz w:val="20"/>
          <w:szCs w:val="20"/>
        </w:rPr>
        <w:t xml:space="preserve">Participating in </w:t>
      </w:r>
      <w:r w:rsidR="00FF28C5" w:rsidRPr="00531066">
        <w:rPr>
          <w:rFonts w:ascii="Times New Roman" w:hAnsi="Times New Roman" w:cs="Times New Roman"/>
          <w:sz w:val="20"/>
          <w:szCs w:val="20"/>
        </w:rPr>
        <w:t xml:space="preserve">Extra Curricular </w:t>
      </w:r>
      <w:r>
        <w:rPr>
          <w:rFonts w:ascii="Times New Roman" w:hAnsi="Times New Roman" w:cs="Times New Roman"/>
          <w:sz w:val="20"/>
          <w:szCs w:val="20"/>
        </w:rPr>
        <w:t xml:space="preserve">Activities both in and out of school is an important part of a young person’s development and experiences. </w:t>
      </w:r>
      <w:r w:rsidR="002E1F36">
        <w:rPr>
          <w:rFonts w:ascii="Times New Roman" w:hAnsi="Times New Roman" w:cs="Times New Roman"/>
          <w:sz w:val="20"/>
          <w:szCs w:val="20"/>
        </w:rPr>
        <w:t xml:space="preserve">We have a range of </w:t>
      </w:r>
      <w:r w:rsidR="00F6679C">
        <w:rPr>
          <w:rFonts w:ascii="Times New Roman" w:hAnsi="Times New Roman" w:cs="Times New Roman"/>
          <w:sz w:val="20"/>
          <w:szCs w:val="20"/>
        </w:rPr>
        <w:t>activities</w:t>
      </w:r>
      <w:r w:rsidR="00E33D52">
        <w:rPr>
          <w:rFonts w:ascii="Times New Roman" w:hAnsi="Times New Roman" w:cs="Times New Roman"/>
          <w:sz w:val="20"/>
          <w:szCs w:val="20"/>
        </w:rPr>
        <w:t xml:space="preserve"> run by the staff in the school as well as through Edinburgh Leisure.  </w:t>
      </w:r>
      <w:r>
        <w:rPr>
          <w:rFonts w:ascii="Times New Roman" w:hAnsi="Times New Roman" w:cs="Times New Roman"/>
          <w:sz w:val="20"/>
          <w:szCs w:val="20"/>
        </w:rPr>
        <w:t xml:space="preserve"> </w:t>
      </w:r>
      <w:r w:rsidR="00E33D52">
        <w:rPr>
          <w:rFonts w:ascii="Times New Roman" w:hAnsi="Times New Roman" w:cs="Times New Roman"/>
          <w:sz w:val="20"/>
          <w:szCs w:val="20"/>
        </w:rPr>
        <w:t xml:space="preserve">In September each year we have an </w:t>
      </w:r>
      <w:proofErr w:type="spellStart"/>
      <w:r w:rsidR="00E33D52">
        <w:rPr>
          <w:rFonts w:ascii="Times New Roman" w:hAnsi="Times New Roman" w:cs="Times New Roman"/>
          <w:sz w:val="20"/>
          <w:szCs w:val="20"/>
        </w:rPr>
        <w:t>Opportuities</w:t>
      </w:r>
      <w:proofErr w:type="spellEnd"/>
      <w:r w:rsidR="00E33D52">
        <w:rPr>
          <w:rFonts w:ascii="Times New Roman" w:hAnsi="Times New Roman" w:cs="Times New Roman"/>
          <w:sz w:val="20"/>
          <w:szCs w:val="20"/>
        </w:rPr>
        <w:t xml:space="preserve"> for All Fair </w:t>
      </w:r>
      <w:r w:rsidR="006D53D2">
        <w:rPr>
          <w:rFonts w:ascii="Times New Roman" w:hAnsi="Times New Roman" w:cs="Times New Roman"/>
          <w:sz w:val="20"/>
          <w:szCs w:val="20"/>
        </w:rPr>
        <w:t xml:space="preserve">at which clubs promote their activities.  This is a great chance for S1 </w:t>
      </w:r>
      <w:proofErr w:type="gramStart"/>
      <w:r w:rsidR="006D53D2">
        <w:rPr>
          <w:rFonts w:ascii="Times New Roman" w:hAnsi="Times New Roman" w:cs="Times New Roman"/>
          <w:sz w:val="20"/>
          <w:szCs w:val="20"/>
        </w:rPr>
        <w:t>in particular to</w:t>
      </w:r>
      <w:proofErr w:type="gramEnd"/>
      <w:r w:rsidR="006D53D2">
        <w:rPr>
          <w:rFonts w:ascii="Times New Roman" w:hAnsi="Times New Roman" w:cs="Times New Roman"/>
          <w:sz w:val="20"/>
          <w:szCs w:val="20"/>
        </w:rPr>
        <w:t xml:space="preserve"> sign up and join a club.  </w:t>
      </w:r>
    </w:p>
    <w:p w14:paraId="5BB552FE" w14:textId="77777777" w:rsidR="00E355A1" w:rsidRDefault="00E355A1" w:rsidP="00FF28C5">
      <w:pPr>
        <w:rPr>
          <w:rFonts w:ascii="Times New Roman" w:hAnsi="Times New Roman" w:cs="Times New Roman"/>
          <w:sz w:val="32"/>
          <w:szCs w:val="32"/>
        </w:rPr>
      </w:pPr>
    </w:p>
    <w:p w14:paraId="6B470DD7" w14:textId="71935303" w:rsidR="00B0645C" w:rsidRPr="00A633DD" w:rsidRDefault="001B34AB" w:rsidP="00FF28C5">
      <w:pPr>
        <w:rPr>
          <w:rFonts w:ascii="Times New Roman" w:hAnsi="Times New Roman" w:cs="Times New Roman"/>
          <w:sz w:val="32"/>
          <w:szCs w:val="32"/>
        </w:rPr>
      </w:pPr>
      <w:r w:rsidRPr="00A633DD">
        <w:rPr>
          <w:rFonts w:ascii="Times New Roman" w:hAnsi="Times New Roman" w:cs="Times New Roman"/>
          <w:sz w:val="32"/>
          <w:szCs w:val="32"/>
        </w:rPr>
        <w:t xml:space="preserve">Here are some of our current clubs at lunch times and after school:  </w:t>
      </w:r>
    </w:p>
    <w:p w14:paraId="5DA293A2" w14:textId="53E50732" w:rsidR="00B0645C" w:rsidRPr="00531066" w:rsidRDefault="00B0645C" w:rsidP="001B34AB">
      <w:pPr>
        <w:rPr>
          <w:rFonts w:ascii="Times New Roman" w:hAnsi="Times New Roman" w:cs="Times New Roman"/>
          <w:b/>
          <w:bCs/>
          <w:sz w:val="20"/>
          <w:szCs w:val="20"/>
        </w:rPr>
      </w:pPr>
    </w:p>
    <w:p w14:paraId="64D17A1C" w14:textId="3AA4EB75" w:rsidR="001314C6" w:rsidRPr="001314C6" w:rsidRDefault="001B34AB"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B34AB">
        <w:rPr>
          <w:rFonts w:ascii="Comic Sans MS" w:eastAsia="Times New Roman" w:hAnsi="Comic Sans MS" w:cs="Segoe UI"/>
          <w:b/>
          <w:bCs/>
          <w:color w:val="1F2647"/>
          <w:kern w:val="0"/>
          <w:lang w:eastAsia="en-GB"/>
          <w14:ligatures w14:val="none"/>
        </w:rPr>
        <w:t>B</w:t>
      </w:r>
      <w:r w:rsidR="001314C6" w:rsidRPr="001314C6">
        <w:rPr>
          <w:rFonts w:ascii="Comic Sans MS" w:eastAsia="Times New Roman" w:hAnsi="Comic Sans MS" w:cs="Segoe UI"/>
          <w:b/>
          <w:bCs/>
          <w:color w:val="1F2647"/>
          <w:kern w:val="0"/>
          <w:lang w:eastAsia="en-GB"/>
          <w14:ligatures w14:val="none"/>
        </w:rPr>
        <w:t>reakfast Club</w:t>
      </w:r>
      <w:r w:rsidR="001314C6" w:rsidRPr="001314C6">
        <w:rPr>
          <w:rFonts w:ascii="Comic Sans MS" w:eastAsia="Times New Roman" w:hAnsi="Comic Sans MS" w:cs="Segoe UI"/>
          <w:color w:val="1F2647"/>
          <w:kern w:val="0"/>
          <w:lang w:eastAsia="en-GB"/>
          <w14:ligatures w14:val="none"/>
        </w:rPr>
        <w:t> – every morning 08:00 – 08.25 – Community Cafe</w:t>
      </w:r>
    </w:p>
    <w:p w14:paraId="53466A4C"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Creative Writing</w:t>
      </w:r>
      <w:r w:rsidRPr="001314C6">
        <w:rPr>
          <w:rFonts w:ascii="Comic Sans MS" w:eastAsia="Times New Roman" w:hAnsi="Comic Sans MS" w:cs="Segoe UI"/>
          <w:color w:val="1F2647"/>
          <w:kern w:val="0"/>
          <w:lang w:eastAsia="en-GB"/>
          <w14:ligatures w14:val="none"/>
        </w:rPr>
        <w:t> – Monday Lunchtime – Rm A003 with Mr Butlin</w:t>
      </w:r>
    </w:p>
    <w:p w14:paraId="4F68D58D" w14:textId="0C4C6FD5"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Scripture Union</w:t>
      </w:r>
      <w:r w:rsidRPr="001314C6">
        <w:rPr>
          <w:rFonts w:ascii="Comic Sans MS" w:eastAsia="Times New Roman" w:hAnsi="Comic Sans MS" w:cs="Segoe UI"/>
          <w:color w:val="1F2647"/>
          <w:kern w:val="0"/>
          <w:lang w:eastAsia="en-GB"/>
          <w14:ligatures w14:val="none"/>
        </w:rPr>
        <w:t xml:space="preserve"> – Monday lunchtime – Rm E003 with Ms </w:t>
      </w:r>
      <w:proofErr w:type="spellStart"/>
      <w:r w:rsidRPr="001314C6">
        <w:rPr>
          <w:rFonts w:ascii="Comic Sans MS" w:eastAsia="Times New Roman" w:hAnsi="Comic Sans MS" w:cs="Segoe UI"/>
          <w:color w:val="1F2647"/>
          <w:kern w:val="0"/>
          <w:lang w:eastAsia="en-GB"/>
          <w14:ligatures w14:val="none"/>
        </w:rPr>
        <w:t>Mcleod</w:t>
      </w:r>
      <w:proofErr w:type="spellEnd"/>
    </w:p>
    <w:p w14:paraId="03D56A4D"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proofErr w:type="spellStart"/>
      <w:r w:rsidRPr="001314C6">
        <w:rPr>
          <w:rFonts w:ascii="Comic Sans MS" w:eastAsia="Times New Roman" w:hAnsi="Comic Sans MS" w:cs="Segoe UI"/>
          <w:b/>
          <w:bCs/>
          <w:color w:val="1F2647"/>
          <w:kern w:val="0"/>
          <w:lang w:eastAsia="en-GB"/>
          <w14:ligatures w14:val="none"/>
        </w:rPr>
        <w:t>Pokemon</w:t>
      </w:r>
      <w:proofErr w:type="spellEnd"/>
      <w:r w:rsidRPr="001314C6">
        <w:rPr>
          <w:rFonts w:ascii="Comic Sans MS" w:eastAsia="Times New Roman" w:hAnsi="Comic Sans MS" w:cs="Segoe UI"/>
          <w:b/>
          <w:bCs/>
          <w:color w:val="1F2647"/>
          <w:kern w:val="0"/>
          <w:lang w:eastAsia="en-GB"/>
          <w14:ligatures w14:val="none"/>
        </w:rPr>
        <w:t xml:space="preserve"> Cards Club</w:t>
      </w:r>
      <w:r w:rsidRPr="001314C6">
        <w:rPr>
          <w:rFonts w:ascii="Comic Sans MS" w:eastAsia="Times New Roman" w:hAnsi="Comic Sans MS" w:cs="Segoe UI"/>
          <w:color w:val="1F2647"/>
          <w:kern w:val="0"/>
          <w:lang w:eastAsia="en-GB"/>
          <w14:ligatures w14:val="none"/>
        </w:rPr>
        <w:t> – Monday lunchtime – Rm A001 with Mr Tibbets</w:t>
      </w:r>
    </w:p>
    <w:p w14:paraId="2D5BCAEA"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Anti-Racism Group</w:t>
      </w:r>
      <w:r w:rsidRPr="001314C6">
        <w:rPr>
          <w:rFonts w:ascii="Comic Sans MS" w:eastAsia="Times New Roman" w:hAnsi="Comic Sans MS" w:cs="Segoe UI"/>
          <w:color w:val="1F2647"/>
          <w:kern w:val="0"/>
          <w:lang w:eastAsia="en-GB"/>
          <w14:ligatures w14:val="none"/>
        </w:rPr>
        <w:t> – Tuesday lunchtime 13:20 – Rm A005 with Ms Hockaday</w:t>
      </w:r>
    </w:p>
    <w:p w14:paraId="35843CAA"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Equalities Ambassadors</w:t>
      </w:r>
      <w:r w:rsidRPr="001314C6">
        <w:rPr>
          <w:rFonts w:ascii="Comic Sans MS" w:eastAsia="Times New Roman" w:hAnsi="Comic Sans MS" w:cs="Segoe UI"/>
          <w:color w:val="1F2647"/>
          <w:kern w:val="0"/>
          <w:lang w:eastAsia="en-GB"/>
          <w14:ligatures w14:val="none"/>
        </w:rPr>
        <w:t> – Tuesday lunchtime – Rm E003 with Ms Jordan</w:t>
      </w:r>
    </w:p>
    <w:p w14:paraId="2D180E71"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Mindfulness Club</w:t>
      </w:r>
      <w:r w:rsidRPr="001314C6">
        <w:rPr>
          <w:rFonts w:ascii="Comic Sans MS" w:eastAsia="Times New Roman" w:hAnsi="Comic Sans MS" w:cs="Segoe UI"/>
          <w:color w:val="1F2647"/>
          <w:kern w:val="0"/>
          <w:lang w:eastAsia="en-GB"/>
          <w14:ligatures w14:val="none"/>
        </w:rPr>
        <w:t> – Tuesday lunchtime – Open Classroom with Ms Mackenzie</w:t>
      </w:r>
    </w:p>
    <w:p w14:paraId="0EEEBFDF"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Choir</w:t>
      </w:r>
      <w:r w:rsidRPr="001314C6">
        <w:rPr>
          <w:rFonts w:ascii="Comic Sans MS" w:eastAsia="Times New Roman" w:hAnsi="Comic Sans MS" w:cs="Segoe UI"/>
          <w:color w:val="1F2647"/>
          <w:kern w:val="0"/>
          <w:lang w:eastAsia="en-GB"/>
          <w14:ligatures w14:val="none"/>
        </w:rPr>
        <w:t> – Wednesday lunchtime 13:20 – Music Room 1</w:t>
      </w:r>
    </w:p>
    <w:p w14:paraId="7843980A"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Eco Club</w:t>
      </w:r>
      <w:r w:rsidRPr="001314C6">
        <w:rPr>
          <w:rFonts w:ascii="Comic Sans MS" w:eastAsia="Times New Roman" w:hAnsi="Comic Sans MS" w:cs="Segoe UI"/>
          <w:color w:val="1F2647"/>
          <w:kern w:val="0"/>
          <w:lang w:eastAsia="en-GB"/>
          <w14:ligatures w14:val="none"/>
        </w:rPr>
        <w:t> – Wednesday lunchtime – Art C201 with Ms Steel</w:t>
      </w:r>
    </w:p>
    <w:p w14:paraId="542CA327" w14:textId="77777777" w:rsidR="001314C6" w:rsidRPr="001314C6" w:rsidRDefault="001314C6" w:rsidP="001314C6">
      <w:pPr>
        <w:numPr>
          <w:ilvl w:val="0"/>
          <w:numId w:val="30"/>
        </w:numPr>
        <w:shd w:val="clear" w:color="auto" w:fill="FFFFFF"/>
        <w:spacing w:before="100" w:beforeAutospacing="1" w:after="100" w:afterAutospacing="1" w:line="240" w:lineRule="auto"/>
        <w:rPr>
          <w:rFonts w:ascii="Comic Sans MS" w:eastAsia="Times New Roman" w:hAnsi="Comic Sans MS" w:cs="Segoe UI"/>
          <w:color w:val="1F2647"/>
          <w:kern w:val="0"/>
          <w:lang w:eastAsia="en-GB"/>
          <w14:ligatures w14:val="none"/>
        </w:rPr>
      </w:pPr>
      <w:r w:rsidRPr="001314C6">
        <w:rPr>
          <w:rFonts w:ascii="Comic Sans MS" w:eastAsia="Times New Roman" w:hAnsi="Comic Sans MS" w:cs="Segoe UI"/>
          <w:b/>
          <w:bCs/>
          <w:color w:val="1F2647"/>
          <w:kern w:val="0"/>
          <w:lang w:eastAsia="en-GB"/>
          <w14:ligatures w14:val="none"/>
        </w:rPr>
        <w:t>Debate Club</w:t>
      </w:r>
      <w:r w:rsidRPr="001314C6">
        <w:rPr>
          <w:rFonts w:ascii="Comic Sans MS" w:eastAsia="Times New Roman" w:hAnsi="Comic Sans MS" w:cs="Segoe UI"/>
          <w:color w:val="1F2647"/>
          <w:kern w:val="0"/>
          <w:lang w:eastAsia="en-GB"/>
          <w14:ligatures w14:val="none"/>
        </w:rPr>
        <w:t> – Thursday lunchtime 13:05 – Debating Chamber with Ms Whitmarsh and Mr Cullimore</w:t>
      </w:r>
    </w:p>
    <w:p w14:paraId="34885AB3" w14:textId="6988A325" w:rsidR="00A633DD" w:rsidRPr="009C7E59" w:rsidRDefault="00A633DD">
      <w:pPr>
        <w:rPr>
          <w:rFonts w:ascii="Times New Roman" w:hAnsi="Times New Roman" w:cs="Times New Roman"/>
        </w:rPr>
      </w:pPr>
      <w:r w:rsidRPr="009C7E59">
        <w:rPr>
          <w:rFonts w:ascii="Times New Roman" w:hAnsi="Times New Roman" w:cs="Times New Roman"/>
        </w:rPr>
        <w:t xml:space="preserve">We </w:t>
      </w:r>
      <w:r w:rsidR="00A911FD" w:rsidRPr="009C7E59">
        <w:rPr>
          <w:rFonts w:ascii="Times New Roman" w:hAnsi="Times New Roman" w:cs="Times New Roman"/>
        </w:rPr>
        <w:t xml:space="preserve">also have a lot of information on our school website about: </w:t>
      </w:r>
    </w:p>
    <w:p w14:paraId="303C886A" w14:textId="39E7B070" w:rsidR="00A911FD" w:rsidRPr="009C7E59" w:rsidRDefault="00354A7E" w:rsidP="009C7E59">
      <w:pPr>
        <w:pStyle w:val="ListParagraph"/>
        <w:numPr>
          <w:ilvl w:val="0"/>
          <w:numId w:val="31"/>
        </w:numPr>
        <w:rPr>
          <w:rFonts w:ascii="Times New Roman" w:hAnsi="Times New Roman" w:cs="Times New Roman"/>
        </w:rPr>
      </w:pPr>
      <w:r>
        <w:rPr>
          <w:rFonts w:ascii="Times New Roman" w:hAnsi="Times New Roman" w:cs="Times New Roman"/>
          <w:noProof/>
        </w:rPr>
        <w:lastRenderedPageBreak/>
        <w:drawing>
          <wp:anchor distT="0" distB="0" distL="114300" distR="114300" simplePos="0" relativeHeight="251787776" behindDoc="0" locked="0" layoutInCell="1" allowOverlap="1" wp14:anchorId="4D8E48FB" wp14:editId="7D90A811">
            <wp:simplePos x="0" y="0"/>
            <wp:positionH relativeFrom="column">
              <wp:posOffset>1685925</wp:posOffset>
            </wp:positionH>
            <wp:positionV relativeFrom="paragraph">
              <wp:posOffset>47308</wp:posOffset>
            </wp:positionV>
            <wp:extent cx="2232660" cy="1052195"/>
            <wp:effectExtent l="0" t="0" r="0" b="0"/>
            <wp:wrapThrough wrapText="bothSides">
              <wp:wrapPolygon edited="0">
                <wp:start x="0" y="0"/>
                <wp:lineTo x="0" y="20727"/>
                <wp:lineTo x="4976" y="21118"/>
                <wp:lineTo x="16403" y="21118"/>
                <wp:lineTo x="21379" y="20727"/>
                <wp:lineTo x="21379" y="0"/>
                <wp:lineTo x="0" y="0"/>
              </wp:wrapPolygon>
            </wp:wrapThrough>
            <wp:docPr id="1937880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32660" cy="1052195"/>
                    </a:xfrm>
                    <a:prstGeom prst="rect">
                      <a:avLst/>
                    </a:prstGeom>
                    <a:noFill/>
                  </pic:spPr>
                </pic:pic>
              </a:graphicData>
            </a:graphic>
            <wp14:sizeRelH relativeFrom="margin">
              <wp14:pctWidth>0</wp14:pctWidth>
            </wp14:sizeRelH>
            <wp14:sizeRelV relativeFrom="margin">
              <wp14:pctHeight>0</wp14:pctHeight>
            </wp14:sizeRelV>
          </wp:anchor>
        </w:drawing>
      </w:r>
      <w:r w:rsidR="00A911FD" w:rsidRPr="009C7E59">
        <w:rPr>
          <w:rFonts w:ascii="Times New Roman" w:hAnsi="Times New Roman" w:cs="Times New Roman"/>
        </w:rPr>
        <w:t xml:space="preserve">Swimming </w:t>
      </w:r>
    </w:p>
    <w:p w14:paraId="3DE43D56" w14:textId="7890D54A" w:rsidR="009C7E59" w:rsidRPr="009C7E59" w:rsidRDefault="009C7E59" w:rsidP="009C7E59">
      <w:pPr>
        <w:pStyle w:val="ListParagraph"/>
        <w:numPr>
          <w:ilvl w:val="0"/>
          <w:numId w:val="31"/>
        </w:numPr>
        <w:rPr>
          <w:rFonts w:ascii="Times New Roman" w:hAnsi="Times New Roman" w:cs="Times New Roman"/>
        </w:rPr>
      </w:pPr>
      <w:r w:rsidRPr="009C7E59">
        <w:rPr>
          <w:rFonts w:ascii="Times New Roman" w:hAnsi="Times New Roman" w:cs="Times New Roman"/>
        </w:rPr>
        <w:t xml:space="preserve">Gym </w:t>
      </w:r>
    </w:p>
    <w:p w14:paraId="0524D8EB" w14:textId="1CB06652" w:rsidR="009C7E59" w:rsidRPr="009C7E59" w:rsidRDefault="009C7E59" w:rsidP="009C7E59">
      <w:pPr>
        <w:pStyle w:val="ListParagraph"/>
        <w:numPr>
          <w:ilvl w:val="0"/>
          <w:numId w:val="31"/>
        </w:numPr>
        <w:rPr>
          <w:rFonts w:ascii="Times New Roman" w:hAnsi="Times New Roman" w:cs="Times New Roman"/>
        </w:rPr>
      </w:pPr>
      <w:r w:rsidRPr="009C7E59">
        <w:rPr>
          <w:rFonts w:ascii="Times New Roman" w:hAnsi="Times New Roman" w:cs="Times New Roman"/>
        </w:rPr>
        <w:t xml:space="preserve">Active Schools </w:t>
      </w:r>
    </w:p>
    <w:p w14:paraId="04E2FD3E" w14:textId="06967CE7" w:rsidR="009C7E59" w:rsidRDefault="009C7E59" w:rsidP="00636F81">
      <w:pPr>
        <w:jc w:val="center"/>
        <w:rPr>
          <w:rFonts w:ascii="Times New Roman" w:hAnsi="Times New Roman" w:cs="Times New Roman"/>
        </w:rPr>
      </w:pPr>
      <w:r w:rsidRPr="009C7E59">
        <w:rPr>
          <w:rFonts w:ascii="Times New Roman" w:hAnsi="Times New Roman" w:cs="Times New Roman"/>
        </w:rPr>
        <w:t>Click on the link to find more about the detail</w:t>
      </w:r>
      <w:r w:rsidR="00636F81">
        <w:rPr>
          <w:rFonts w:ascii="Times New Roman" w:hAnsi="Times New Roman" w:cs="Times New Roman"/>
        </w:rPr>
        <w:t>:</w:t>
      </w:r>
    </w:p>
    <w:p w14:paraId="58AEA9E9" w14:textId="7235DDBD" w:rsidR="009C7E59" w:rsidRPr="00636F81" w:rsidRDefault="00636F81" w:rsidP="00636F81">
      <w:pPr>
        <w:jc w:val="center"/>
        <w:rPr>
          <w:rFonts w:ascii="Times New Roman" w:hAnsi="Times New Roman" w:cs="Times New Roman"/>
          <w:i/>
          <w:iCs/>
        </w:rPr>
      </w:pPr>
      <w:hyperlink r:id="rId106" w:history="1">
        <w:r w:rsidRPr="00636F81">
          <w:rPr>
            <w:i/>
            <w:iCs/>
            <w:color w:val="0000FF"/>
            <w:u w:val="single"/>
          </w:rPr>
          <w:t>Sports Clubs – Currie Community High School</w:t>
        </w:r>
      </w:hyperlink>
    </w:p>
    <w:p w14:paraId="5B8C3A68" w14:textId="26AB5E50" w:rsidR="00A911FD" w:rsidRPr="00531066" w:rsidRDefault="00A911FD">
      <w:pPr>
        <w:rPr>
          <w:rFonts w:ascii="Times New Roman" w:hAnsi="Times New Roman" w:cs="Times New Roman"/>
          <w:sz w:val="20"/>
          <w:szCs w:val="20"/>
        </w:rPr>
      </w:pPr>
    </w:p>
    <w:p w14:paraId="3A0E89B3" w14:textId="071F0D5C" w:rsidR="002F3E27" w:rsidRDefault="00C213CF" w:rsidP="00531066">
      <w:pPr>
        <w:spacing w:line="360" w:lineRule="auto"/>
        <w:jc w:val="center"/>
        <w:rPr>
          <w:rFonts w:ascii="Times New Roman" w:hAnsi="Times New Roman" w:cs="Times New Roman"/>
          <w:b/>
          <w:bCs/>
          <w:noProof/>
          <w:sz w:val="20"/>
          <w:szCs w:val="20"/>
          <w:highlight w:val="yellow"/>
        </w:rPr>
      </w:pPr>
      <w:r>
        <w:rPr>
          <w:rFonts w:ascii="Times New Roman" w:hAnsi="Times New Roman" w:cs="Times New Roman"/>
          <w:b/>
          <w:bCs/>
          <w:noProof/>
          <w:sz w:val="20"/>
          <w:szCs w:val="20"/>
        </w:rPr>
        <mc:AlternateContent>
          <mc:Choice Requires="am3d">
            <w:drawing>
              <wp:anchor distT="0" distB="0" distL="114300" distR="114300" simplePos="0" relativeHeight="251537920" behindDoc="0" locked="0" layoutInCell="1" allowOverlap="1" wp14:anchorId="0286562A" wp14:editId="4EAE36AE">
                <wp:simplePos x="0" y="0"/>
                <wp:positionH relativeFrom="column">
                  <wp:posOffset>1697578</wp:posOffset>
                </wp:positionH>
                <wp:positionV relativeFrom="paragraph">
                  <wp:posOffset>309434</wp:posOffset>
                </wp:positionV>
                <wp:extent cx="607695" cy="765175"/>
                <wp:effectExtent l="0" t="0" r="1905" b="0"/>
                <wp:wrapSquare wrapText="bothSides"/>
                <wp:docPr id="241465080" name="3D Model 2" descr="G"/>
                <wp:cNvGraphicFramePr>
                  <a:graphicFrameLocks xmlns:a="http://schemas.openxmlformats.org/drawingml/2006/main" noChangeAspect="1"/>
                </wp:cNvGraphicFramePr>
                <a:graphic xmlns:a="http://schemas.openxmlformats.org/drawingml/2006/main">
                  <a:graphicData uri="http://schemas.microsoft.com/office/drawing/2017/model3d">
                    <am3d:model3d r:embed="rId107">
                      <am3d:spPr>
                        <a:xfrm>
                          <a:off x="0" y="0"/>
                          <a:ext cx="607695" cy="765175"/>
                        </a:xfrm>
                        <a:prstGeom prst="rect">
                          <a:avLst/>
                        </a:prstGeom>
                      </am3d:spPr>
                      <am3d:camera>
                        <am3d:pos x="0" y="0" z="60184985"/>
                        <am3d:up dx="0" dy="36000000" dz="0"/>
                        <am3d:lookAt x="0" y="0" z="0"/>
                        <am3d:perspective fov="2700000"/>
                      </am3d:camera>
                      <am3d:trans>
                        <am3d:meterPerModelUnit n="3423450" d="1000000"/>
                        <am3d:preTrans dx="0" dy="-17978127" dz="0"/>
                        <am3d:scale>
                          <am3d:sx n="1000000" d="1000000"/>
                          <am3d:sy n="1000000" d="1000000"/>
                          <am3d:sz n="1000000" d="1000000"/>
                        </am3d:scale>
                        <am3d:rot/>
                        <am3d:postTrans dx="0" dy="0" dz="0"/>
                      </am3d:trans>
                      <am3d:raster rName="Office3DRenderer" rVer="16.0.8326">
                        <am3d:blip r:embed="rId108"/>
                      </am3d:raster>
                      <am3d:objViewport viewportSz="1035004"/>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37920" behindDoc="0" locked="0" layoutInCell="1" allowOverlap="1" wp14:anchorId="0286562A" wp14:editId="4EAE36AE">
                <wp:simplePos x="0" y="0"/>
                <wp:positionH relativeFrom="column">
                  <wp:posOffset>1697578</wp:posOffset>
                </wp:positionH>
                <wp:positionV relativeFrom="paragraph">
                  <wp:posOffset>309434</wp:posOffset>
                </wp:positionV>
                <wp:extent cx="607695" cy="765175"/>
                <wp:effectExtent l="0" t="0" r="1905" b="0"/>
                <wp:wrapSquare wrapText="bothSides"/>
                <wp:docPr id="241465080" name="3D Model 2" descr="G"/>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1465080" name="3D Model 2" descr="G"/>
                        <pic:cNvPicPr>
                          <a:picLocks noGrp="1" noRot="1" noChangeAspect="1" noMove="1" noResize="1" noEditPoints="1" noAdjustHandles="1" noChangeArrowheads="1" noChangeShapeType="1" noCrop="1"/>
                        </pic:cNvPicPr>
                      </pic:nvPicPr>
                      <pic:blipFill>
                        <a:blip r:embed="rId108"/>
                        <a:stretch>
                          <a:fillRect/>
                        </a:stretch>
                      </pic:blipFill>
                      <pic:spPr>
                        <a:xfrm>
                          <a:off x="0" y="0"/>
                          <a:ext cx="607695" cy="76517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5A3BA925" w14:textId="10F0F621" w:rsidR="001C4B6A" w:rsidRPr="005272BD" w:rsidRDefault="001C4B6A" w:rsidP="00531066">
      <w:pPr>
        <w:spacing w:line="360" w:lineRule="auto"/>
        <w:jc w:val="center"/>
        <w:rPr>
          <w:rFonts w:ascii="Times New Roman" w:hAnsi="Times New Roman" w:cs="Times New Roman"/>
          <w:b/>
          <w:bCs/>
          <w:noProof/>
          <w:sz w:val="20"/>
          <w:szCs w:val="20"/>
          <w:highlight w:val="yellow"/>
        </w:rPr>
      </w:pPr>
    </w:p>
    <w:p w14:paraId="17D4B9E1" w14:textId="08159D54" w:rsidR="00C213CF" w:rsidRDefault="00636F81" w:rsidP="00C213CF">
      <w:pPr>
        <w:spacing w:line="360" w:lineRule="auto"/>
        <w:rPr>
          <w:rFonts w:ascii="Times New Roman" w:hAnsi="Times New Roman" w:cs="Times New Roman"/>
          <w:b/>
          <w:bCs/>
          <w:noProof/>
          <w:sz w:val="20"/>
          <w:szCs w:val="20"/>
          <w:highlight w:val="yellow"/>
        </w:rPr>
      </w:pPr>
      <w:r>
        <w:rPr>
          <w:rFonts w:ascii="Times New Roman" w:hAnsi="Times New Roman" w:cs="Times New Roman"/>
          <w:b/>
          <w:bCs/>
          <w:noProof/>
          <w:sz w:val="20"/>
          <w:szCs w:val="20"/>
          <w:highlight w:val="yellow"/>
        </w:rPr>
        <w:t xml:space="preserve">                                           </w:t>
      </w:r>
    </w:p>
    <w:p w14:paraId="285A108F" w14:textId="77777777" w:rsidR="00C213CF" w:rsidRDefault="00C213CF" w:rsidP="001B4DD3">
      <w:pPr>
        <w:spacing w:line="360" w:lineRule="auto"/>
        <w:jc w:val="center"/>
        <w:rPr>
          <w:rFonts w:ascii="Times New Roman" w:hAnsi="Times New Roman" w:cs="Times New Roman"/>
          <w:b/>
          <w:bCs/>
          <w:noProof/>
          <w:sz w:val="20"/>
          <w:szCs w:val="20"/>
          <w:highlight w:val="yellow"/>
        </w:rPr>
      </w:pPr>
    </w:p>
    <w:p w14:paraId="28312342" w14:textId="77777777" w:rsidR="00C213CF" w:rsidRPr="00C95813" w:rsidRDefault="00C213CF" w:rsidP="003824C0">
      <w:pPr>
        <w:pStyle w:val="Heading1"/>
        <w:rPr>
          <w:noProof/>
          <w:highlight w:val="yellow"/>
        </w:rPr>
      </w:pPr>
    </w:p>
    <w:p w14:paraId="6ABFCA72" w14:textId="321C33DB" w:rsidR="001B4DD3" w:rsidRPr="00692DC8" w:rsidRDefault="001C4B6A" w:rsidP="00692DC8">
      <w:pPr>
        <w:jc w:val="both"/>
        <w:rPr>
          <w:rFonts w:ascii="Calibri" w:hAnsi="Calibri" w:cs="Calibri"/>
          <w:b/>
          <w:bCs/>
          <w:color w:val="FFFFFF" w:themeColor="background1"/>
          <w:sz w:val="26"/>
          <w:szCs w:val="26"/>
          <w:highlight w:val="darkBlue"/>
          <w:u w:val="single"/>
        </w:rPr>
      </w:pPr>
      <w:bookmarkStart w:id="13" w:name="_GETTING_IT_RIGHT"/>
      <w:bookmarkEnd w:id="13"/>
      <w:r w:rsidRPr="00692DC8">
        <w:rPr>
          <w:rFonts w:ascii="Calibri" w:hAnsi="Calibri" w:cs="Calibri"/>
          <w:b/>
          <w:bCs/>
          <w:color w:val="FFFFFF" w:themeColor="background1"/>
          <w:sz w:val="26"/>
          <w:szCs w:val="26"/>
          <w:highlight w:val="darkBlue"/>
          <w:u w:val="single"/>
        </w:rPr>
        <w:t xml:space="preserve">GETTING IT RIGHT FOR EVERY CHILD </w:t>
      </w:r>
      <w:r w:rsidR="001B4DD3" w:rsidRPr="00692DC8">
        <w:rPr>
          <w:rFonts w:ascii="Calibri" w:hAnsi="Calibri" w:cs="Calibri"/>
          <w:b/>
          <w:bCs/>
          <w:color w:val="FFFFFF" w:themeColor="background1"/>
          <w:sz w:val="26"/>
          <w:szCs w:val="26"/>
          <w:highlight w:val="darkBlue"/>
          <w:u w:val="single"/>
        </w:rPr>
        <w:t>(GIRFEC)</w:t>
      </w:r>
    </w:p>
    <w:p w14:paraId="098909DA" w14:textId="497CB71C" w:rsidR="001B4DD3" w:rsidRPr="00D42EFC" w:rsidRDefault="001B4DD3" w:rsidP="001B4DD3">
      <w:pPr>
        <w:spacing w:line="360" w:lineRule="auto"/>
        <w:jc w:val="center"/>
        <w:rPr>
          <w:rFonts w:ascii="Times New Roman" w:hAnsi="Times New Roman" w:cs="Times New Roman"/>
          <w:b/>
          <w:bCs/>
          <w:noProof/>
          <w:sz w:val="20"/>
          <w:szCs w:val="20"/>
        </w:rPr>
      </w:pPr>
    </w:p>
    <w:p w14:paraId="35EBEDAB" w14:textId="77777777" w:rsidR="00AF459F" w:rsidRDefault="00AF459F" w:rsidP="00C54950">
      <w:pPr>
        <w:shd w:val="clear" w:color="auto" w:fill="FAFAFA"/>
        <w:spacing w:after="300" w:line="360" w:lineRule="atLeast"/>
      </w:pPr>
      <w:r>
        <w:rPr>
          <w:rFonts w:ascii="Times New Roman" w:hAnsi="Times New Roman" w:cs="Times New Roman"/>
          <w:i/>
          <w:iCs/>
          <w:noProof/>
          <w:sz w:val="20"/>
          <w:szCs w:val="20"/>
        </w:rPr>
        <w:drawing>
          <wp:anchor distT="0" distB="0" distL="114300" distR="114300" simplePos="0" relativeHeight="251728384" behindDoc="0" locked="0" layoutInCell="1" allowOverlap="1" wp14:anchorId="1185B943" wp14:editId="37097A9C">
            <wp:simplePos x="0" y="0"/>
            <wp:positionH relativeFrom="column">
              <wp:posOffset>2728595</wp:posOffset>
            </wp:positionH>
            <wp:positionV relativeFrom="paragraph">
              <wp:posOffset>676910</wp:posOffset>
            </wp:positionV>
            <wp:extent cx="1290320" cy="592455"/>
            <wp:effectExtent l="0" t="0" r="5080" b="0"/>
            <wp:wrapThrough wrapText="bothSides">
              <wp:wrapPolygon edited="0">
                <wp:start x="0" y="0"/>
                <wp:lineTo x="0" y="20836"/>
                <wp:lineTo x="21366" y="20836"/>
                <wp:lineTo x="21366" y="0"/>
                <wp:lineTo x="0" y="0"/>
              </wp:wrapPolygon>
            </wp:wrapThrough>
            <wp:docPr id="18808489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290320" cy="592455"/>
                    </a:xfrm>
                    <a:prstGeom prst="rect">
                      <a:avLst/>
                    </a:prstGeom>
                    <a:noFill/>
                  </pic:spPr>
                </pic:pic>
              </a:graphicData>
            </a:graphic>
          </wp:anchor>
        </w:drawing>
      </w:r>
      <w:hyperlink r:id="rId110" w:tgtFrame="_blank" w:history="1">
        <w:r w:rsidR="00C54950" w:rsidRPr="00D42EFC">
          <w:rPr>
            <w:rFonts w:ascii="Times New Roman" w:eastAsia="Times New Roman" w:hAnsi="Times New Roman" w:cs="Times New Roman"/>
            <w:kern w:val="0"/>
            <w:sz w:val="20"/>
            <w:szCs w:val="20"/>
            <w:lang w:eastAsia="en-GB"/>
            <w14:ligatures w14:val="none"/>
          </w:rPr>
          <w:t xml:space="preserve">Getting It Right </w:t>
        </w:r>
        <w:proofErr w:type="gramStart"/>
        <w:r w:rsidR="00C54950" w:rsidRPr="00D42EFC">
          <w:rPr>
            <w:rFonts w:ascii="Times New Roman" w:eastAsia="Times New Roman" w:hAnsi="Times New Roman" w:cs="Times New Roman"/>
            <w:kern w:val="0"/>
            <w:sz w:val="20"/>
            <w:szCs w:val="20"/>
            <w:lang w:eastAsia="en-GB"/>
            <w14:ligatures w14:val="none"/>
          </w:rPr>
          <w:t>For</w:t>
        </w:r>
        <w:proofErr w:type="gramEnd"/>
        <w:r w:rsidR="00C54950" w:rsidRPr="00D42EFC">
          <w:rPr>
            <w:rFonts w:ascii="Times New Roman" w:eastAsia="Times New Roman" w:hAnsi="Times New Roman" w:cs="Times New Roman"/>
            <w:kern w:val="0"/>
            <w:sz w:val="20"/>
            <w:szCs w:val="20"/>
            <w:lang w:eastAsia="en-GB"/>
            <w14:ligatures w14:val="none"/>
          </w:rPr>
          <w:t xml:space="preserve"> Every Child</w:t>
        </w:r>
      </w:hyperlink>
      <w:r w:rsidR="00C54950" w:rsidRPr="00D42EFC">
        <w:rPr>
          <w:rFonts w:ascii="Times New Roman" w:eastAsia="Times New Roman" w:hAnsi="Times New Roman" w:cs="Times New Roman"/>
          <w:kern w:val="0"/>
          <w:sz w:val="20"/>
          <w:szCs w:val="20"/>
          <w:lang w:eastAsia="en-GB"/>
          <w14:ligatures w14:val="none"/>
        </w:rPr>
        <w:t> </w:t>
      </w:r>
      <w:r w:rsidR="00C54950" w:rsidRPr="00D42EFC">
        <w:rPr>
          <w:rFonts w:ascii="Times New Roman" w:eastAsia="Times New Roman" w:hAnsi="Times New Roman" w:cs="Times New Roman"/>
          <w:color w:val="333333"/>
          <w:kern w:val="0"/>
          <w:sz w:val="20"/>
          <w:szCs w:val="20"/>
          <w:lang w:eastAsia="en-GB"/>
          <w14:ligatures w14:val="none"/>
        </w:rPr>
        <w:t>(GIRFEC) is the national approach to improving the wellbeing of children and young people.</w:t>
      </w:r>
      <w:r w:rsidR="001B4DD3" w:rsidRPr="00D42EFC">
        <w:rPr>
          <w:rFonts w:ascii="Times New Roman" w:eastAsia="Times New Roman" w:hAnsi="Times New Roman" w:cs="Times New Roman"/>
          <w:color w:val="333333"/>
          <w:kern w:val="0"/>
          <w:sz w:val="20"/>
          <w:szCs w:val="20"/>
          <w:lang w:eastAsia="en-GB"/>
          <w14:ligatures w14:val="none"/>
        </w:rPr>
        <w:t xml:space="preserve"> Our Lead Professionals work within this framework to support young </w:t>
      </w:r>
      <w:r w:rsidR="00465F61" w:rsidRPr="00D42EFC">
        <w:rPr>
          <w:rFonts w:ascii="Times New Roman" w:eastAsia="Times New Roman" w:hAnsi="Times New Roman" w:cs="Times New Roman"/>
          <w:color w:val="333333"/>
          <w:kern w:val="0"/>
          <w:sz w:val="20"/>
          <w:szCs w:val="20"/>
          <w:lang w:eastAsia="en-GB"/>
          <w14:ligatures w14:val="none"/>
        </w:rPr>
        <w:t>people</w:t>
      </w:r>
      <w:r w:rsidR="001B4DD3" w:rsidRPr="00D42EFC">
        <w:rPr>
          <w:rFonts w:ascii="Times New Roman" w:eastAsia="Times New Roman" w:hAnsi="Times New Roman" w:cs="Times New Roman"/>
          <w:color w:val="333333"/>
          <w:kern w:val="0"/>
          <w:sz w:val="20"/>
          <w:szCs w:val="20"/>
          <w:lang w:eastAsia="en-GB"/>
          <w14:ligatures w14:val="none"/>
        </w:rPr>
        <w:t xml:space="preserve"> an</w:t>
      </w:r>
      <w:r w:rsidR="005272BD" w:rsidRPr="00D42EFC">
        <w:rPr>
          <w:rFonts w:ascii="Times New Roman" w:eastAsia="Times New Roman" w:hAnsi="Times New Roman" w:cs="Times New Roman"/>
          <w:color w:val="333333"/>
          <w:kern w:val="0"/>
          <w:sz w:val="20"/>
          <w:szCs w:val="20"/>
          <w:lang w:eastAsia="en-GB"/>
          <w14:ligatures w14:val="none"/>
        </w:rPr>
        <w:t>d their families</w:t>
      </w:r>
      <w:r w:rsidR="00813449" w:rsidRPr="00D42EFC">
        <w:rPr>
          <w:rFonts w:ascii="Times New Roman" w:eastAsia="Times New Roman" w:hAnsi="Times New Roman" w:cs="Times New Roman"/>
          <w:color w:val="333333"/>
          <w:kern w:val="0"/>
          <w:sz w:val="20"/>
          <w:szCs w:val="20"/>
          <w:lang w:eastAsia="en-GB"/>
          <w14:ligatures w14:val="none"/>
        </w:rPr>
        <w:t xml:space="preserve"> – this is called National Practice Model</w:t>
      </w:r>
      <w:r w:rsidR="00D42EFC" w:rsidRPr="00D42EFC">
        <w:rPr>
          <w:rFonts w:ascii="Times New Roman" w:eastAsia="Times New Roman" w:hAnsi="Times New Roman" w:cs="Times New Roman"/>
          <w:color w:val="333333"/>
          <w:kern w:val="0"/>
          <w:sz w:val="20"/>
          <w:szCs w:val="20"/>
          <w:lang w:eastAsia="en-GB"/>
          <w14:ligatures w14:val="none"/>
        </w:rPr>
        <w:t xml:space="preserve"> (click for more information: </w:t>
      </w:r>
      <w:hyperlink r:id="rId111" w:history="1">
        <w:r w:rsidR="00D42EFC" w:rsidRPr="00D42EFC">
          <w:rPr>
            <w:rFonts w:ascii="Times New Roman" w:hAnsi="Times New Roman" w:cs="Times New Roman"/>
            <w:i/>
            <w:iCs/>
            <w:color w:val="0000FF"/>
            <w:sz w:val="20"/>
            <w:szCs w:val="20"/>
            <w:u w:val="single"/>
          </w:rPr>
          <w:t>Getting it right for every child (</w:t>
        </w:r>
        <w:proofErr w:type="spellStart"/>
        <w:r w:rsidR="00D42EFC" w:rsidRPr="00D42EFC">
          <w:rPr>
            <w:rFonts w:ascii="Times New Roman" w:hAnsi="Times New Roman" w:cs="Times New Roman"/>
            <w:i/>
            <w:iCs/>
            <w:color w:val="0000FF"/>
            <w:sz w:val="20"/>
            <w:szCs w:val="20"/>
            <w:u w:val="single"/>
          </w:rPr>
          <w:t>GIRFEC</w:t>
        </w:r>
        <w:proofErr w:type="spellEnd"/>
        <w:r w:rsidR="00D42EFC" w:rsidRPr="00D42EFC">
          <w:rPr>
            <w:rFonts w:ascii="Times New Roman" w:hAnsi="Times New Roman" w:cs="Times New Roman"/>
            <w:i/>
            <w:iCs/>
            <w:color w:val="0000FF"/>
            <w:sz w:val="20"/>
            <w:szCs w:val="20"/>
            <w:u w:val="single"/>
          </w:rPr>
          <w:t xml:space="preserve">) - </w:t>
        </w:r>
        <w:proofErr w:type="spellStart"/>
        <w:r w:rsidR="00D42EFC" w:rsidRPr="00D42EFC">
          <w:rPr>
            <w:rFonts w:ascii="Times New Roman" w:hAnsi="Times New Roman" w:cs="Times New Roman"/>
            <w:i/>
            <w:iCs/>
            <w:color w:val="0000FF"/>
            <w:sz w:val="20"/>
            <w:szCs w:val="20"/>
            <w:u w:val="single"/>
          </w:rPr>
          <w:t>gov.scot</w:t>
        </w:r>
        <w:proofErr w:type="spellEnd"/>
      </w:hyperlink>
      <w:r>
        <w:rPr>
          <w:rFonts w:ascii="Times New Roman" w:hAnsi="Times New Roman" w:cs="Times New Roman"/>
          <w:i/>
          <w:iCs/>
          <w:sz w:val="20"/>
          <w:szCs w:val="20"/>
        </w:rPr>
        <w:t xml:space="preserve"> </w:t>
      </w:r>
      <w:r>
        <w:t>)</w:t>
      </w:r>
    </w:p>
    <w:p w14:paraId="06767372" w14:textId="1961803E"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r w:rsidRPr="000F1832">
        <w:rPr>
          <w:rFonts w:ascii="Times New Roman" w:hAnsi="Times New Roman" w:cs="Times New Roman"/>
          <w:b/>
          <w:bCs/>
          <w:noProof/>
          <w:sz w:val="20"/>
          <w:szCs w:val="20"/>
        </w:rPr>
        <w:drawing>
          <wp:anchor distT="0" distB="0" distL="114300" distR="114300" simplePos="0" relativeHeight="251731456" behindDoc="0" locked="0" layoutInCell="1" allowOverlap="1" wp14:anchorId="4E0D17FD" wp14:editId="038B1CEA">
            <wp:simplePos x="0" y="0"/>
            <wp:positionH relativeFrom="column">
              <wp:posOffset>443865</wp:posOffset>
            </wp:positionH>
            <wp:positionV relativeFrom="paragraph">
              <wp:posOffset>85725</wp:posOffset>
            </wp:positionV>
            <wp:extent cx="3544570" cy="2471420"/>
            <wp:effectExtent l="0" t="0" r="0" b="5080"/>
            <wp:wrapThrough wrapText="bothSides">
              <wp:wrapPolygon edited="0">
                <wp:start x="0" y="0"/>
                <wp:lineTo x="0" y="21478"/>
                <wp:lineTo x="21476" y="21478"/>
                <wp:lineTo x="21476" y="0"/>
                <wp:lineTo x="0" y="0"/>
              </wp:wrapPolygon>
            </wp:wrapThrough>
            <wp:docPr id="17948076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44570" cy="2471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699A8D" w14:textId="2FF92C94"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1FC88C4B" w14:textId="77777777"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7B604371" w14:textId="77777777"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50EC9AD8" w14:textId="77777777"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521B5E87" w14:textId="77777777"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715163E8" w14:textId="77777777" w:rsidR="000F1832" w:rsidRDefault="000F1832" w:rsidP="00C54950">
      <w:pPr>
        <w:shd w:val="clear" w:color="auto" w:fill="FAFAFA"/>
        <w:spacing w:after="300" w:line="360" w:lineRule="atLeast"/>
        <w:rPr>
          <w:rFonts w:ascii="Times New Roman" w:eastAsia="Times New Roman" w:hAnsi="Times New Roman" w:cs="Times New Roman"/>
          <w:color w:val="333333"/>
          <w:kern w:val="0"/>
          <w:sz w:val="20"/>
          <w:szCs w:val="20"/>
          <w:lang w:eastAsia="en-GB"/>
          <w14:ligatures w14:val="none"/>
        </w:rPr>
      </w:pPr>
    </w:p>
    <w:p w14:paraId="298A120B" w14:textId="0AE0E8D8" w:rsidR="005272BD" w:rsidRPr="00AF459F" w:rsidRDefault="005272BD" w:rsidP="00C54950">
      <w:pPr>
        <w:shd w:val="clear" w:color="auto" w:fill="FAFAFA"/>
        <w:spacing w:after="300" w:line="360" w:lineRule="atLeast"/>
      </w:pPr>
      <w:r w:rsidRPr="00AF459F">
        <w:rPr>
          <w:rFonts w:ascii="Times New Roman" w:eastAsia="Times New Roman" w:hAnsi="Times New Roman" w:cs="Times New Roman"/>
          <w:color w:val="333333"/>
          <w:kern w:val="0"/>
          <w:sz w:val="20"/>
          <w:szCs w:val="20"/>
          <w:lang w:eastAsia="en-GB"/>
          <w14:ligatures w14:val="none"/>
        </w:rPr>
        <w:t>The most important aspects of GIRFEC include:</w:t>
      </w:r>
    </w:p>
    <w:p w14:paraId="2F9F4617" w14:textId="61AE6566" w:rsidR="00B62382" w:rsidRPr="00AC7630" w:rsidRDefault="0035781E" w:rsidP="00AC7630">
      <w:pPr>
        <w:numPr>
          <w:ilvl w:val="0"/>
          <w:numId w:val="11"/>
        </w:numPr>
        <w:shd w:val="clear" w:color="auto" w:fill="FAFAFA"/>
        <w:spacing w:before="100" w:beforeAutospacing="1" w:after="75" w:line="360" w:lineRule="auto"/>
        <w:rPr>
          <w:rFonts w:ascii="Times New Roman" w:eastAsia="Times New Roman" w:hAnsi="Times New Roman" w:cs="Times New Roman"/>
          <w:color w:val="333333"/>
          <w:kern w:val="0"/>
          <w:sz w:val="20"/>
          <w:szCs w:val="20"/>
          <w:lang w:eastAsia="en-GB"/>
          <w14:ligatures w14:val="none"/>
        </w:rPr>
      </w:pPr>
      <w:r>
        <w:rPr>
          <w:rFonts w:ascii="Times New Roman" w:eastAsia="Times New Roman" w:hAnsi="Times New Roman" w:cs="Times New Roman"/>
          <w:color w:val="333333"/>
          <w:kern w:val="0"/>
          <w:sz w:val="20"/>
          <w:szCs w:val="20"/>
          <w:lang w:eastAsia="en-GB"/>
          <w14:ligatures w14:val="none"/>
        </w:rPr>
        <w:t>Usually,</w:t>
      </w:r>
      <w:r w:rsidR="00021B03">
        <w:rPr>
          <w:rFonts w:ascii="Times New Roman" w:eastAsia="Times New Roman" w:hAnsi="Times New Roman" w:cs="Times New Roman"/>
          <w:color w:val="333333"/>
          <w:kern w:val="0"/>
          <w:sz w:val="20"/>
          <w:szCs w:val="20"/>
          <w:lang w:eastAsia="en-GB"/>
          <w14:ligatures w14:val="none"/>
        </w:rPr>
        <w:t xml:space="preserve"> a meeting to discuss a Child’s Plan is made if school and home believe a level of support is required over and above </w:t>
      </w:r>
      <w:r w:rsidR="001E70A5">
        <w:rPr>
          <w:rFonts w:ascii="Times New Roman" w:eastAsia="Times New Roman" w:hAnsi="Times New Roman" w:cs="Times New Roman"/>
          <w:color w:val="333333"/>
          <w:kern w:val="0"/>
          <w:sz w:val="20"/>
          <w:szCs w:val="20"/>
          <w:lang w:eastAsia="en-GB"/>
          <w14:ligatures w14:val="none"/>
        </w:rPr>
        <w:t>classroom teacher</w:t>
      </w:r>
      <w:r w:rsidR="00F725B8">
        <w:rPr>
          <w:rFonts w:ascii="Times New Roman" w:eastAsia="Times New Roman" w:hAnsi="Times New Roman" w:cs="Times New Roman"/>
          <w:color w:val="333333"/>
          <w:kern w:val="0"/>
          <w:sz w:val="20"/>
          <w:szCs w:val="20"/>
          <w:lang w:eastAsia="en-GB"/>
          <w14:ligatures w14:val="none"/>
        </w:rPr>
        <w:t>s</w:t>
      </w:r>
      <w:r w:rsidR="001E70A5">
        <w:rPr>
          <w:rFonts w:ascii="Times New Roman" w:eastAsia="Times New Roman" w:hAnsi="Times New Roman" w:cs="Times New Roman"/>
          <w:color w:val="333333"/>
          <w:kern w:val="0"/>
          <w:sz w:val="20"/>
          <w:szCs w:val="20"/>
          <w:lang w:eastAsia="en-GB"/>
          <w14:ligatures w14:val="none"/>
        </w:rPr>
        <w:t xml:space="preserve"> but there is a lot of flexibility within this. </w:t>
      </w:r>
      <w:r w:rsidR="00021B03">
        <w:rPr>
          <w:rFonts w:ascii="Times New Roman" w:eastAsia="Times New Roman" w:hAnsi="Times New Roman" w:cs="Times New Roman"/>
          <w:color w:val="333333"/>
          <w:kern w:val="0"/>
          <w:sz w:val="20"/>
          <w:szCs w:val="20"/>
          <w:lang w:eastAsia="en-GB"/>
          <w14:ligatures w14:val="none"/>
        </w:rPr>
        <w:t xml:space="preserve"> </w:t>
      </w:r>
      <w:r w:rsidR="00B62382" w:rsidRPr="00AC7630">
        <w:rPr>
          <w:rFonts w:ascii="Times New Roman" w:eastAsia="Times New Roman" w:hAnsi="Times New Roman" w:cs="Times New Roman"/>
          <w:color w:val="333333"/>
          <w:kern w:val="0"/>
          <w:sz w:val="20"/>
          <w:szCs w:val="20"/>
          <w:lang w:eastAsia="en-GB"/>
          <w14:ligatures w14:val="none"/>
        </w:rPr>
        <w:t xml:space="preserve">The views of young people and families are instrumental in identifying barriers and </w:t>
      </w:r>
      <w:r w:rsidR="007B485A" w:rsidRPr="00AC7630">
        <w:rPr>
          <w:rFonts w:ascii="Times New Roman" w:eastAsia="Times New Roman" w:hAnsi="Times New Roman" w:cs="Times New Roman"/>
          <w:color w:val="333333"/>
          <w:kern w:val="0"/>
          <w:sz w:val="20"/>
          <w:szCs w:val="20"/>
          <w:lang w:eastAsia="en-GB"/>
          <w14:ligatures w14:val="none"/>
        </w:rPr>
        <w:t xml:space="preserve">ways of being able to support.  These views are formally collated and recorded as part of the process.  </w:t>
      </w:r>
      <w:r w:rsidR="004A4251" w:rsidRPr="00AC7630">
        <w:rPr>
          <w:rFonts w:ascii="Times New Roman" w:eastAsia="Times New Roman" w:hAnsi="Times New Roman" w:cs="Times New Roman"/>
          <w:color w:val="333333"/>
          <w:kern w:val="0"/>
          <w:sz w:val="20"/>
          <w:szCs w:val="20"/>
          <w:lang w:eastAsia="en-GB"/>
          <w14:ligatures w14:val="none"/>
        </w:rPr>
        <w:t>We use the Wellbeing Indicators to gather feedback from young people about their experiences – see more information under “W”.</w:t>
      </w:r>
    </w:p>
    <w:p w14:paraId="6533FEE4" w14:textId="77777777" w:rsidR="0035781E" w:rsidRDefault="0035781E" w:rsidP="00531066">
      <w:pPr>
        <w:spacing w:line="360" w:lineRule="auto"/>
        <w:jc w:val="center"/>
        <w:rPr>
          <w:rFonts w:ascii="Times New Roman" w:eastAsia="Times New Roman" w:hAnsi="Times New Roman" w:cs="Times New Roman"/>
          <w:color w:val="333333"/>
          <w:kern w:val="0"/>
          <w:sz w:val="20"/>
          <w:szCs w:val="20"/>
          <w:lang w:eastAsia="en-GB"/>
          <w14:ligatures w14:val="none"/>
        </w:rPr>
      </w:pPr>
    </w:p>
    <w:p w14:paraId="363E7B3B" w14:textId="67849AD0" w:rsidR="001C4B6A" w:rsidRPr="00D85408" w:rsidRDefault="000E4DA4" w:rsidP="00531066">
      <w:pPr>
        <w:spacing w:line="360" w:lineRule="auto"/>
        <w:jc w:val="center"/>
        <w:rPr>
          <w:rFonts w:ascii="Times New Roman" w:hAnsi="Times New Roman" w:cs="Times New Roman"/>
          <w:b/>
          <w:bCs/>
          <w:noProof/>
          <w:sz w:val="20"/>
          <w:szCs w:val="20"/>
        </w:rPr>
      </w:pPr>
      <w:r w:rsidRPr="00D85408">
        <w:rPr>
          <w:rFonts w:ascii="Times New Roman" w:hAnsi="Times New Roman" w:cs="Times New Roman"/>
          <w:b/>
          <w:bCs/>
          <w:noProof/>
          <w:sz w:val="20"/>
          <w:szCs w:val="20"/>
        </w:rPr>
        <w:t xml:space="preserve">WHAT IS A CHILD’S PLAN?  </w:t>
      </w:r>
    </w:p>
    <w:p w14:paraId="19730E05" w14:textId="634F8DFE" w:rsidR="00D85408" w:rsidRPr="00D85408" w:rsidRDefault="00D85408" w:rsidP="00531066">
      <w:pPr>
        <w:spacing w:line="360" w:lineRule="auto"/>
        <w:jc w:val="center"/>
        <w:rPr>
          <w:rFonts w:ascii="Times New Roman" w:hAnsi="Times New Roman" w:cs="Times New Roman"/>
          <w:b/>
          <w:bCs/>
          <w:noProof/>
          <w:sz w:val="20"/>
          <w:szCs w:val="20"/>
        </w:rPr>
      </w:pPr>
      <w:r w:rsidRPr="00D85408">
        <w:rPr>
          <w:rFonts w:ascii="Times New Roman" w:hAnsi="Times New Roman" w:cs="Times New Roman"/>
          <w:b/>
          <w:bCs/>
          <w:noProof/>
          <w:sz w:val="20"/>
          <w:szCs w:val="20"/>
        </w:rPr>
        <w:t xml:space="preserve">Information for Parents/Carers and Young People </w:t>
      </w:r>
    </w:p>
    <w:p w14:paraId="17717158" w14:textId="77777777" w:rsidR="000E4DA4" w:rsidRPr="009B0522" w:rsidRDefault="000E4DA4" w:rsidP="009B0522">
      <w:pPr>
        <w:pStyle w:val="ListParagraph"/>
        <w:numPr>
          <w:ilvl w:val="0"/>
          <w:numId w:val="32"/>
        </w:num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9B0522">
        <w:rPr>
          <w:rFonts w:ascii="Times New Roman" w:eastAsia="Times New Roman" w:hAnsi="Times New Roman" w:cs="Times New Roman"/>
          <w:b/>
          <w:bCs/>
          <w:color w:val="000000"/>
          <w:kern w:val="0"/>
          <w:sz w:val="20"/>
          <w:szCs w:val="20"/>
          <w:lang w:eastAsia="en-GB"/>
          <w14:ligatures w14:val="none"/>
        </w:rPr>
        <w:lastRenderedPageBreak/>
        <w:t>Why has a Planning Meeting been called for my child?</w:t>
      </w:r>
    </w:p>
    <w:p w14:paraId="372B739E" w14:textId="62E0F1A3"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xml:space="preserve">Most children can need additional help at times. Your child might need extra support: at school or at home, with friends, where they live, their health, how they </w:t>
      </w:r>
      <w:proofErr w:type="gramStart"/>
      <w:r w:rsidRPr="000E4DA4">
        <w:rPr>
          <w:rFonts w:ascii="Times New Roman" w:eastAsia="Times New Roman" w:hAnsi="Times New Roman" w:cs="Times New Roman"/>
          <w:i/>
          <w:iCs/>
          <w:color w:val="000000"/>
          <w:kern w:val="0"/>
          <w:sz w:val="20"/>
          <w:szCs w:val="20"/>
          <w:lang w:eastAsia="en-GB"/>
          <w14:ligatures w14:val="none"/>
        </w:rPr>
        <w:t>feel</w:t>
      </w:r>
      <w:proofErr w:type="gramEnd"/>
      <w:r w:rsidRPr="000E4DA4">
        <w:rPr>
          <w:rFonts w:ascii="Times New Roman" w:eastAsia="Times New Roman" w:hAnsi="Times New Roman" w:cs="Times New Roman"/>
          <w:i/>
          <w:iCs/>
          <w:color w:val="000000"/>
          <w:kern w:val="0"/>
          <w:sz w:val="20"/>
          <w:szCs w:val="20"/>
          <w:lang w:eastAsia="en-GB"/>
          <w14:ligatures w14:val="none"/>
        </w:rPr>
        <w:t xml:space="preserve"> or they might be worried about something else</w:t>
      </w:r>
      <w:r w:rsidR="00D85408">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 xml:space="preserve">A planning meeting is somewhere that these things can be discussed and hopefully sorted </w:t>
      </w:r>
      <w:proofErr w:type="spellStart"/>
      <w:proofErr w:type="gramStart"/>
      <w:r w:rsidRPr="000E4DA4">
        <w:rPr>
          <w:rFonts w:ascii="Times New Roman" w:eastAsia="Times New Roman" w:hAnsi="Times New Roman" w:cs="Times New Roman"/>
          <w:i/>
          <w:iCs/>
          <w:color w:val="000000"/>
          <w:kern w:val="0"/>
          <w:sz w:val="20"/>
          <w:szCs w:val="20"/>
          <w:lang w:eastAsia="en-GB"/>
          <w14:ligatures w14:val="none"/>
        </w:rPr>
        <w:t>out.All</w:t>
      </w:r>
      <w:proofErr w:type="spellEnd"/>
      <w:proofErr w:type="gramEnd"/>
      <w:r w:rsidRPr="000E4DA4">
        <w:rPr>
          <w:rFonts w:ascii="Times New Roman" w:eastAsia="Times New Roman" w:hAnsi="Times New Roman" w:cs="Times New Roman"/>
          <w:i/>
          <w:iCs/>
          <w:color w:val="000000"/>
          <w:kern w:val="0"/>
          <w:sz w:val="20"/>
          <w:szCs w:val="20"/>
          <w:lang w:eastAsia="en-GB"/>
          <w14:ligatures w14:val="none"/>
        </w:rPr>
        <w:t xml:space="preserve"> children and young people in Edinburgh have a Named Person. This is the Head Teacher of your child’s</w:t>
      </w:r>
      <w:r w:rsidR="009B0522">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school, although they may ask another adult in the school to help with this role.</w:t>
      </w:r>
    </w:p>
    <w:p w14:paraId="18FF35AA" w14:textId="77777777" w:rsidR="000E4DA4" w:rsidRPr="009B0522" w:rsidRDefault="000E4DA4" w:rsidP="009B0522">
      <w:pPr>
        <w:pStyle w:val="ListParagraph"/>
        <w:numPr>
          <w:ilvl w:val="0"/>
          <w:numId w:val="33"/>
        </w:num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9B0522">
        <w:rPr>
          <w:rFonts w:ascii="Times New Roman" w:eastAsia="Times New Roman" w:hAnsi="Times New Roman" w:cs="Times New Roman"/>
          <w:b/>
          <w:bCs/>
          <w:color w:val="000000"/>
          <w:kern w:val="0"/>
          <w:sz w:val="20"/>
          <w:szCs w:val="20"/>
          <w:lang w:eastAsia="en-GB"/>
          <w14:ligatures w14:val="none"/>
        </w:rPr>
        <w:t>Who will be at the Planning Meeting?</w:t>
      </w:r>
    </w:p>
    <w:p w14:paraId="395757A2" w14:textId="4BC39021"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Your child’s Named Person will get a group of people together to help. This group could be made up of family members, carers or friends, as well as workers who can support your child.</w:t>
      </w:r>
      <w:r w:rsidR="009B0522" w:rsidRPr="009B0522">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The Planning Meeting is a chance for you and your child to:</w:t>
      </w:r>
    </w:p>
    <w:p w14:paraId="66C9A848" w14:textId="77777777" w:rsidR="000E4DA4" w:rsidRPr="000E4DA4" w:rsidRDefault="000E4DA4" w:rsidP="008C1668">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talk about what is going well in your child’s life and what they need help with</w:t>
      </w:r>
    </w:p>
    <w:p w14:paraId="6149C877" w14:textId="77777777" w:rsidR="000E4DA4" w:rsidRPr="000E4DA4" w:rsidRDefault="000E4DA4" w:rsidP="008C1668">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meet people who can help</w:t>
      </w:r>
    </w:p>
    <w:p w14:paraId="669C762A" w14:textId="77777777" w:rsidR="000E4DA4" w:rsidRPr="000E4DA4" w:rsidRDefault="000E4DA4" w:rsidP="008C1668">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have a say in decisions that will affect them</w:t>
      </w:r>
    </w:p>
    <w:p w14:paraId="1B6E098B" w14:textId="1EB4FFBD" w:rsidR="000E4DA4" w:rsidRPr="000E4DA4" w:rsidRDefault="000E4DA4" w:rsidP="000E4DA4">
      <w:p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0E4DA4">
        <w:rPr>
          <w:rFonts w:ascii="Times New Roman" w:eastAsia="Times New Roman" w:hAnsi="Times New Roman" w:cs="Times New Roman"/>
          <w:b/>
          <w:bCs/>
          <w:color w:val="000000"/>
          <w:kern w:val="0"/>
          <w:sz w:val="20"/>
          <w:szCs w:val="20"/>
          <w:lang w:eastAsia="en-GB"/>
          <w14:ligatures w14:val="none"/>
        </w:rPr>
        <w:t>Before the meeting</w:t>
      </w:r>
      <w:r w:rsidR="008C1668" w:rsidRPr="008C1668">
        <w:rPr>
          <w:rFonts w:ascii="Times New Roman" w:eastAsia="Times New Roman" w:hAnsi="Times New Roman" w:cs="Times New Roman"/>
          <w:b/>
          <w:bCs/>
          <w:color w:val="000000"/>
          <w:kern w:val="0"/>
          <w:sz w:val="20"/>
          <w:szCs w:val="20"/>
          <w:lang w:eastAsia="en-GB"/>
          <w14:ligatures w14:val="none"/>
        </w:rPr>
        <w:t xml:space="preserve">: </w:t>
      </w:r>
    </w:p>
    <w:p w14:paraId="6770DCA1"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you and your child will be told who will be at the Planning Meeting</w:t>
      </w:r>
    </w:p>
    <w:p w14:paraId="6FCD0319"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your child will be able to choose if they want to go to the meeting and how long they want to stay</w:t>
      </w:r>
    </w:p>
    <w:p w14:paraId="4A0C3EFE" w14:textId="3DC1E018"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•information will be collected before the meeting from you, your child and other people involved. This will be</w:t>
      </w:r>
      <w:r w:rsidR="008C1668" w:rsidRPr="008C1668">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put together on a form called an ‘Child’s Plan.</w:t>
      </w:r>
    </w:p>
    <w:p w14:paraId="799806C0" w14:textId="7C991248"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there is a ‘Parent’s View’ form enclosed for you to complete or a member of school staff will talk to you to</w:t>
      </w:r>
      <w:r w:rsidR="008C1668">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get your opinion on things prior to the meeting</w:t>
      </w:r>
    </w:p>
    <w:p w14:paraId="5847DD3F" w14:textId="0F4A7DB9" w:rsidR="000E4DA4" w:rsidRPr="000E4DA4" w:rsidRDefault="000E4DA4" w:rsidP="000E4DA4">
      <w:p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0E4DA4">
        <w:rPr>
          <w:rFonts w:ascii="Times New Roman" w:eastAsia="Times New Roman" w:hAnsi="Times New Roman" w:cs="Times New Roman"/>
          <w:b/>
          <w:bCs/>
          <w:color w:val="000000"/>
          <w:kern w:val="0"/>
          <w:sz w:val="20"/>
          <w:szCs w:val="20"/>
          <w:lang w:eastAsia="en-GB"/>
          <w14:ligatures w14:val="none"/>
        </w:rPr>
        <w:t>At the meeting</w:t>
      </w:r>
      <w:r w:rsidR="008C1668">
        <w:rPr>
          <w:rFonts w:ascii="Times New Roman" w:eastAsia="Times New Roman" w:hAnsi="Times New Roman" w:cs="Times New Roman"/>
          <w:b/>
          <w:bCs/>
          <w:color w:val="000000"/>
          <w:kern w:val="0"/>
          <w:sz w:val="20"/>
          <w:szCs w:val="20"/>
          <w:lang w:eastAsia="en-GB"/>
          <w14:ligatures w14:val="none"/>
        </w:rPr>
        <w:t xml:space="preserve">: </w:t>
      </w:r>
    </w:p>
    <w:p w14:paraId="57FFB07F"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you will be introduced to everyone</w:t>
      </w:r>
    </w:p>
    <w:p w14:paraId="0722E696"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you will be able to share your views and ask any questions you may have</w:t>
      </w:r>
    </w:p>
    <w:p w14:paraId="60F4B1ED"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if you want you can have someone with you at the meeting</w:t>
      </w:r>
    </w:p>
    <w:p w14:paraId="265ABC19"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xml:space="preserve">• your child’s team will work with you and your child, to </w:t>
      </w:r>
      <w:proofErr w:type="gramStart"/>
      <w:r w:rsidRPr="000E4DA4">
        <w:rPr>
          <w:rFonts w:ascii="Times New Roman" w:eastAsia="Times New Roman" w:hAnsi="Times New Roman" w:cs="Times New Roman"/>
          <w:i/>
          <w:iCs/>
          <w:color w:val="000000"/>
          <w:kern w:val="0"/>
          <w:sz w:val="20"/>
          <w:szCs w:val="20"/>
          <w:lang w:eastAsia="en-GB"/>
          <w14:ligatures w14:val="none"/>
        </w:rPr>
        <w:t>make a plan</w:t>
      </w:r>
      <w:proofErr w:type="gramEnd"/>
      <w:r w:rsidRPr="000E4DA4">
        <w:rPr>
          <w:rFonts w:ascii="Times New Roman" w:eastAsia="Times New Roman" w:hAnsi="Times New Roman" w:cs="Times New Roman"/>
          <w:i/>
          <w:iCs/>
          <w:color w:val="000000"/>
          <w:kern w:val="0"/>
          <w:sz w:val="20"/>
          <w:szCs w:val="20"/>
          <w:lang w:eastAsia="en-GB"/>
          <w14:ligatures w14:val="none"/>
        </w:rPr>
        <w:t xml:space="preserve"> to help</w:t>
      </w:r>
    </w:p>
    <w:p w14:paraId="4144AC46" w14:textId="0AE07D8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if needed someone may be chosen to lead the team and to check the plan is working. This person will be</w:t>
      </w:r>
      <w:r w:rsidR="00933017" w:rsidRPr="00933017">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called the Lead Professional.</w:t>
      </w:r>
    </w:p>
    <w:p w14:paraId="0291D0BA" w14:textId="60BD3498" w:rsidR="000E4DA4" w:rsidRPr="000E4DA4" w:rsidRDefault="000E4DA4" w:rsidP="000E4DA4">
      <w:p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0E4DA4">
        <w:rPr>
          <w:rFonts w:ascii="Times New Roman" w:eastAsia="Times New Roman" w:hAnsi="Times New Roman" w:cs="Times New Roman"/>
          <w:b/>
          <w:bCs/>
          <w:color w:val="000000"/>
          <w:kern w:val="0"/>
          <w:sz w:val="20"/>
          <w:szCs w:val="20"/>
          <w:lang w:eastAsia="en-GB"/>
          <w14:ligatures w14:val="none"/>
        </w:rPr>
        <w:t>After the meeting</w:t>
      </w:r>
      <w:r w:rsidR="00933017">
        <w:rPr>
          <w:rFonts w:ascii="Times New Roman" w:eastAsia="Times New Roman" w:hAnsi="Times New Roman" w:cs="Times New Roman"/>
          <w:b/>
          <w:bCs/>
          <w:color w:val="000000"/>
          <w:kern w:val="0"/>
          <w:sz w:val="20"/>
          <w:szCs w:val="20"/>
          <w:lang w:eastAsia="en-GB"/>
          <w14:ligatures w14:val="none"/>
        </w:rPr>
        <w:t xml:space="preserve">: </w:t>
      </w:r>
    </w:p>
    <w:p w14:paraId="2F012B24"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you will get a copy of your Child’s Plan and the chance to give feedback</w:t>
      </w:r>
    </w:p>
    <w:p w14:paraId="5AE0C711"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the plan will be looked at again, in a short time, to make sure that it is working</w:t>
      </w:r>
    </w:p>
    <w:p w14:paraId="7C41B07D" w14:textId="3253D10D" w:rsidR="000E4DA4" w:rsidRPr="000E4DA4" w:rsidRDefault="000E4DA4" w:rsidP="000E4DA4">
      <w:p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0E4DA4">
        <w:rPr>
          <w:rFonts w:ascii="Times New Roman" w:eastAsia="Times New Roman" w:hAnsi="Times New Roman" w:cs="Times New Roman"/>
          <w:b/>
          <w:bCs/>
          <w:color w:val="000000"/>
          <w:kern w:val="0"/>
          <w:sz w:val="20"/>
          <w:szCs w:val="20"/>
          <w:lang w:eastAsia="en-GB"/>
          <w14:ligatures w14:val="none"/>
        </w:rPr>
        <w:t>Information Sharing</w:t>
      </w:r>
      <w:r w:rsidR="00933017" w:rsidRPr="00933017">
        <w:rPr>
          <w:rFonts w:ascii="Times New Roman" w:eastAsia="Times New Roman" w:hAnsi="Times New Roman" w:cs="Times New Roman"/>
          <w:b/>
          <w:bCs/>
          <w:color w:val="000000"/>
          <w:kern w:val="0"/>
          <w:sz w:val="20"/>
          <w:szCs w:val="20"/>
          <w:lang w:eastAsia="en-GB"/>
          <w14:ligatures w14:val="none"/>
        </w:rPr>
        <w:t xml:space="preserve">: </w:t>
      </w:r>
    </w:p>
    <w:p w14:paraId="14F97F35" w14:textId="3F893538"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 xml:space="preserve">The people working with you child may need to pass on some of their information to others who </w:t>
      </w:r>
      <w:proofErr w:type="gramStart"/>
      <w:r w:rsidRPr="000E4DA4">
        <w:rPr>
          <w:rFonts w:ascii="Times New Roman" w:eastAsia="Times New Roman" w:hAnsi="Times New Roman" w:cs="Times New Roman"/>
          <w:i/>
          <w:iCs/>
          <w:color w:val="000000"/>
          <w:kern w:val="0"/>
          <w:sz w:val="20"/>
          <w:szCs w:val="20"/>
          <w:lang w:eastAsia="en-GB"/>
          <w14:ligatures w14:val="none"/>
        </w:rPr>
        <w:t>are, or</w:t>
      </w:r>
      <w:proofErr w:type="gramEnd"/>
      <w:r w:rsidRPr="000E4DA4">
        <w:rPr>
          <w:rFonts w:ascii="Times New Roman" w:eastAsia="Times New Roman" w:hAnsi="Times New Roman" w:cs="Times New Roman"/>
          <w:i/>
          <w:iCs/>
          <w:color w:val="000000"/>
          <w:kern w:val="0"/>
          <w:sz w:val="20"/>
          <w:szCs w:val="20"/>
          <w:lang w:eastAsia="en-GB"/>
          <w14:ligatures w14:val="none"/>
        </w:rPr>
        <w:t xml:space="preserve"> might be involved in working with them. This is to help us plan possible support.</w:t>
      </w:r>
      <w:r w:rsidR="00933017">
        <w:rPr>
          <w:rFonts w:ascii="Times New Roman" w:eastAsia="Times New Roman" w:hAnsi="Times New Roman" w:cs="Times New Roman"/>
          <w:i/>
          <w:iCs/>
          <w:color w:val="000000"/>
          <w:kern w:val="0"/>
          <w:sz w:val="20"/>
          <w:szCs w:val="20"/>
          <w:lang w:eastAsia="en-GB"/>
          <w14:ligatures w14:val="none"/>
        </w:rPr>
        <w:t xml:space="preserve"> </w:t>
      </w:r>
      <w:r w:rsidRPr="000E4DA4">
        <w:rPr>
          <w:rFonts w:ascii="Times New Roman" w:eastAsia="Times New Roman" w:hAnsi="Times New Roman" w:cs="Times New Roman"/>
          <w:i/>
          <w:iCs/>
          <w:color w:val="000000"/>
          <w:kern w:val="0"/>
          <w:sz w:val="20"/>
          <w:szCs w:val="20"/>
          <w:lang w:eastAsia="en-GB"/>
          <w14:ligatures w14:val="none"/>
        </w:rPr>
        <w:t xml:space="preserve">Your child’s information will only be given to another person if they </w:t>
      </w:r>
      <w:proofErr w:type="gramStart"/>
      <w:r w:rsidRPr="000E4DA4">
        <w:rPr>
          <w:rFonts w:ascii="Times New Roman" w:eastAsia="Times New Roman" w:hAnsi="Times New Roman" w:cs="Times New Roman"/>
          <w:i/>
          <w:iCs/>
          <w:color w:val="000000"/>
          <w:kern w:val="0"/>
          <w:sz w:val="20"/>
          <w:szCs w:val="20"/>
          <w:lang w:eastAsia="en-GB"/>
          <w14:ligatures w14:val="none"/>
        </w:rPr>
        <w:t>are, or</w:t>
      </w:r>
      <w:proofErr w:type="gramEnd"/>
      <w:r w:rsidRPr="000E4DA4">
        <w:rPr>
          <w:rFonts w:ascii="Times New Roman" w:eastAsia="Times New Roman" w:hAnsi="Times New Roman" w:cs="Times New Roman"/>
          <w:i/>
          <w:iCs/>
          <w:color w:val="000000"/>
          <w:kern w:val="0"/>
          <w:sz w:val="20"/>
          <w:szCs w:val="20"/>
          <w:lang w:eastAsia="en-GB"/>
          <w14:ligatures w14:val="none"/>
        </w:rPr>
        <w:t xml:space="preserve"> will be involved in helping them. If</w:t>
      </w:r>
      <w:r w:rsidR="00933017">
        <w:rPr>
          <w:rFonts w:ascii="Times New Roman" w:eastAsia="Times New Roman" w:hAnsi="Times New Roman" w:cs="Times New Roman"/>
          <w:i/>
          <w:iCs/>
          <w:color w:val="000000"/>
          <w:kern w:val="0"/>
          <w:sz w:val="20"/>
          <w:szCs w:val="20"/>
          <w:lang w:eastAsia="en-GB"/>
          <w14:ligatures w14:val="none"/>
        </w:rPr>
        <w:t xml:space="preserve"> </w:t>
      </w:r>
      <w:proofErr w:type="gramStart"/>
      <w:r w:rsidRPr="000E4DA4">
        <w:rPr>
          <w:rFonts w:ascii="Times New Roman" w:eastAsia="Times New Roman" w:hAnsi="Times New Roman" w:cs="Times New Roman"/>
          <w:i/>
          <w:iCs/>
          <w:color w:val="000000"/>
          <w:kern w:val="0"/>
          <w:sz w:val="20"/>
          <w:szCs w:val="20"/>
          <w:lang w:eastAsia="en-GB"/>
          <w14:ligatures w14:val="none"/>
        </w:rPr>
        <w:t>possible</w:t>
      </w:r>
      <w:proofErr w:type="gramEnd"/>
      <w:r w:rsidRPr="000E4DA4">
        <w:rPr>
          <w:rFonts w:ascii="Times New Roman" w:eastAsia="Times New Roman" w:hAnsi="Times New Roman" w:cs="Times New Roman"/>
          <w:i/>
          <w:iCs/>
          <w:color w:val="000000"/>
          <w:kern w:val="0"/>
          <w:sz w:val="20"/>
          <w:szCs w:val="20"/>
          <w:lang w:eastAsia="en-GB"/>
          <w14:ligatures w14:val="none"/>
        </w:rPr>
        <w:t xml:space="preserve"> the person working with your child will always talk to you and your child first and ask if it’s okay</w:t>
      </w:r>
    </w:p>
    <w:p w14:paraId="4291D524" w14:textId="77777777" w:rsidR="000E4DA4" w:rsidRPr="00933017" w:rsidRDefault="000E4DA4" w:rsidP="00933017">
      <w:pPr>
        <w:pStyle w:val="ListParagraph"/>
        <w:numPr>
          <w:ilvl w:val="0"/>
          <w:numId w:val="34"/>
        </w:numPr>
        <w:spacing w:before="100" w:beforeAutospacing="1" w:after="100" w:afterAutospacing="1" w:line="240" w:lineRule="auto"/>
        <w:rPr>
          <w:rFonts w:ascii="Times New Roman" w:eastAsia="Times New Roman" w:hAnsi="Times New Roman" w:cs="Times New Roman"/>
          <w:b/>
          <w:bCs/>
          <w:color w:val="000000"/>
          <w:kern w:val="0"/>
          <w:sz w:val="20"/>
          <w:szCs w:val="20"/>
          <w:lang w:eastAsia="en-GB"/>
          <w14:ligatures w14:val="none"/>
        </w:rPr>
      </w:pPr>
      <w:r w:rsidRPr="00933017">
        <w:rPr>
          <w:rFonts w:ascii="Times New Roman" w:eastAsia="Times New Roman" w:hAnsi="Times New Roman" w:cs="Times New Roman"/>
          <w:b/>
          <w:bCs/>
          <w:color w:val="000000"/>
          <w:kern w:val="0"/>
          <w:sz w:val="20"/>
          <w:szCs w:val="20"/>
          <w:lang w:eastAsia="en-GB"/>
          <w14:ligatures w14:val="none"/>
        </w:rPr>
        <w:t>How can I find out more?</w:t>
      </w:r>
    </w:p>
    <w:p w14:paraId="6FAAAB74" w14:textId="77777777" w:rsidR="000E4DA4" w:rsidRPr="000E4DA4" w:rsidRDefault="000E4DA4" w:rsidP="000E4DA4">
      <w:pPr>
        <w:spacing w:before="100" w:beforeAutospacing="1" w:after="100" w:afterAutospacing="1" w:line="240" w:lineRule="auto"/>
        <w:rPr>
          <w:rFonts w:ascii="Times New Roman" w:eastAsia="Times New Roman" w:hAnsi="Times New Roman" w:cs="Times New Roman"/>
          <w:i/>
          <w:iCs/>
          <w:color w:val="000000"/>
          <w:kern w:val="0"/>
          <w:sz w:val="20"/>
          <w:szCs w:val="20"/>
          <w:lang w:eastAsia="en-GB"/>
          <w14:ligatures w14:val="none"/>
        </w:rPr>
      </w:pPr>
      <w:r w:rsidRPr="000E4DA4">
        <w:rPr>
          <w:rFonts w:ascii="Times New Roman" w:eastAsia="Times New Roman" w:hAnsi="Times New Roman" w:cs="Times New Roman"/>
          <w:i/>
          <w:iCs/>
          <w:color w:val="000000"/>
          <w:kern w:val="0"/>
          <w:sz w:val="20"/>
          <w:szCs w:val="20"/>
          <w:lang w:eastAsia="en-GB"/>
          <w14:ligatures w14:val="none"/>
        </w:rPr>
        <w:t>If you have any questions about the information in this leaflet, or about the Planning Meeting, you can talk to your Named Person or your Lead Professional.</w:t>
      </w:r>
    </w:p>
    <w:p w14:paraId="090E9BD3" w14:textId="0A571D06" w:rsidR="000E4DA4" w:rsidRPr="000E4DA4" w:rsidRDefault="00117C9C" w:rsidP="00531066">
      <w:pPr>
        <w:spacing w:line="360" w:lineRule="auto"/>
        <w:jc w:val="center"/>
        <w:rPr>
          <w:rFonts w:ascii="Times New Roman" w:hAnsi="Times New Roman" w:cs="Times New Roman"/>
          <w:b/>
          <w:bCs/>
          <w:noProof/>
          <w:sz w:val="20"/>
          <w:szCs w:val="20"/>
        </w:rPr>
      </w:pPr>
      <w:r>
        <w:rPr>
          <w:rFonts w:ascii="TradeGothicLTStd-Light" w:hAnsi="TradeGothicLTStd-Light" w:cs="TradeGothicLTStd-Light"/>
          <w:noProof/>
          <w:kern w:val="0"/>
          <w:sz w:val="22"/>
          <w:szCs w:val="22"/>
        </w:rPr>
        <w:lastRenderedPageBreak/>
        <mc:AlternateContent>
          <mc:Choice Requires="am3d">
            <w:drawing>
              <wp:anchor distT="0" distB="0" distL="114300" distR="114300" simplePos="0" relativeHeight="251540992" behindDoc="0" locked="0" layoutInCell="1" allowOverlap="1" wp14:anchorId="4E041C89" wp14:editId="7A9E0F8F">
                <wp:simplePos x="0" y="0"/>
                <wp:positionH relativeFrom="column">
                  <wp:posOffset>1750695</wp:posOffset>
                </wp:positionH>
                <wp:positionV relativeFrom="paragraph">
                  <wp:posOffset>287337</wp:posOffset>
                </wp:positionV>
                <wp:extent cx="440096" cy="658496"/>
                <wp:effectExtent l="0" t="0" r="0" b="8255"/>
                <wp:wrapTopAndBottom/>
                <wp:docPr id="1112339885" name="3D Model 3" descr="H"/>
                <wp:cNvGraphicFramePr>
                  <a:graphicFrameLocks xmlns:a="http://schemas.openxmlformats.org/drawingml/2006/main" noChangeAspect="1"/>
                </wp:cNvGraphicFramePr>
                <a:graphic xmlns:a="http://schemas.openxmlformats.org/drawingml/2006/main">
                  <a:graphicData uri="http://schemas.microsoft.com/office/drawing/2017/model3d">
                    <am3d:model3d r:embed="rId113">
                      <am3d:spPr>
                        <a:xfrm>
                          <a:off x="0" y="0"/>
                          <a:ext cx="440096" cy="658496"/>
                        </a:xfrm>
                        <a:prstGeom prst="rect">
                          <a:avLst/>
                        </a:prstGeom>
                      </am3d:spPr>
                      <am3d:camera>
                        <am3d:pos x="0" y="0" z="59195288"/>
                        <am3d:up dx="0" dy="36000000" dz="0"/>
                        <am3d:lookAt x="0" y="0" z="0"/>
                        <am3d:perspective fov="2700000"/>
                      </am3d:camera>
                      <am3d:trans>
                        <am3d:meterPerModelUnit n="3520817" d="1000000"/>
                        <am3d:preTrans dx="-2" dy="-18058935" dz="0"/>
                        <am3d:scale>
                          <am3d:sx n="1000000" d="1000000"/>
                          <am3d:sy n="1000000" d="1000000"/>
                          <am3d:sz n="1000000" d="1000000"/>
                        </am3d:scale>
                        <am3d:rot ax="64944" ay="1799736" az="32470"/>
                        <am3d:postTrans dx="0" dy="0" dz="0"/>
                      </am3d:trans>
                      <am3d:raster rName="Office3DRenderer" rVer="16.0.8326">
                        <am3d:blip r:embed="rId114"/>
                      </am3d:raster>
                      <am3d:objViewport viewportSz="77364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40992" behindDoc="0" locked="0" layoutInCell="1" allowOverlap="1" wp14:anchorId="4E041C89" wp14:editId="7A9E0F8F">
                <wp:simplePos x="0" y="0"/>
                <wp:positionH relativeFrom="column">
                  <wp:posOffset>1750695</wp:posOffset>
                </wp:positionH>
                <wp:positionV relativeFrom="paragraph">
                  <wp:posOffset>287337</wp:posOffset>
                </wp:positionV>
                <wp:extent cx="440096" cy="658496"/>
                <wp:effectExtent l="0" t="0" r="0" b="8255"/>
                <wp:wrapTopAndBottom/>
                <wp:docPr id="1112339885" name="3D Model 3" descr="H"/>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12339885" name="3D Model 3" descr="H"/>
                        <pic:cNvPicPr>
                          <a:picLocks noGrp="1" noRot="1" noChangeAspect="1" noMove="1" noResize="1" noEditPoints="1" noAdjustHandles="1" noChangeArrowheads="1" noChangeShapeType="1" noCrop="1"/>
                        </pic:cNvPicPr>
                      </pic:nvPicPr>
                      <pic:blipFill>
                        <a:blip r:embed="rId114"/>
                        <a:stretch>
                          <a:fillRect/>
                        </a:stretch>
                      </pic:blipFill>
                      <pic:spPr>
                        <a:xfrm>
                          <a:off x="0" y="0"/>
                          <a:ext cx="440055" cy="65849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0107CA06" w14:textId="3EE83C8B" w:rsidR="006C0224" w:rsidRDefault="006C0224" w:rsidP="00531066">
      <w:pPr>
        <w:spacing w:line="360" w:lineRule="auto"/>
        <w:jc w:val="center"/>
        <w:rPr>
          <w:rFonts w:ascii="Times New Roman" w:hAnsi="Times New Roman" w:cs="Times New Roman"/>
          <w:b/>
          <w:bCs/>
          <w:noProof/>
          <w:sz w:val="20"/>
          <w:szCs w:val="20"/>
          <w:highlight w:val="yellow"/>
        </w:rPr>
      </w:pPr>
    </w:p>
    <w:p w14:paraId="690AB8AB" w14:textId="668D57B9" w:rsidR="004A4251" w:rsidRDefault="004A4251" w:rsidP="00117C9C">
      <w:pPr>
        <w:spacing w:line="360" w:lineRule="auto"/>
        <w:rPr>
          <w:rFonts w:ascii="TradeGothicLTStd-Light" w:hAnsi="TradeGothicLTStd-Light" w:cs="TradeGothicLTStd-Light"/>
          <w:kern w:val="0"/>
          <w:sz w:val="22"/>
          <w:szCs w:val="22"/>
        </w:rPr>
      </w:pPr>
    </w:p>
    <w:p w14:paraId="63B9A2CD" w14:textId="7DF5B041" w:rsidR="002F3E27" w:rsidRPr="00692DC8" w:rsidRDefault="00A03333" w:rsidP="00692DC8">
      <w:pPr>
        <w:jc w:val="both"/>
        <w:rPr>
          <w:rFonts w:ascii="Calibri" w:hAnsi="Calibri" w:cs="Calibri"/>
          <w:b/>
          <w:bCs/>
          <w:color w:val="FFFFFF" w:themeColor="background1"/>
          <w:sz w:val="26"/>
          <w:szCs w:val="26"/>
          <w:highlight w:val="darkBlue"/>
          <w:u w:val="single"/>
        </w:rPr>
      </w:pPr>
      <w:bookmarkStart w:id="14" w:name="_HEALTH_CARE_AND"/>
      <w:bookmarkEnd w:id="14"/>
      <w:r w:rsidRPr="00692DC8">
        <w:rPr>
          <w:rFonts w:ascii="Calibri" w:hAnsi="Calibri" w:cs="Calibri"/>
          <w:b/>
          <w:bCs/>
          <w:color w:val="FFFFFF" w:themeColor="background1"/>
          <w:sz w:val="26"/>
          <w:szCs w:val="26"/>
          <w:highlight w:val="darkBlue"/>
          <w:u w:val="single"/>
        </w:rPr>
        <w:t>HEALTH CARE AND MEDICAL</w:t>
      </w:r>
      <w:r w:rsidR="001677FF" w:rsidRPr="00692DC8">
        <w:rPr>
          <w:rFonts w:ascii="Calibri" w:hAnsi="Calibri" w:cs="Calibri"/>
          <w:b/>
          <w:bCs/>
          <w:color w:val="FFFFFF" w:themeColor="background1"/>
          <w:sz w:val="26"/>
          <w:szCs w:val="26"/>
          <w:highlight w:val="darkBlue"/>
          <w:u w:val="single"/>
        </w:rPr>
        <w:t xml:space="preserve"> ISSUES</w:t>
      </w:r>
    </w:p>
    <w:p w14:paraId="5A2FA149" w14:textId="2DFBA9AA" w:rsidR="007749E9" w:rsidRDefault="006A58D5" w:rsidP="00DA6AED">
      <w:pPr>
        <w:spacing w:line="240" w:lineRule="auto"/>
        <w:rPr>
          <w:rFonts w:ascii="Times New Roman" w:hAnsi="Times New Roman" w:cs="Times New Roman"/>
          <w:sz w:val="20"/>
          <w:szCs w:val="20"/>
        </w:rPr>
      </w:pPr>
      <w:r w:rsidRPr="006A58D5">
        <w:rPr>
          <w:rFonts w:ascii="Times New Roman" w:hAnsi="Times New Roman" w:cs="Times New Roman"/>
          <w:noProof/>
          <w:sz w:val="20"/>
          <w:szCs w:val="20"/>
        </w:rPr>
        <w:t xml:space="preserve">In our school we have a number of young people who have health care needs </w:t>
      </w:r>
      <w:r w:rsidRPr="00117C9C">
        <w:rPr>
          <w:rFonts w:ascii="Times New Roman" w:hAnsi="Times New Roman" w:cs="Times New Roman"/>
          <w:noProof/>
          <w:sz w:val="20"/>
          <w:szCs w:val="20"/>
        </w:rPr>
        <w:t xml:space="preserve">which may or may not involve a healthcare plan. </w:t>
      </w:r>
      <w:r w:rsidR="008C2758" w:rsidRPr="00117C9C">
        <w:rPr>
          <w:rFonts w:ascii="Times New Roman" w:hAnsi="Times New Roman" w:cs="Times New Roman"/>
          <w:noProof/>
          <w:sz w:val="20"/>
          <w:szCs w:val="20"/>
        </w:rPr>
        <w:t>As with all Autority Schools we use “</w:t>
      </w:r>
      <w:r w:rsidR="008C2758" w:rsidRPr="00117C9C">
        <w:rPr>
          <w:rFonts w:ascii="Times New Roman" w:hAnsi="Times New Roman" w:cs="Times New Roman"/>
          <w:sz w:val="20"/>
          <w:szCs w:val="20"/>
        </w:rPr>
        <w:t>The Handbook of Procedures for the Management of Pupils with Healthcare Needs in Educational Establishments (March 2025)”</w:t>
      </w:r>
      <w:r w:rsidR="000F0163" w:rsidRPr="00117C9C">
        <w:rPr>
          <w:rFonts w:ascii="Times New Roman" w:hAnsi="Times New Roman" w:cs="Times New Roman"/>
          <w:sz w:val="20"/>
          <w:szCs w:val="20"/>
        </w:rPr>
        <w:t xml:space="preserve">. </w:t>
      </w:r>
      <w:r w:rsidR="00A1315A">
        <w:rPr>
          <w:rFonts w:ascii="Times New Roman" w:hAnsi="Times New Roman" w:cs="Times New Roman"/>
          <w:sz w:val="20"/>
          <w:szCs w:val="20"/>
        </w:rPr>
        <w:t>(</w:t>
      </w:r>
      <w:r w:rsidR="00117C9C">
        <w:rPr>
          <w:rFonts w:ascii="Times New Roman" w:hAnsi="Times New Roman" w:cs="Times New Roman"/>
          <w:sz w:val="20"/>
          <w:szCs w:val="20"/>
        </w:rPr>
        <w:t xml:space="preserve">Click </w:t>
      </w:r>
      <w:r w:rsidR="00A1315A">
        <w:rPr>
          <w:rFonts w:ascii="Times New Roman" w:hAnsi="Times New Roman" w:cs="Times New Roman"/>
          <w:sz w:val="20"/>
          <w:szCs w:val="20"/>
        </w:rPr>
        <w:t xml:space="preserve">to access:  </w:t>
      </w:r>
      <w:r w:rsidR="000E7423">
        <w:rPr>
          <w:rFonts w:ascii="Times New Roman" w:hAnsi="Times New Roman" w:cs="Times New Roman"/>
          <w:sz w:val="20"/>
          <w:szCs w:val="20"/>
        </w:rPr>
        <w:t xml:space="preserve"> </w:t>
      </w:r>
      <w:hyperlink r:id="rId115" w:history="1">
        <w:r w:rsidR="00A1315A" w:rsidRPr="00A1315A">
          <w:rPr>
            <w:color w:val="0000FF"/>
            <w:u w:val="single"/>
          </w:rPr>
          <w:t>-</w:t>
        </w:r>
        <w:r w:rsidR="00A1315A" w:rsidRPr="00A1315A">
          <w:rPr>
            <w:color w:val="0000FF"/>
            <w:sz w:val="16"/>
            <w:szCs w:val="16"/>
            <w:u w:val="single"/>
          </w:rPr>
          <w:t>handbook-of-procedures-for-the-management-of-pupils-with-healthcare-needs-in-educational-establishments</w:t>
        </w:r>
      </w:hyperlink>
      <w:r w:rsidR="00A1315A">
        <w:t xml:space="preserve">) </w:t>
      </w:r>
    </w:p>
    <w:p w14:paraId="144DB6F7" w14:textId="2AA89A7A" w:rsidR="007749E9" w:rsidRDefault="007749E9" w:rsidP="006A58D5">
      <w:pPr>
        <w:spacing w:line="360" w:lineRule="auto"/>
        <w:rPr>
          <w:rFonts w:ascii="Times New Roman" w:hAnsi="Times New Roman" w:cs="Times New Roman"/>
          <w:sz w:val="20"/>
          <w:szCs w:val="20"/>
        </w:rPr>
      </w:pPr>
      <w:r>
        <w:rPr>
          <w:rFonts w:ascii="Times New Roman" w:hAnsi="Times New Roman" w:cs="Times New Roman"/>
          <w:sz w:val="20"/>
          <w:szCs w:val="20"/>
        </w:rPr>
        <w:t xml:space="preserve">Some helpful information: </w:t>
      </w:r>
    </w:p>
    <w:p w14:paraId="1602EFB3" w14:textId="77777777" w:rsidR="00C5772E" w:rsidRDefault="007749E9" w:rsidP="00DA6AED">
      <w:pPr>
        <w:pStyle w:val="ListParagraph"/>
        <w:numPr>
          <w:ilvl w:val="0"/>
          <w:numId w:val="12"/>
        </w:numPr>
        <w:spacing w:line="240" w:lineRule="auto"/>
        <w:ind w:left="714" w:hanging="357"/>
        <w:rPr>
          <w:rFonts w:ascii="Times New Roman" w:hAnsi="Times New Roman" w:cs="Times New Roman"/>
          <w:i/>
          <w:iCs/>
          <w:noProof/>
          <w:sz w:val="20"/>
          <w:szCs w:val="20"/>
        </w:rPr>
      </w:pPr>
      <w:r w:rsidRPr="007749E9">
        <w:rPr>
          <w:rFonts w:ascii="Times New Roman" w:hAnsi="Times New Roman" w:cs="Times New Roman"/>
          <w:i/>
          <w:iCs/>
          <w:sz w:val="20"/>
          <w:szCs w:val="20"/>
        </w:rPr>
        <w:t xml:space="preserve">A young person’s Lead Professional is the link between home and the school when it comes to medical needs. Please </w:t>
      </w:r>
      <w:proofErr w:type="gramStart"/>
      <w:r w:rsidRPr="007749E9">
        <w:rPr>
          <w:rFonts w:ascii="Times New Roman" w:hAnsi="Times New Roman" w:cs="Times New Roman"/>
          <w:i/>
          <w:iCs/>
          <w:sz w:val="20"/>
          <w:szCs w:val="20"/>
        </w:rPr>
        <w:t>make contact with</w:t>
      </w:r>
      <w:proofErr w:type="gramEnd"/>
      <w:r w:rsidRPr="007749E9">
        <w:rPr>
          <w:rFonts w:ascii="Times New Roman" w:hAnsi="Times New Roman" w:cs="Times New Roman"/>
          <w:i/>
          <w:iCs/>
          <w:sz w:val="20"/>
          <w:szCs w:val="20"/>
        </w:rPr>
        <w:t xml:space="preserve"> them about any relevant information or updates. </w:t>
      </w:r>
    </w:p>
    <w:p w14:paraId="2E258767" w14:textId="55FCA88D" w:rsidR="007749E9" w:rsidRPr="00A1315A" w:rsidRDefault="007749E9" w:rsidP="00DA6AED">
      <w:pPr>
        <w:pStyle w:val="ListParagraph"/>
        <w:spacing w:line="240" w:lineRule="auto"/>
        <w:ind w:left="714"/>
        <w:rPr>
          <w:rFonts w:ascii="Times New Roman" w:hAnsi="Times New Roman" w:cs="Times New Roman"/>
          <w:i/>
          <w:iCs/>
          <w:noProof/>
          <w:sz w:val="20"/>
          <w:szCs w:val="20"/>
        </w:rPr>
      </w:pPr>
    </w:p>
    <w:p w14:paraId="3420A4CD" w14:textId="7B0B5393" w:rsidR="002E4234" w:rsidRDefault="000E2EF9" w:rsidP="00DA6AED">
      <w:pPr>
        <w:pStyle w:val="ListParagraph"/>
        <w:numPr>
          <w:ilvl w:val="0"/>
          <w:numId w:val="12"/>
        </w:numPr>
        <w:spacing w:line="240" w:lineRule="auto"/>
        <w:rPr>
          <w:rFonts w:ascii="Times New Roman" w:hAnsi="Times New Roman" w:cs="Times New Roman"/>
          <w:i/>
          <w:iCs/>
          <w:noProof/>
          <w:sz w:val="20"/>
          <w:szCs w:val="20"/>
        </w:rPr>
      </w:pPr>
      <w:r>
        <w:rPr>
          <w:rFonts w:ascii="Times New Roman" w:hAnsi="Times New Roman" w:cs="Times New Roman"/>
          <w:i/>
          <w:iCs/>
          <w:noProof/>
          <w:sz w:val="20"/>
          <w:szCs w:val="20"/>
        </w:rPr>
        <w:t xml:space="preserve">We have a number of staff trained in the areas below: </w:t>
      </w:r>
    </w:p>
    <w:p w14:paraId="59D57963" w14:textId="101ED97F" w:rsidR="00C23318" w:rsidRDefault="00C23318" w:rsidP="00DA6AED">
      <w:pPr>
        <w:pStyle w:val="ListParagraph"/>
        <w:spacing w:line="240" w:lineRule="auto"/>
        <w:rPr>
          <w:rFonts w:ascii="Times New Roman" w:hAnsi="Times New Roman" w:cs="Times New Roman"/>
          <w:i/>
          <w:iCs/>
          <w:noProof/>
          <w:sz w:val="20"/>
          <w:szCs w:val="20"/>
        </w:rPr>
      </w:pPr>
    </w:p>
    <w:p w14:paraId="712D01E6" w14:textId="40AF9E58" w:rsidR="000E2EF9" w:rsidRDefault="000E2EF9" w:rsidP="00DA6AED">
      <w:pPr>
        <w:pStyle w:val="ListParagraph"/>
        <w:numPr>
          <w:ilvl w:val="0"/>
          <w:numId w:val="13"/>
        </w:numPr>
        <w:spacing w:line="240" w:lineRule="auto"/>
        <w:rPr>
          <w:rFonts w:ascii="Times New Roman" w:hAnsi="Times New Roman" w:cs="Times New Roman"/>
          <w:i/>
          <w:iCs/>
          <w:noProof/>
          <w:sz w:val="20"/>
          <w:szCs w:val="20"/>
        </w:rPr>
      </w:pPr>
      <w:r>
        <w:rPr>
          <w:rFonts w:ascii="Times New Roman" w:hAnsi="Times New Roman" w:cs="Times New Roman"/>
          <w:i/>
          <w:iCs/>
          <w:noProof/>
          <w:sz w:val="20"/>
          <w:szCs w:val="20"/>
        </w:rPr>
        <w:t>Asthma and Allergy Management</w:t>
      </w:r>
    </w:p>
    <w:p w14:paraId="264095B3" w14:textId="11CB61F9" w:rsidR="000E2EF9" w:rsidRDefault="000E2EF9" w:rsidP="00DA6AED">
      <w:pPr>
        <w:pStyle w:val="ListParagraph"/>
        <w:numPr>
          <w:ilvl w:val="0"/>
          <w:numId w:val="13"/>
        </w:numPr>
        <w:spacing w:line="240" w:lineRule="auto"/>
        <w:rPr>
          <w:rFonts w:ascii="Times New Roman" w:hAnsi="Times New Roman" w:cs="Times New Roman"/>
          <w:i/>
          <w:iCs/>
          <w:noProof/>
          <w:sz w:val="20"/>
          <w:szCs w:val="20"/>
        </w:rPr>
      </w:pPr>
      <w:r>
        <w:rPr>
          <w:rFonts w:ascii="Times New Roman" w:hAnsi="Times New Roman" w:cs="Times New Roman"/>
          <w:i/>
          <w:iCs/>
          <w:noProof/>
          <w:sz w:val="20"/>
          <w:szCs w:val="20"/>
        </w:rPr>
        <w:t xml:space="preserve">Managuing Epilepsy </w:t>
      </w:r>
      <w:r w:rsidR="00C23318">
        <w:rPr>
          <w:rFonts w:ascii="Times New Roman" w:hAnsi="Times New Roman" w:cs="Times New Roman"/>
          <w:i/>
          <w:iCs/>
          <w:noProof/>
          <w:sz w:val="20"/>
          <w:szCs w:val="20"/>
        </w:rPr>
        <w:t>with or without the need for emergency medication</w:t>
      </w:r>
      <w:r w:rsidR="00293020">
        <w:rPr>
          <w:rFonts w:ascii="Times New Roman" w:hAnsi="Times New Roman" w:cs="Times New Roman"/>
          <w:i/>
          <w:iCs/>
          <w:noProof/>
          <w:sz w:val="20"/>
          <w:szCs w:val="20"/>
        </w:rPr>
        <w:t xml:space="preserve"> in schools</w:t>
      </w:r>
      <w:r w:rsidR="00C23318">
        <w:rPr>
          <w:rFonts w:ascii="Times New Roman" w:hAnsi="Times New Roman" w:cs="Times New Roman"/>
          <w:i/>
          <w:iCs/>
          <w:noProof/>
          <w:sz w:val="20"/>
          <w:szCs w:val="20"/>
        </w:rPr>
        <w:t xml:space="preserve">  </w:t>
      </w:r>
    </w:p>
    <w:p w14:paraId="12F28A6C" w14:textId="133F5D82" w:rsidR="00C23318" w:rsidRDefault="00C23318" w:rsidP="00DA6AED">
      <w:pPr>
        <w:pStyle w:val="ListParagraph"/>
        <w:numPr>
          <w:ilvl w:val="0"/>
          <w:numId w:val="13"/>
        </w:numPr>
        <w:spacing w:line="240" w:lineRule="auto"/>
        <w:rPr>
          <w:rFonts w:ascii="Times New Roman" w:hAnsi="Times New Roman" w:cs="Times New Roman"/>
          <w:i/>
          <w:iCs/>
          <w:noProof/>
          <w:sz w:val="20"/>
          <w:szCs w:val="20"/>
        </w:rPr>
      </w:pPr>
      <w:r>
        <w:rPr>
          <w:rFonts w:ascii="Times New Roman" w:hAnsi="Times New Roman" w:cs="Times New Roman"/>
          <w:i/>
          <w:iCs/>
          <w:noProof/>
          <w:sz w:val="20"/>
          <w:szCs w:val="20"/>
        </w:rPr>
        <w:t xml:space="preserve">Managing Diabetes </w:t>
      </w:r>
      <w:r w:rsidR="00B30520">
        <w:rPr>
          <w:rFonts w:ascii="Times New Roman" w:hAnsi="Times New Roman" w:cs="Times New Roman"/>
          <w:i/>
          <w:iCs/>
          <w:noProof/>
          <w:sz w:val="20"/>
          <w:szCs w:val="20"/>
        </w:rPr>
        <w:t xml:space="preserve">in schools </w:t>
      </w:r>
    </w:p>
    <w:p w14:paraId="7A2495B3" w14:textId="191D9033" w:rsidR="00C529E2" w:rsidRDefault="0011085A" w:rsidP="00DA6AED">
      <w:pPr>
        <w:pStyle w:val="ListParagraph"/>
        <w:numPr>
          <w:ilvl w:val="0"/>
          <w:numId w:val="13"/>
        </w:numPr>
        <w:spacing w:line="240" w:lineRule="auto"/>
        <w:rPr>
          <w:rFonts w:ascii="Times New Roman" w:hAnsi="Times New Roman" w:cs="Times New Roman"/>
          <w:i/>
          <w:iCs/>
          <w:noProof/>
          <w:sz w:val="20"/>
          <w:szCs w:val="20"/>
        </w:rPr>
      </w:pPr>
      <w:r>
        <w:rPr>
          <w:rFonts w:ascii="Times New Roman" w:hAnsi="Times New Roman" w:cs="Times New Roman"/>
          <w:i/>
          <w:iCs/>
          <w:noProof/>
          <w:sz w:val="20"/>
          <w:szCs w:val="20"/>
        </w:rPr>
        <w:t xml:space="preserve">Managing </w:t>
      </w:r>
      <w:r w:rsidR="00293020">
        <w:rPr>
          <w:rFonts w:ascii="Times New Roman" w:hAnsi="Times New Roman" w:cs="Times New Roman"/>
          <w:i/>
          <w:iCs/>
          <w:noProof/>
          <w:sz w:val="20"/>
          <w:szCs w:val="20"/>
        </w:rPr>
        <w:t>Cystic Fibrosis in schools</w:t>
      </w:r>
    </w:p>
    <w:p w14:paraId="0F3EC870" w14:textId="77777777" w:rsidR="005F530C" w:rsidRDefault="005F530C" w:rsidP="005F530C">
      <w:pPr>
        <w:pStyle w:val="ListParagraph"/>
        <w:spacing w:line="360" w:lineRule="auto"/>
        <w:ind w:left="1800"/>
        <w:rPr>
          <w:rFonts w:ascii="Times New Roman" w:hAnsi="Times New Roman" w:cs="Times New Roman"/>
          <w:i/>
          <w:iCs/>
          <w:noProof/>
          <w:sz w:val="20"/>
          <w:szCs w:val="20"/>
        </w:rPr>
      </w:pPr>
    </w:p>
    <w:p w14:paraId="7379CF59" w14:textId="06F7E0BC" w:rsidR="00C529E2" w:rsidRPr="00BA7140" w:rsidRDefault="007D2E51" w:rsidP="00DA6AED">
      <w:pPr>
        <w:pStyle w:val="ListParagraph"/>
        <w:numPr>
          <w:ilvl w:val="0"/>
          <w:numId w:val="14"/>
        </w:numPr>
        <w:spacing w:line="240" w:lineRule="auto"/>
        <w:ind w:left="714" w:hanging="357"/>
        <w:rPr>
          <w:rFonts w:ascii="Times New Roman" w:hAnsi="Times New Roman" w:cs="Times New Roman"/>
          <w:noProof/>
          <w:sz w:val="20"/>
          <w:szCs w:val="20"/>
        </w:rPr>
      </w:pPr>
      <w:r w:rsidRPr="00BA7140">
        <w:rPr>
          <w:rFonts w:ascii="Times New Roman" w:hAnsi="Times New Roman" w:cs="Times New Roman"/>
          <w:noProof/>
          <w:sz w:val="20"/>
          <w:szCs w:val="20"/>
        </w:rPr>
        <w:t xml:space="preserve">A School Healthcare Plan is </w:t>
      </w:r>
      <w:r w:rsidR="00C87CF4" w:rsidRPr="00BA7140">
        <w:rPr>
          <w:rFonts w:ascii="Times New Roman" w:hAnsi="Times New Roman" w:cs="Times New Roman"/>
          <w:noProof/>
          <w:sz w:val="20"/>
          <w:szCs w:val="20"/>
        </w:rPr>
        <w:t xml:space="preserve">for young people </w:t>
      </w:r>
      <w:r w:rsidR="00C87CF4" w:rsidRPr="00BA7140">
        <w:rPr>
          <w:rFonts w:ascii="Times New Roman" w:hAnsi="Times New Roman" w:cs="Times New Roman"/>
          <w:sz w:val="20"/>
          <w:szCs w:val="20"/>
        </w:rPr>
        <w:t xml:space="preserve">with any long-term/complex medical conditions drawn up by </w:t>
      </w:r>
      <w:r w:rsidR="00922E4E" w:rsidRPr="00BA7140">
        <w:rPr>
          <w:rFonts w:ascii="Times New Roman" w:hAnsi="Times New Roman" w:cs="Times New Roman"/>
          <w:sz w:val="20"/>
          <w:szCs w:val="20"/>
        </w:rPr>
        <w:t>the school</w:t>
      </w:r>
      <w:r w:rsidR="00C87CF4" w:rsidRPr="00BA7140">
        <w:rPr>
          <w:rFonts w:ascii="Times New Roman" w:hAnsi="Times New Roman" w:cs="Times New Roman"/>
          <w:sz w:val="20"/>
          <w:szCs w:val="20"/>
        </w:rPr>
        <w:t xml:space="preserve"> in consultation with the relevant NHS professionals </w:t>
      </w:r>
      <w:proofErr w:type="spellStart"/>
      <w:r w:rsidR="00C87CF4" w:rsidRPr="00BA7140">
        <w:rPr>
          <w:rFonts w:ascii="Times New Roman" w:hAnsi="Times New Roman" w:cs="Times New Roman"/>
          <w:sz w:val="20"/>
          <w:szCs w:val="20"/>
        </w:rPr>
        <w:t>e.g</w:t>
      </w:r>
      <w:proofErr w:type="spellEnd"/>
      <w:r w:rsidR="00C87CF4" w:rsidRPr="00BA7140">
        <w:rPr>
          <w:rFonts w:ascii="Times New Roman" w:hAnsi="Times New Roman" w:cs="Times New Roman"/>
          <w:sz w:val="20"/>
          <w:szCs w:val="20"/>
        </w:rPr>
        <w:t xml:space="preserve"> school nurse, clinical specialist nurse/consultant and parents. </w:t>
      </w:r>
      <w:r w:rsidR="00922E4E" w:rsidRPr="00BA7140">
        <w:rPr>
          <w:rFonts w:ascii="Times New Roman" w:hAnsi="Times New Roman" w:cs="Times New Roman"/>
          <w:sz w:val="20"/>
          <w:szCs w:val="20"/>
        </w:rPr>
        <w:t xml:space="preserve">These plans are reviewed </w:t>
      </w:r>
      <w:r w:rsidR="00C87CF4" w:rsidRPr="00BA7140">
        <w:rPr>
          <w:rFonts w:ascii="Times New Roman" w:hAnsi="Times New Roman" w:cs="Times New Roman"/>
          <w:sz w:val="20"/>
          <w:szCs w:val="20"/>
        </w:rPr>
        <w:t xml:space="preserve">at the beginning </w:t>
      </w:r>
      <w:r w:rsidR="00C87CF4" w:rsidRPr="00BA7140">
        <w:rPr>
          <w:rFonts w:ascii="Times New Roman" w:hAnsi="Times New Roman" w:cs="Times New Roman"/>
          <w:sz w:val="20"/>
          <w:szCs w:val="20"/>
        </w:rPr>
        <w:t xml:space="preserve">of each academic year. </w:t>
      </w:r>
      <w:r w:rsidR="00922E4E" w:rsidRPr="00BA7140">
        <w:rPr>
          <w:rFonts w:ascii="Times New Roman" w:hAnsi="Times New Roman" w:cs="Times New Roman"/>
          <w:sz w:val="20"/>
          <w:szCs w:val="20"/>
        </w:rPr>
        <w:t xml:space="preserve">We will </w:t>
      </w:r>
      <w:r w:rsidR="00C87CF4" w:rsidRPr="00BA7140">
        <w:rPr>
          <w:rFonts w:ascii="Times New Roman" w:hAnsi="Times New Roman" w:cs="Times New Roman"/>
          <w:sz w:val="20"/>
          <w:szCs w:val="20"/>
        </w:rPr>
        <w:t>contact parent</w:t>
      </w:r>
      <w:r w:rsidR="00922E4E" w:rsidRPr="00BA7140">
        <w:rPr>
          <w:rFonts w:ascii="Times New Roman" w:hAnsi="Times New Roman" w:cs="Times New Roman"/>
          <w:sz w:val="20"/>
          <w:szCs w:val="20"/>
        </w:rPr>
        <w:t>s</w:t>
      </w:r>
      <w:r w:rsidR="00C87CF4" w:rsidRPr="00BA7140">
        <w:rPr>
          <w:rFonts w:ascii="Times New Roman" w:hAnsi="Times New Roman" w:cs="Times New Roman"/>
          <w:sz w:val="20"/>
          <w:szCs w:val="20"/>
        </w:rPr>
        <w:t>/carer</w:t>
      </w:r>
      <w:r w:rsidR="00922E4E" w:rsidRPr="00BA7140">
        <w:rPr>
          <w:rFonts w:ascii="Times New Roman" w:hAnsi="Times New Roman" w:cs="Times New Roman"/>
          <w:sz w:val="20"/>
          <w:szCs w:val="20"/>
        </w:rPr>
        <w:t>s</w:t>
      </w:r>
      <w:r w:rsidR="00C87CF4" w:rsidRPr="00BA7140">
        <w:rPr>
          <w:rFonts w:ascii="Times New Roman" w:hAnsi="Times New Roman" w:cs="Times New Roman"/>
          <w:sz w:val="20"/>
          <w:szCs w:val="20"/>
        </w:rPr>
        <w:t xml:space="preserve"> to find out if there have been any changes. </w:t>
      </w:r>
    </w:p>
    <w:p w14:paraId="4EC38CFE" w14:textId="77777777" w:rsidR="00D17B73" w:rsidRDefault="000E44E4" w:rsidP="00DA6AED">
      <w:pPr>
        <w:pStyle w:val="ListParagraph"/>
        <w:numPr>
          <w:ilvl w:val="0"/>
          <w:numId w:val="14"/>
        </w:numPr>
        <w:spacing w:line="240" w:lineRule="auto"/>
        <w:ind w:left="714" w:hanging="357"/>
        <w:rPr>
          <w:rFonts w:ascii="Times New Roman" w:hAnsi="Times New Roman" w:cs="Times New Roman"/>
          <w:noProof/>
          <w:sz w:val="20"/>
          <w:szCs w:val="20"/>
        </w:rPr>
      </w:pPr>
      <w:r w:rsidRPr="00BA7140">
        <w:rPr>
          <w:rFonts w:ascii="Times New Roman" w:hAnsi="Times New Roman" w:cs="Times New Roman"/>
          <w:sz w:val="20"/>
          <w:szCs w:val="20"/>
        </w:rPr>
        <w:t xml:space="preserve">Some young people may require medication to be administered regularly in </w:t>
      </w:r>
      <w:proofErr w:type="gramStart"/>
      <w:r w:rsidRPr="00BA7140">
        <w:rPr>
          <w:rFonts w:ascii="Times New Roman" w:hAnsi="Times New Roman" w:cs="Times New Roman"/>
          <w:sz w:val="20"/>
          <w:szCs w:val="20"/>
        </w:rPr>
        <w:t>school by school</w:t>
      </w:r>
      <w:proofErr w:type="gramEnd"/>
      <w:r w:rsidRPr="00BA7140">
        <w:rPr>
          <w:rFonts w:ascii="Times New Roman" w:hAnsi="Times New Roman" w:cs="Times New Roman"/>
          <w:sz w:val="20"/>
          <w:szCs w:val="20"/>
        </w:rPr>
        <w:t xml:space="preserve"> staff</w:t>
      </w:r>
      <w:r w:rsidR="00380247" w:rsidRPr="00BA7140">
        <w:rPr>
          <w:rFonts w:ascii="Times New Roman" w:hAnsi="Times New Roman" w:cs="Times New Roman"/>
          <w:sz w:val="20"/>
          <w:szCs w:val="20"/>
        </w:rPr>
        <w:t xml:space="preserve">.  </w:t>
      </w:r>
    </w:p>
    <w:p w14:paraId="2566606C" w14:textId="77777777" w:rsidR="00DA6AED" w:rsidRDefault="00DA6AED" w:rsidP="00DA6AED">
      <w:pPr>
        <w:pStyle w:val="ListParagraph"/>
        <w:spacing w:line="240" w:lineRule="auto"/>
        <w:ind w:left="714"/>
        <w:rPr>
          <w:rFonts w:ascii="Times New Roman" w:hAnsi="Times New Roman" w:cs="Times New Roman"/>
          <w:noProof/>
          <w:sz w:val="20"/>
          <w:szCs w:val="20"/>
        </w:rPr>
      </w:pPr>
    </w:p>
    <w:p w14:paraId="56695040" w14:textId="337A81E6" w:rsidR="000E44E4" w:rsidRPr="00BA7140" w:rsidRDefault="00763BF0" w:rsidP="00DA6AED">
      <w:pPr>
        <w:pStyle w:val="ListParagraph"/>
        <w:numPr>
          <w:ilvl w:val="0"/>
          <w:numId w:val="14"/>
        </w:numPr>
        <w:spacing w:line="240" w:lineRule="auto"/>
        <w:ind w:left="714" w:hanging="357"/>
        <w:rPr>
          <w:rFonts w:ascii="Times New Roman" w:hAnsi="Times New Roman" w:cs="Times New Roman"/>
          <w:noProof/>
          <w:sz w:val="20"/>
          <w:szCs w:val="20"/>
        </w:rPr>
      </w:pPr>
      <w:r w:rsidRPr="00BA7140">
        <w:rPr>
          <w:rFonts w:ascii="Times New Roman" w:hAnsi="Times New Roman" w:cs="Times New Roman"/>
          <w:sz w:val="20"/>
          <w:szCs w:val="20"/>
        </w:rPr>
        <w:t xml:space="preserve">There are different types of scenarios: </w:t>
      </w:r>
    </w:p>
    <w:p w14:paraId="05765598" w14:textId="77777777" w:rsidR="00380247" w:rsidRPr="00BA7140" w:rsidRDefault="00380247" w:rsidP="00380247">
      <w:pPr>
        <w:pStyle w:val="ListParagraph"/>
        <w:spacing w:line="360" w:lineRule="auto"/>
        <w:rPr>
          <w:rFonts w:ascii="Times New Roman" w:hAnsi="Times New Roman" w:cs="Times New Roman"/>
          <w:noProof/>
          <w:sz w:val="20"/>
          <w:szCs w:val="20"/>
        </w:rPr>
      </w:pPr>
    </w:p>
    <w:p w14:paraId="1A2D694F" w14:textId="454F7372" w:rsidR="00763BF0" w:rsidRPr="00BA7140" w:rsidRDefault="008266CA" w:rsidP="00DA6AED">
      <w:pPr>
        <w:pStyle w:val="ListParagraph"/>
        <w:numPr>
          <w:ilvl w:val="0"/>
          <w:numId w:val="15"/>
        </w:numPr>
        <w:spacing w:line="240" w:lineRule="auto"/>
        <w:ind w:left="1077" w:hanging="357"/>
        <w:rPr>
          <w:rFonts w:ascii="Times New Roman" w:hAnsi="Times New Roman" w:cs="Times New Roman"/>
          <w:i/>
          <w:iCs/>
          <w:noProof/>
          <w:sz w:val="20"/>
          <w:szCs w:val="20"/>
        </w:rPr>
      </w:pPr>
      <w:r w:rsidRPr="00BA7140">
        <w:rPr>
          <w:rFonts w:ascii="Times New Roman" w:hAnsi="Times New Roman" w:cs="Times New Roman"/>
          <w:i/>
          <w:iCs/>
          <w:sz w:val="20"/>
          <w:szCs w:val="20"/>
        </w:rPr>
        <w:t xml:space="preserve">Non-prescribed Medication </w:t>
      </w:r>
      <w:r w:rsidR="00E7712E" w:rsidRPr="00BA7140">
        <w:rPr>
          <w:rFonts w:ascii="Times New Roman" w:hAnsi="Times New Roman" w:cs="Times New Roman"/>
          <w:i/>
          <w:iCs/>
          <w:sz w:val="20"/>
          <w:szCs w:val="20"/>
        </w:rPr>
        <w:t xml:space="preserve">(Paracetamol, Non-steroid topical creams or </w:t>
      </w:r>
      <w:proofErr w:type="gramStart"/>
      <w:r w:rsidR="00E7712E" w:rsidRPr="00BA7140">
        <w:rPr>
          <w:rFonts w:ascii="Times New Roman" w:hAnsi="Times New Roman" w:cs="Times New Roman"/>
          <w:i/>
          <w:iCs/>
          <w:sz w:val="20"/>
          <w:szCs w:val="20"/>
        </w:rPr>
        <w:t xml:space="preserve">emollients)  </w:t>
      </w:r>
      <w:r w:rsidR="00380247" w:rsidRPr="00BA7140">
        <w:rPr>
          <w:rFonts w:ascii="Times New Roman" w:hAnsi="Times New Roman" w:cs="Times New Roman"/>
          <w:i/>
          <w:iCs/>
          <w:sz w:val="20"/>
          <w:szCs w:val="20"/>
        </w:rPr>
        <w:t>-</w:t>
      </w:r>
      <w:proofErr w:type="gramEnd"/>
      <w:r w:rsidR="00BD09E1" w:rsidRPr="00BA7140">
        <w:rPr>
          <w:rFonts w:ascii="Times New Roman" w:hAnsi="Times New Roman" w:cs="Times New Roman"/>
          <w:i/>
          <w:iCs/>
          <w:sz w:val="20"/>
          <w:szCs w:val="20"/>
        </w:rPr>
        <w:t xml:space="preserve"> </w:t>
      </w:r>
      <w:r w:rsidR="00F72EAD" w:rsidRPr="00BA7140">
        <w:rPr>
          <w:rFonts w:ascii="Times New Roman" w:hAnsi="Times New Roman" w:cs="Times New Roman"/>
          <w:i/>
          <w:iCs/>
          <w:sz w:val="20"/>
          <w:szCs w:val="20"/>
        </w:rPr>
        <w:t xml:space="preserve">these </w:t>
      </w:r>
      <w:r w:rsidR="00BD09E1" w:rsidRPr="00BA7140">
        <w:rPr>
          <w:rFonts w:ascii="Times New Roman" w:hAnsi="Times New Roman" w:cs="Times New Roman"/>
          <w:i/>
          <w:iCs/>
          <w:sz w:val="20"/>
          <w:szCs w:val="20"/>
        </w:rPr>
        <w:t>do</w:t>
      </w:r>
      <w:r w:rsidR="00380247" w:rsidRPr="00BA7140">
        <w:rPr>
          <w:rFonts w:ascii="Times New Roman" w:hAnsi="Times New Roman" w:cs="Times New Roman"/>
          <w:i/>
          <w:iCs/>
          <w:sz w:val="20"/>
          <w:szCs w:val="20"/>
        </w:rPr>
        <w:t xml:space="preserve"> </w:t>
      </w:r>
      <w:r w:rsidRPr="00BA7140">
        <w:rPr>
          <w:rFonts w:ascii="Times New Roman" w:hAnsi="Times New Roman" w:cs="Times New Roman"/>
          <w:i/>
          <w:iCs/>
          <w:sz w:val="20"/>
          <w:szCs w:val="20"/>
        </w:rPr>
        <w:t>not requir</w:t>
      </w:r>
      <w:r w:rsidR="00BD09E1" w:rsidRPr="00BA7140">
        <w:rPr>
          <w:rFonts w:ascii="Times New Roman" w:hAnsi="Times New Roman" w:cs="Times New Roman"/>
          <w:i/>
          <w:iCs/>
          <w:sz w:val="20"/>
          <w:szCs w:val="20"/>
        </w:rPr>
        <w:t>e</w:t>
      </w:r>
      <w:r w:rsidRPr="00BA7140">
        <w:rPr>
          <w:rFonts w:ascii="Times New Roman" w:hAnsi="Times New Roman" w:cs="Times New Roman"/>
          <w:i/>
          <w:iCs/>
          <w:sz w:val="20"/>
          <w:szCs w:val="20"/>
        </w:rPr>
        <w:t xml:space="preserve"> a medical or dental practitioner’s prescription</w:t>
      </w:r>
      <w:r w:rsidR="00BD09E1" w:rsidRPr="00BA7140">
        <w:rPr>
          <w:rFonts w:ascii="Times New Roman" w:hAnsi="Times New Roman" w:cs="Times New Roman"/>
          <w:i/>
          <w:iCs/>
          <w:sz w:val="20"/>
          <w:szCs w:val="20"/>
        </w:rPr>
        <w:t>. For school staff to store and administer th</w:t>
      </w:r>
      <w:r w:rsidR="00F72EAD" w:rsidRPr="00BA7140">
        <w:rPr>
          <w:rFonts w:ascii="Times New Roman" w:hAnsi="Times New Roman" w:cs="Times New Roman"/>
          <w:i/>
          <w:iCs/>
          <w:sz w:val="20"/>
          <w:szCs w:val="20"/>
        </w:rPr>
        <w:t>e</w:t>
      </w:r>
      <w:r w:rsidR="00BD09E1" w:rsidRPr="00BA7140">
        <w:rPr>
          <w:rFonts w:ascii="Times New Roman" w:hAnsi="Times New Roman" w:cs="Times New Roman"/>
          <w:i/>
          <w:iCs/>
          <w:sz w:val="20"/>
          <w:szCs w:val="20"/>
        </w:rPr>
        <w:t>s</w:t>
      </w:r>
      <w:r w:rsidR="00F72EAD" w:rsidRPr="00BA7140">
        <w:rPr>
          <w:rFonts w:ascii="Times New Roman" w:hAnsi="Times New Roman" w:cs="Times New Roman"/>
          <w:i/>
          <w:iCs/>
          <w:sz w:val="20"/>
          <w:szCs w:val="20"/>
        </w:rPr>
        <w:t>e</w:t>
      </w:r>
      <w:r w:rsidR="00BD09E1" w:rsidRPr="00BA7140">
        <w:rPr>
          <w:rFonts w:ascii="Times New Roman" w:hAnsi="Times New Roman" w:cs="Times New Roman"/>
          <w:i/>
          <w:iCs/>
          <w:sz w:val="20"/>
          <w:szCs w:val="20"/>
        </w:rPr>
        <w:t xml:space="preserve">, </w:t>
      </w:r>
      <w:r w:rsidR="00E7712E" w:rsidRPr="00BA7140">
        <w:rPr>
          <w:rFonts w:ascii="Times New Roman" w:hAnsi="Times New Roman" w:cs="Times New Roman"/>
          <w:i/>
          <w:iCs/>
          <w:sz w:val="20"/>
          <w:szCs w:val="20"/>
        </w:rPr>
        <w:t>a</w:t>
      </w:r>
      <w:r w:rsidRPr="00BA7140">
        <w:rPr>
          <w:rFonts w:ascii="Times New Roman" w:hAnsi="Times New Roman" w:cs="Times New Roman"/>
          <w:i/>
          <w:iCs/>
          <w:sz w:val="20"/>
          <w:szCs w:val="20"/>
        </w:rPr>
        <w:t xml:space="preserve"> Form 1</w:t>
      </w:r>
      <w:r w:rsidR="00E7712E" w:rsidRPr="00BA7140">
        <w:rPr>
          <w:rFonts w:ascii="Times New Roman" w:hAnsi="Times New Roman" w:cs="Times New Roman"/>
          <w:i/>
          <w:iCs/>
          <w:sz w:val="20"/>
          <w:szCs w:val="20"/>
        </w:rPr>
        <w:t xml:space="preserve"> should be completed and returned by parents/ carers.</w:t>
      </w:r>
      <w:r w:rsidRPr="00BA7140">
        <w:rPr>
          <w:rFonts w:ascii="Times New Roman" w:hAnsi="Times New Roman" w:cs="Times New Roman"/>
          <w:i/>
          <w:iCs/>
          <w:sz w:val="20"/>
          <w:szCs w:val="20"/>
        </w:rPr>
        <w:t xml:space="preserve">  </w:t>
      </w:r>
    </w:p>
    <w:p w14:paraId="699B8BD6" w14:textId="77777777" w:rsidR="00E7712E" w:rsidRPr="00BA7140" w:rsidRDefault="00E7712E" w:rsidP="00E7712E">
      <w:pPr>
        <w:pStyle w:val="ListParagraph"/>
        <w:spacing w:line="360" w:lineRule="auto"/>
        <w:ind w:left="1080"/>
        <w:rPr>
          <w:rFonts w:ascii="Times New Roman" w:hAnsi="Times New Roman" w:cs="Times New Roman"/>
          <w:i/>
          <w:iCs/>
          <w:noProof/>
          <w:sz w:val="20"/>
          <w:szCs w:val="20"/>
        </w:rPr>
      </w:pPr>
    </w:p>
    <w:p w14:paraId="2D26E5A2" w14:textId="50A9C10A" w:rsidR="003B7E27" w:rsidRDefault="005500F8" w:rsidP="00DA6AED">
      <w:pPr>
        <w:pStyle w:val="ListParagraph"/>
        <w:numPr>
          <w:ilvl w:val="0"/>
          <w:numId w:val="15"/>
        </w:numPr>
        <w:spacing w:line="240" w:lineRule="auto"/>
        <w:rPr>
          <w:rFonts w:ascii="Times New Roman" w:hAnsi="Times New Roman" w:cs="Times New Roman"/>
          <w:i/>
          <w:iCs/>
          <w:noProof/>
          <w:sz w:val="20"/>
          <w:szCs w:val="20"/>
        </w:rPr>
      </w:pPr>
      <w:r w:rsidRPr="00BA7140">
        <w:rPr>
          <w:rFonts w:ascii="Times New Roman" w:hAnsi="Times New Roman" w:cs="Times New Roman"/>
          <w:i/>
          <w:iCs/>
          <w:sz w:val="20"/>
          <w:szCs w:val="20"/>
        </w:rPr>
        <w:t xml:space="preserve">Routine Prescribed </w:t>
      </w:r>
      <w:proofErr w:type="gramStart"/>
      <w:r w:rsidRPr="00BA7140">
        <w:rPr>
          <w:rFonts w:ascii="Times New Roman" w:hAnsi="Times New Roman" w:cs="Times New Roman"/>
          <w:i/>
          <w:iCs/>
          <w:sz w:val="20"/>
          <w:szCs w:val="20"/>
        </w:rPr>
        <w:t xml:space="preserve">Medication </w:t>
      </w:r>
      <w:r w:rsidR="003B7E27" w:rsidRPr="00BA7140">
        <w:rPr>
          <w:rFonts w:ascii="Times New Roman" w:hAnsi="Times New Roman" w:cs="Times New Roman"/>
          <w:i/>
          <w:iCs/>
          <w:sz w:val="20"/>
          <w:szCs w:val="20"/>
        </w:rPr>
        <w:t xml:space="preserve"> -</w:t>
      </w:r>
      <w:proofErr w:type="gramEnd"/>
      <w:r w:rsidR="003B7E27" w:rsidRPr="00BA7140">
        <w:rPr>
          <w:rFonts w:ascii="Times New Roman" w:hAnsi="Times New Roman" w:cs="Times New Roman"/>
          <w:i/>
          <w:iCs/>
          <w:sz w:val="20"/>
          <w:szCs w:val="20"/>
        </w:rPr>
        <w:t xml:space="preserve"> </w:t>
      </w:r>
      <w:r w:rsidRPr="00BA7140">
        <w:rPr>
          <w:rFonts w:ascii="Times New Roman" w:hAnsi="Times New Roman" w:cs="Times New Roman"/>
          <w:i/>
          <w:iCs/>
          <w:sz w:val="20"/>
          <w:szCs w:val="20"/>
        </w:rPr>
        <w:t>Any</w:t>
      </w:r>
      <w:r w:rsidRPr="003B7E27">
        <w:rPr>
          <w:rFonts w:ascii="Times New Roman" w:hAnsi="Times New Roman" w:cs="Times New Roman"/>
          <w:i/>
          <w:iCs/>
          <w:sz w:val="20"/>
          <w:szCs w:val="20"/>
        </w:rPr>
        <w:t xml:space="preserve"> medication requiring a medical or dental practitioner’s </w:t>
      </w:r>
      <w:proofErr w:type="gramStart"/>
      <w:r w:rsidRPr="003B7E27">
        <w:rPr>
          <w:rFonts w:ascii="Times New Roman" w:hAnsi="Times New Roman" w:cs="Times New Roman"/>
          <w:i/>
          <w:iCs/>
          <w:sz w:val="20"/>
          <w:szCs w:val="20"/>
        </w:rPr>
        <w:t>includ</w:t>
      </w:r>
      <w:r w:rsidR="0056639A">
        <w:rPr>
          <w:rFonts w:ascii="Times New Roman" w:hAnsi="Times New Roman" w:cs="Times New Roman"/>
          <w:i/>
          <w:iCs/>
          <w:sz w:val="20"/>
          <w:szCs w:val="20"/>
        </w:rPr>
        <w:t>ing</w:t>
      </w:r>
      <w:r w:rsidRPr="003B7E27">
        <w:rPr>
          <w:rFonts w:ascii="Times New Roman" w:hAnsi="Times New Roman" w:cs="Times New Roman"/>
          <w:i/>
          <w:iCs/>
          <w:sz w:val="20"/>
          <w:szCs w:val="20"/>
        </w:rPr>
        <w:t>:</w:t>
      </w:r>
      <w:proofErr w:type="gramEnd"/>
      <w:r w:rsidRPr="003B7E27">
        <w:rPr>
          <w:rFonts w:ascii="Times New Roman" w:hAnsi="Times New Roman" w:cs="Times New Roman"/>
          <w:i/>
          <w:iCs/>
          <w:sz w:val="20"/>
          <w:szCs w:val="20"/>
        </w:rPr>
        <w:t xml:space="preserve"> medication where a specified dose is taken at a specified time and medication where the dose and time taken change according to symptoms and/or test results. If it is necessary for this medication to be administered during school hours, parent</w:t>
      </w:r>
      <w:r w:rsidR="009C5028">
        <w:rPr>
          <w:rFonts w:ascii="Times New Roman" w:hAnsi="Times New Roman" w:cs="Times New Roman"/>
          <w:i/>
          <w:iCs/>
          <w:sz w:val="20"/>
          <w:szCs w:val="20"/>
        </w:rPr>
        <w:t>s</w:t>
      </w:r>
      <w:r w:rsidRPr="003B7E27">
        <w:rPr>
          <w:rFonts w:ascii="Times New Roman" w:hAnsi="Times New Roman" w:cs="Times New Roman"/>
          <w:i/>
          <w:iCs/>
          <w:sz w:val="20"/>
          <w:szCs w:val="20"/>
        </w:rPr>
        <w:t>/carer</w:t>
      </w:r>
      <w:r w:rsidR="009C5028">
        <w:rPr>
          <w:rFonts w:ascii="Times New Roman" w:hAnsi="Times New Roman" w:cs="Times New Roman"/>
          <w:i/>
          <w:iCs/>
          <w:sz w:val="20"/>
          <w:szCs w:val="20"/>
        </w:rPr>
        <w:t>s</w:t>
      </w:r>
      <w:r w:rsidRPr="003B7E27">
        <w:rPr>
          <w:rFonts w:ascii="Times New Roman" w:hAnsi="Times New Roman" w:cs="Times New Roman"/>
          <w:i/>
          <w:iCs/>
          <w:sz w:val="20"/>
          <w:szCs w:val="20"/>
        </w:rPr>
        <w:t xml:space="preserve"> must complete and sign the appropriate form</w:t>
      </w:r>
      <w:r w:rsidR="001043BE">
        <w:rPr>
          <w:rFonts w:ascii="Times New Roman" w:hAnsi="Times New Roman" w:cs="Times New Roman"/>
          <w:i/>
          <w:iCs/>
          <w:sz w:val="20"/>
          <w:szCs w:val="20"/>
        </w:rPr>
        <w:t xml:space="preserve"> which the school can advise. </w:t>
      </w:r>
      <w:r w:rsidRPr="003B7E27">
        <w:rPr>
          <w:rFonts w:ascii="Times New Roman" w:hAnsi="Times New Roman" w:cs="Times New Roman"/>
          <w:i/>
          <w:iCs/>
          <w:sz w:val="20"/>
          <w:szCs w:val="20"/>
        </w:rPr>
        <w:t xml:space="preserve"> The medication must be supplied in the dispensing container with the original pharmacy label attached stating the pupil’s name, date of birth, name of medication, time/frequency, and route of administration. The statement ‘As Directed’ is not acceptable. Medication that is not supplied to school in the dispensing container with the original dispensing label </w:t>
      </w:r>
      <w:proofErr w:type="gramStart"/>
      <w:r w:rsidR="00D11ED5">
        <w:rPr>
          <w:rFonts w:ascii="Times New Roman" w:hAnsi="Times New Roman" w:cs="Times New Roman"/>
          <w:i/>
          <w:iCs/>
          <w:sz w:val="20"/>
          <w:szCs w:val="20"/>
        </w:rPr>
        <w:t xml:space="preserve">can </w:t>
      </w:r>
      <w:r w:rsidRPr="003B7E27">
        <w:rPr>
          <w:rFonts w:ascii="Times New Roman" w:hAnsi="Times New Roman" w:cs="Times New Roman"/>
          <w:i/>
          <w:iCs/>
          <w:sz w:val="20"/>
          <w:szCs w:val="20"/>
        </w:rPr>
        <w:t xml:space="preserve"> NOT</w:t>
      </w:r>
      <w:proofErr w:type="gramEnd"/>
      <w:r w:rsidRPr="003B7E27">
        <w:rPr>
          <w:rFonts w:ascii="Times New Roman" w:hAnsi="Times New Roman" w:cs="Times New Roman"/>
          <w:i/>
          <w:iCs/>
          <w:sz w:val="20"/>
          <w:szCs w:val="20"/>
        </w:rPr>
        <w:t xml:space="preserve"> be accepted. </w:t>
      </w:r>
    </w:p>
    <w:p w14:paraId="5BC4942F" w14:textId="77777777" w:rsidR="00D11ED5" w:rsidRPr="00D11ED5" w:rsidRDefault="00D11ED5" w:rsidP="00DA6AED">
      <w:pPr>
        <w:pStyle w:val="ListParagraph"/>
        <w:spacing w:line="240" w:lineRule="auto"/>
        <w:rPr>
          <w:rFonts w:ascii="Times New Roman" w:hAnsi="Times New Roman" w:cs="Times New Roman"/>
          <w:i/>
          <w:iCs/>
          <w:noProof/>
          <w:sz w:val="20"/>
          <w:szCs w:val="20"/>
        </w:rPr>
      </w:pPr>
    </w:p>
    <w:p w14:paraId="3BAC4AF6" w14:textId="77777777" w:rsidR="00D11ED5" w:rsidRPr="00D11ED5" w:rsidRDefault="00D11ED5" w:rsidP="00DA6AED">
      <w:pPr>
        <w:pStyle w:val="ListParagraph"/>
        <w:spacing w:line="240" w:lineRule="auto"/>
        <w:ind w:left="1080"/>
        <w:rPr>
          <w:rFonts w:ascii="Times New Roman" w:hAnsi="Times New Roman" w:cs="Times New Roman"/>
          <w:i/>
          <w:iCs/>
          <w:noProof/>
          <w:sz w:val="20"/>
          <w:szCs w:val="20"/>
        </w:rPr>
      </w:pPr>
    </w:p>
    <w:p w14:paraId="17B8DBD1" w14:textId="5F5B306B" w:rsidR="00380247" w:rsidRPr="00D56D53" w:rsidRDefault="00800872" w:rsidP="00DA6AED">
      <w:pPr>
        <w:pStyle w:val="ListParagraph"/>
        <w:numPr>
          <w:ilvl w:val="0"/>
          <w:numId w:val="15"/>
        </w:numPr>
        <w:spacing w:line="240" w:lineRule="auto"/>
        <w:rPr>
          <w:rFonts w:ascii="Times New Roman" w:hAnsi="Times New Roman" w:cs="Times New Roman"/>
          <w:sz w:val="20"/>
          <w:szCs w:val="20"/>
        </w:rPr>
      </w:pPr>
      <w:r w:rsidRPr="00D17B73">
        <w:rPr>
          <w:rFonts w:ascii="Times New Roman" w:hAnsi="Times New Roman" w:cs="Times New Roman"/>
          <w:i/>
          <w:iCs/>
          <w:sz w:val="20"/>
          <w:szCs w:val="20"/>
        </w:rPr>
        <w:t xml:space="preserve">Emergency Prescribed </w:t>
      </w:r>
      <w:proofErr w:type="gramStart"/>
      <w:r w:rsidRPr="00D17B73">
        <w:rPr>
          <w:rFonts w:ascii="Times New Roman" w:hAnsi="Times New Roman" w:cs="Times New Roman"/>
          <w:i/>
          <w:iCs/>
          <w:sz w:val="20"/>
          <w:szCs w:val="20"/>
        </w:rPr>
        <w:t xml:space="preserve">Medication </w:t>
      </w:r>
      <w:r w:rsidR="00D11ED5" w:rsidRPr="00D17B73">
        <w:rPr>
          <w:rFonts w:ascii="Times New Roman" w:hAnsi="Times New Roman" w:cs="Times New Roman"/>
          <w:i/>
          <w:iCs/>
          <w:sz w:val="20"/>
          <w:szCs w:val="20"/>
        </w:rPr>
        <w:t xml:space="preserve"> -</w:t>
      </w:r>
      <w:proofErr w:type="gramEnd"/>
      <w:r w:rsidR="00D11ED5" w:rsidRPr="00D56D53">
        <w:rPr>
          <w:rFonts w:ascii="Times New Roman" w:hAnsi="Times New Roman" w:cs="Times New Roman"/>
          <w:i/>
          <w:iCs/>
          <w:sz w:val="20"/>
          <w:szCs w:val="20"/>
        </w:rPr>
        <w:t xml:space="preserve"> </w:t>
      </w:r>
      <w:r w:rsidRPr="00D56D53">
        <w:rPr>
          <w:rFonts w:ascii="Times New Roman" w:hAnsi="Times New Roman" w:cs="Times New Roman"/>
          <w:i/>
          <w:iCs/>
          <w:sz w:val="20"/>
          <w:szCs w:val="20"/>
        </w:rPr>
        <w:t xml:space="preserve">This covers any medication required to prevent or minimise </w:t>
      </w:r>
      <w:proofErr w:type="gramStart"/>
      <w:r w:rsidRPr="00D56D53">
        <w:rPr>
          <w:rFonts w:ascii="Times New Roman" w:hAnsi="Times New Roman" w:cs="Times New Roman"/>
          <w:i/>
          <w:iCs/>
          <w:sz w:val="20"/>
          <w:szCs w:val="20"/>
        </w:rPr>
        <w:t>an emergency situation</w:t>
      </w:r>
      <w:proofErr w:type="gramEnd"/>
      <w:r w:rsidRPr="00D56D53">
        <w:rPr>
          <w:rFonts w:ascii="Times New Roman" w:hAnsi="Times New Roman" w:cs="Times New Roman"/>
          <w:i/>
          <w:iCs/>
          <w:sz w:val="20"/>
          <w:szCs w:val="20"/>
        </w:rPr>
        <w:t xml:space="preserve">. All pupils with the following conditions, and who require emergency medication in </w:t>
      </w:r>
      <w:r w:rsidR="00FF186C" w:rsidRPr="00D56D53">
        <w:rPr>
          <w:rFonts w:ascii="Times New Roman" w:hAnsi="Times New Roman" w:cs="Times New Roman"/>
          <w:i/>
          <w:iCs/>
          <w:sz w:val="20"/>
          <w:szCs w:val="20"/>
        </w:rPr>
        <w:t>school</w:t>
      </w:r>
      <w:r w:rsidRPr="00D56D53">
        <w:rPr>
          <w:rFonts w:ascii="Times New Roman" w:hAnsi="Times New Roman" w:cs="Times New Roman"/>
          <w:i/>
          <w:iCs/>
          <w:sz w:val="20"/>
          <w:szCs w:val="20"/>
        </w:rPr>
        <w:t>, must have a school healthcare plan: Severe Allergies</w:t>
      </w:r>
      <w:r w:rsidR="00FF186C" w:rsidRPr="00D56D53">
        <w:rPr>
          <w:rFonts w:ascii="Times New Roman" w:hAnsi="Times New Roman" w:cs="Times New Roman"/>
          <w:i/>
          <w:iCs/>
          <w:sz w:val="20"/>
          <w:szCs w:val="20"/>
        </w:rPr>
        <w:t xml:space="preserve">, </w:t>
      </w:r>
      <w:r w:rsidRPr="00D56D53">
        <w:rPr>
          <w:rFonts w:ascii="Times New Roman" w:hAnsi="Times New Roman" w:cs="Times New Roman"/>
          <w:i/>
          <w:iCs/>
          <w:sz w:val="20"/>
          <w:szCs w:val="20"/>
        </w:rPr>
        <w:t>Asthma (Pupils with asthma do not need a school health care plan unless they have been identified by the asthma nurse specialist/school nurse to require one.)</w:t>
      </w:r>
      <w:r w:rsidR="00D56D53" w:rsidRPr="00D56D53">
        <w:rPr>
          <w:rFonts w:ascii="Times New Roman" w:hAnsi="Times New Roman" w:cs="Times New Roman"/>
          <w:i/>
          <w:iCs/>
          <w:sz w:val="20"/>
          <w:szCs w:val="20"/>
        </w:rPr>
        <w:t xml:space="preserve">, </w:t>
      </w:r>
      <w:r w:rsidRPr="00D56D53">
        <w:rPr>
          <w:rFonts w:ascii="Times New Roman" w:hAnsi="Times New Roman" w:cs="Times New Roman"/>
          <w:i/>
          <w:iCs/>
          <w:sz w:val="20"/>
          <w:szCs w:val="20"/>
        </w:rPr>
        <w:t>Epilepsy</w:t>
      </w:r>
      <w:r w:rsidR="00D56D53" w:rsidRPr="00D56D53">
        <w:rPr>
          <w:rFonts w:ascii="Times New Roman" w:hAnsi="Times New Roman" w:cs="Times New Roman"/>
          <w:i/>
          <w:iCs/>
          <w:sz w:val="20"/>
          <w:szCs w:val="20"/>
        </w:rPr>
        <w:t xml:space="preserve">, </w:t>
      </w:r>
      <w:r w:rsidRPr="00D56D53">
        <w:rPr>
          <w:rFonts w:ascii="Times New Roman" w:hAnsi="Times New Roman" w:cs="Times New Roman"/>
          <w:i/>
          <w:iCs/>
          <w:sz w:val="20"/>
          <w:szCs w:val="20"/>
        </w:rPr>
        <w:t>Diabetes</w:t>
      </w:r>
      <w:r w:rsidR="00D56D53" w:rsidRPr="00D56D53">
        <w:rPr>
          <w:rFonts w:ascii="Times New Roman" w:hAnsi="Times New Roman" w:cs="Times New Roman"/>
          <w:i/>
          <w:iCs/>
          <w:sz w:val="20"/>
          <w:szCs w:val="20"/>
        </w:rPr>
        <w:t>,</w:t>
      </w:r>
      <w:r w:rsidRPr="00D56D53">
        <w:rPr>
          <w:rFonts w:ascii="Times New Roman" w:hAnsi="Times New Roman" w:cs="Times New Roman"/>
          <w:i/>
          <w:iCs/>
          <w:sz w:val="20"/>
          <w:szCs w:val="20"/>
        </w:rPr>
        <w:t xml:space="preserve"> Cystic Fibrosis </w:t>
      </w:r>
    </w:p>
    <w:p w14:paraId="1D79C8A9" w14:textId="77777777" w:rsidR="00DA6AED" w:rsidRDefault="00DA6AED" w:rsidP="0025460A">
      <w:pPr>
        <w:spacing w:line="360" w:lineRule="auto"/>
        <w:rPr>
          <w:rFonts w:ascii="Times New Roman" w:hAnsi="Times New Roman" w:cs="Times New Roman"/>
          <w:b/>
          <w:bCs/>
          <w:sz w:val="20"/>
          <w:szCs w:val="20"/>
          <w:highlight w:val="yellow"/>
        </w:rPr>
      </w:pPr>
    </w:p>
    <w:p w14:paraId="1366B6D4" w14:textId="6FCD9C1C" w:rsidR="00D56D53" w:rsidRPr="00692DC8" w:rsidRDefault="00DA6AED"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lastRenderedPageBreak/>
        <mc:AlternateContent>
          <mc:Choice Requires="am3d">
            <w:drawing>
              <wp:anchor distT="0" distB="0" distL="114300" distR="114300" simplePos="0" relativeHeight="251735552" behindDoc="0" locked="0" layoutInCell="1" allowOverlap="1" wp14:anchorId="1580D697" wp14:editId="445C1F23">
                <wp:simplePos x="0" y="0"/>
                <wp:positionH relativeFrom="column">
                  <wp:posOffset>6867525</wp:posOffset>
                </wp:positionH>
                <wp:positionV relativeFrom="paragraph">
                  <wp:posOffset>1587</wp:posOffset>
                </wp:positionV>
                <wp:extent cx="66675" cy="607695"/>
                <wp:effectExtent l="0" t="0" r="9525" b="1905"/>
                <wp:wrapTopAndBottom/>
                <wp:docPr id="1079211193" name="3D Model 3" descr="l"/>
                <wp:cNvGraphicFramePr>
                  <a:graphicFrameLocks xmlns:a="http://schemas.openxmlformats.org/drawingml/2006/main" noChangeAspect="1"/>
                </wp:cNvGraphicFramePr>
                <a:graphic xmlns:a="http://schemas.openxmlformats.org/drawingml/2006/main">
                  <a:graphicData uri="http://schemas.microsoft.com/office/drawing/2017/model3d">
                    <am3d:model3d r:embed="rId116">
                      <am3d:spPr>
                        <a:xfrm>
                          <a:off x="0" y="0"/>
                          <a:ext cx="66675" cy="607695"/>
                        </a:xfrm>
                        <a:prstGeom prst="rect">
                          <a:avLst/>
                        </a:prstGeom>
                      </am3d:spPr>
                      <am3d:camera>
                        <am3d:pos x="0" y="0" z="47452508"/>
                        <am3d:up dx="0" dy="36000000" dz="0"/>
                        <am3d:lookAt x="0" y="0" z="0"/>
                        <am3d:perspective fov="2700000"/>
                      </am3d:camera>
                      <am3d:trans>
                        <am3d:meterPerModelUnit n="3333333" d="1000000"/>
                        <am3d:preTrans dx="0" dy="-18000000" dz="-1923"/>
                        <am3d:scale>
                          <am3d:sx n="1000000" d="1000000"/>
                          <am3d:sy n="1000000" d="1000000"/>
                          <am3d:sz n="1000000" d="1000000"/>
                        </am3d:scale>
                        <am3d:rot/>
                        <am3d:postTrans dx="0" dy="0" dz="0"/>
                      </am3d:trans>
                      <am3d:raster rName="Office3DRenderer" rVer="16.0.8326">
                        <am3d:blip r:embed="rId117"/>
                      </am3d:raster>
                      <am3d:objViewport viewportSz="63917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35552" behindDoc="0" locked="0" layoutInCell="1" allowOverlap="1" wp14:anchorId="1580D697" wp14:editId="445C1F23">
                <wp:simplePos x="0" y="0"/>
                <wp:positionH relativeFrom="column">
                  <wp:posOffset>6867525</wp:posOffset>
                </wp:positionH>
                <wp:positionV relativeFrom="paragraph">
                  <wp:posOffset>1587</wp:posOffset>
                </wp:positionV>
                <wp:extent cx="66675" cy="607695"/>
                <wp:effectExtent l="0" t="0" r="9525" b="1905"/>
                <wp:wrapTopAndBottom/>
                <wp:docPr id="1079211193" name="3D Model 3" descr="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079211193" name="3D Model 3" descr="l"/>
                        <pic:cNvPicPr>
                          <a:picLocks noGrp="1" noRot="1" noChangeAspect="1" noMove="1" noResize="1" noEditPoints="1" noAdjustHandles="1" noChangeArrowheads="1" noChangeShapeType="1" noCrop="1"/>
                        </pic:cNvPicPr>
                      </pic:nvPicPr>
                      <pic:blipFill>
                        <a:blip r:embed="rId117"/>
                        <a:stretch>
                          <a:fillRect/>
                        </a:stretch>
                      </pic:blipFill>
                      <pic:spPr>
                        <a:xfrm>
                          <a:off x="0" y="0"/>
                          <a:ext cx="66675" cy="60769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25460A" w:rsidRPr="00692DC8">
        <w:rPr>
          <w:rFonts w:ascii="Calibri" w:hAnsi="Calibri" w:cs="Calibri"/>
          <w:b/>
          <w:bCs/>
          <w:color w:val="FFFFFF" w:themeColor="background1"/>
          <w:sz w:val="26"/>
          <w:szCs w:val="26"/>
          <w:highlight w:val="darkBlue"/>
          <w:u w:val="single"/>
        </w:rPr>
        <w:t xml:space="preserve">Other useful information:  </w:t>
      </w:r>
    </w:p>
    <w:p w14:paraId="193ECD11" w14:textId="369A74C5" w:rsidR="00C8136E" w:rsidRPr="00DA6AED" w:rsidRDefault="00380247" w:rsidP="0025460A">
      <w:pPr>
        <w:spacing w:line="360" w:lineRule="auto"/>
        <w:rPr>
          <w:rFonts w:ascii="Times New Roman" w:hAnsi="Times New Roman" w:cs="Times New Roman"/>
          <w:i/>
          <w:iCs/>
          <w:sz w:val="18"/>
          <w:szCs w:val="18"/>
        </w:rPr>
      </w:pPr>
      <w:r w:rsidRPr="00DA6AED">
        <w:rPr>
          <w:rFonts w:ascii="Times New Roman" w:hAnsi="Times New Roman" w:cs="Times New Roman"/>
          <w:b/>
          <w:bCs/>
          <w:i/>
          <w:iCs/>
          <w:sz w:val="18"/>
          <w:szCs w:val="18"/>
        </w:rPr>
        <w:t>HPV: The Human Papillomavirus (HPV) vaccine is</w:t>
      </w:r>
      <w:r w:rsidRPr="00DA6AED">
        <w:rPr>
          <w:rFonts w:ascii="Times New Roman" w:hAnsi="Times New Roman" w:cs="Times New Roman"/>
          <w:i/>
          <w:iCs/>
          <w:sz w:val="18"/>
          <w:szCs w:val="18"/>
        </w:rPr>
        <w:t xml:space="preserve"> offered to all girls in S1 and S2 to help protect against cervical cancer. This comprises of two injections given 12 months apart and is delivered by the School Nursing Service and Community Vaccination Team early in the spring term (N.B. if a girl has commenced the HPV programme over the age of </w:t>
      </w:r>
      <w:proofErr w:type="gramStart"/>
      <w:r w:rsidRPr="00DA6AED">
        <w:rPr>
          <w:rFonts w:ascii="Times New Roman" w:hAnsi="Times New Roman" w:cs="Times New Roman"/>
          <w:i/>
          <w:iCs/>
          <w:sz w:val="18"/>
          <w:szCs w:val="18"/>
        </w:rPr>
        <w:t>15</w:t>
      </w:r>
      <w:proofErr w:type="gramEnd"/>
      <w:r w:rsidRPr="00DA6AED">
        <w:rPr>
          <w:rFonts w:ascii="Times New Roman" w:hAnsi="Times New Roman" w:cs="Times New Roman"/>
          <w:i/>
          <w:iCs/>
          <w:sz w:val="18"/>
          <w:szCs w:val="18"/>
        </w:rPr>
        <w:t xml:space="preserve"> she will require 3 doses. Some </w:t>
      </w:r>
      <w:r w:rsidR="00DA6AED" w:rsidRPr="00DA6AED">
        <w:rPr>
          <w:rFonts w:ascii="Times New Roman" w:hAnsi="Times New Roman" w:cs="Times New Roman"/>
          <w:i/>
          <w:iCs/>
          <w:sz w:val="18"/>
          <w:szCs w:val="18"/>
        </w:rPr>
        <w:t xml:space="preserve">immune </w:t>
      </w:r>
      <w:r w:rsidRPr="00DA6AED">
        <w:rPr>
          <w:rFonts w:ascii="Times New Roman" w:hAnsi="Times New Roman" w:cs="Times New Roman"/>
          <w:i/>
          <w:iCs/>
          <w:sz w:val="18"/>
          <w:szCs w:val="18"/>
        </w:rPr>
        <w:t>compromised pupils may also require 3 doses.). Girls who have previously missed their vaccination will be recalled again. Named consent form packs are sent direct to schools around November for immediate distribution to pupils. Parents / carers are requested to return the completed forms to school as soon as possible</w:t>
      </w:r>
      <w:r w:rsidR="0078557B" w:rsidRPr="00DA6AED">
        <w:rPr>
          <w:rFonts w:ascii="Times New Roman" w:hAnsi="Times New Roman" w:cs="Times New Roman"/>
          <w:i/>
          <w:iCs/>
          <w:sz w:val="18"/>
          <w:szCs w:val="18"/>
        </w:rPr>
        <w:t xml:space="preserve">. </w:t>
      </w:r>
      <w:r w:rsidRPr="00DA6AED">
        <w:rPr>
          <w:rFonts w:ascii="Times New Roman" w:hAnsi="Times New Roman" w:cs="Times New Roman"/>
          <w:i/>
          <w:iCs/>
          <w:sz w:val="18"/>
          <w:szCs w:val="18"/>
        </w:rPr>
        <w:t>It is important for as many pupils as possible</w:t>
      </w:r>
      <w:r w:rsidR="0078557B" w:rsidRPr="00DA6AED">
        <w:rPr>
          <w:rFonts w:ascii="Times New Roman" w:hAnsi="Times New Roman" w:cs="Times New Roman"/>
          <w:i/>
          <w:iCs/>
          <w:sz w:val="18"/>
          <w:szCs w:val="18"/>
        </w:rPr>
        <w:t xml:space="preserve"> to </w:t>
      </w:r>
      <w:r w:rsidRPr="00DA6AED">
        <w:rPr>
          <w:rFonts w:ascii="Times New Roman" w:hAnsi="Times New Roman" w:cs="Times New Roman"/>
          <w:i/>
          <w:iCs/>
          <w:sz w:val="18"/>
          <w:szCs w:val="18"/>
        </w:rPr>
        <w:t xml:space="preserve">receive these vaccinations to help protect themselves and the </w:t>
      </w:r>
      <w:proofErr w:type="gramStart"/>
      <w:r w:rsidRPr="00DA6AED">
        <w:rPr>
          <w:rFonts w:ascii="Times New Roman" w:hAnsi="Times New Roman" w:cs="Times New Roman"/>
          <w:i/>
          <w:iCs/>
          <w:sz w:val="18"/>
          <w:szCs w:val="18"/>
        </w:rPr>
        <w:t>community as a whole</w:t>
      </w:r>
      <w:proofErr w:type="gramEnd"/>
      <w:r w:rsidRPr="00DA6AED">
        <w:rPr>
          <w:rFonts w:ascii="Times New Roman" w:hAnsi="Times New Roman" w:cs="Times New Roman"/>
          <w:i/>
          <w:iCs/>
          <w:sz w:val="18"/>
          <w:szCs w:val="18"/>
        </w:rPr>
        <w:t xml:space="preserve">. </w:t>
      </w:r>
    </w:p>
    <w:p w14:paraId="45CC6055" w14:textId="507DF9B5" w:rsidR="00464C63" w:rsidRPr="00DA6AED" w:rsidRDefault="00464C63" w:rsidP="0025460A">
      <w:pPr>
        <w:spacing w:line="360" w:lineRule="auto"/>
        <w:rPr>
          <w:rFonts w:ascii="Times New Roman" w:hAnsi="Times New Roman" w:cs="Times New Roman"/>
          <w:i/>
          <w:iCs/>
          <w:sz w:val="18"/>
          <w:szCs w:val="18"/>
        </w:rPr>
      </w:pPr>
      <w:r w:rsidRPr="00DA6AED">
        <w:rPr>
          <w:rFonts w:ascii="Times New Roman" w:hAnsi="Times New Roman" w:cs="Times New Roman"/>
          <w:i/>
          <w:iCs/>
          <w:sz w:val="18"/>
          <w:szCs w:val="18"/>
        </w:rPr>
        <w:t xml:space="preserve">More information on the </w:t>
      </w:r>
      <w:proofErr w:type="gramStart"/>
      <w:r w:rsidRPr="00DA6AED">
        <w:rPr>
          <w:rFonts w:ascii="Times New Roman" w:hAnsi="Times New Roman" w:cs="Times New Roman"/>
          <w:i/>
          <w:iCs/>
          <w:sz w:val="18"/>
          <w:szCs w:val="18"/>
        </w:rPr>
        <w:t>HPV  can</w:t>
      </w:r>
      <w:proofErr w:type="gramEnd"/>
      <w:r w:rsidRPr="00DA6AED">
        <w:rPr>
          <w:rFonts w:ascii="Times New Roman" w:hAnsi="Times New Roman" w:cs="Times New Roman"/>
          <w:i/>
          <w:iCs/>
          <w:sz w:val="18"/>
          <w:szCs w:val="18"/>
        </w:rPr>
        <w:t xml:space="preserve"> be found following this link:  </w:t>
      </w:r>
    </w:p>
    <w:p w14:paraId="758697F4" w14:textId="45616E2C" w:rsidR="001D15E4" w:rsidRPr="00DA6AED" w:rsidRDefault="00380247" w:rsidP="0025460A">
      <w:pPr>
        <w:spacing w:line="360" w:lineRule="auto"/>
        <w:rPr>
          <w:rFonts w:ascii="Times New Roman" w:hAnsi="Times New Roman" w:cs="Times New Roman"/>
          <w:i/>
          <w:iCs/>
          <w:sz w:val="18"/>
          <w:szCs w:val="18"/>
        </w:rPr>
      </w:pPr>
      <w:r w:rsidRPr="00DA6AED">
        <w:rPr>
          <w:rFonts w:ascii="Times New Roman" w:hAnsi="Times New Roman" w:cs="Times New Roman"/>
          <w:i/>
          <w:iCs/>
          <w:sz w:val="18"/>
          <w:szCs w:val="18"/>
        </w:rPr>
        <w:t xml:space="preserve"> </w:t>
      </w:r>
      <w:hyperlink r:id="rId118" w:history="1">
        <w:r w:rsidR="001D15E4" w:rsidRPr="00DA6AED">
          <w:rPr>
            <w:rStyle w:val="Hyperlink"/>
            <w:rFonts w:ascii="Times New Roman" w:hAnsi="Times New Roman" w:cs="Times New Roman"/>
            <w:i/>
            <w:iCs/>
            <w:sz w:val="18"/>
            <w:szCs w:val="18"/>
          </w:rPr>
          <w:t>https://www.nhsinform.scot/healthy-living/immunisation/vaccines/hpv-vaccine/</w:t>
        </w:r>
      </w:hyperlink>
    </w:p>
    <w:p w14:paraId="63D931FA" w14:textId="60CEE31C" w:rsidR="001677FF" w:rsidRPr="00DA6AED" w:rsidRDefault="00380247" w:rsidP="0025460A">
      <w:pPr>
        <w:spacing w:line="360" w:lineRule="auto"/>
        <w:rPr>
          <w:rFonts w:ascii="Times New Roman" w:hAnsi="Times New Roman" w:cs="Times New Roman"/>
          <w:i/>
          <w:iCs/>
          <w:sz w:val="18"/>
          <w:szCs w:val="18"/>
        </w:rPr>
      </w:pPr>
      <w:r w:rsidRPr="00DA6AED">
        <w:rPr>
          <w:rFonts w:ascii="Times New Roman" w:hAnsi="Times New Roman" w:cs="Times New Roman"/>
          <w:i/>
          <w:iCs/>
          <w:sz w:val="18"/>
          <w:szCs w:val="18"/>
        </w:rPr>
        <w:t xml:space="preserve"> </w:t>
      </w:r>
      <w:r w:rsidRPr="00DA6AED">
        <w:rPr>
          <w:rFonts w:ascii="Times New Roman" w:hAnsi="Times New Roman" w:cs="Times New Roman"/>
          <w:b/>
          <w:bCs/>
          <w:i/>
          <w:iCs/>
          <w:sz w:val="18"/>
          <w:szCs w:val="18"/>
        </w:rPr>
        <w:t xml:space="preserve">Tetanus, Diphtheria, Polio and Meningococcal </w:t>
      </w:r>
      <w:r w:rsidR="00464C63" w:rsidRPr="00DA6AED">
        <w:rPr>
          <w:rFonts w:ascii="Times New Roman" w:hAnsi="Times New Roman" w:cs="Times New Roman"/>
          <w:b/>
          <w:bCs/>
          <w:i/>
          <w:iCs/>
          <w:sz w:val="18"/>
          <w:szCs w:val="18"/>
        </w:rPr>
        <w:t>vaccines</w:t>
      </w:r>
      <w:r w:rsidRPr="00DA6AED">
        <w:rPr>
          <w:rFonts w:ascii="Times New Roman" w:hAnsi="Times New Roman" w:cs="Times New Roman"/>
          <w:b/>
          <w:bCs/>
          <w:i/>
          <w:iCs/>
          <w:sz w:val="18"/>
          <w:szCs w:val="18"/>
        </w:rPr>
        <w:t xml:space="preserve">: </w:t>
      </w:r>
      <w:r w:rsidRPr="00DA6AED">
        <w:rPr>
          <w:rFonts w:ascii="Times New Roman" w:hAnsi="Times New Roman" w:cs="Times New Roman"/>
          <w:i/>
          <w:iCs/>
          <w:sz w:val="18"/>
          <w:szCs w:val="18"/>
        </w:rPr>
        <w:t xml:space="preserve">are offered to all pupils at around age 14 in S3 later in the spring term. These two vaccines are given at the same time and are delivered by the School Nursing Service and Community Vaccination Team. Pupils in S4-S6 who have previously missed their vaccination will also be offered these. Named consent form packs are sent direct to schools around January for immediate distribution to pupils. Parents / carers are requested to return the completed forms to school as soon as possible. It is important for as many pupils as possible receive these vaccinations to help protect themselves and the </w:t>
      </w:r>
      <w:proofErr w:type="gramStart"/>
      <w:r w:rsidRPr="00DA6AED">
        <w:rPr>
          <w:rFonts w:ascii="Times New Roman" w:hAnsi="Times New Roman" w:cs="Times New Roman"/>
          <w:i/>
          <w:iCs/>
          <w:sz w:val="18"/>
          <w:szCs w:val="18"/>
        </w:rPr>
        <w:t>community as a whole</w:t>
      </w:r>
      <w:proofErr w:type="gramEnd"/>
      <w:r w:rsidRPr="00DA6AED">
        <w:rPr>
          <w:rFonts w:ascii="Times New Roman" w:hAnsi="Times New Roman" w:cs="Times New Roman"/>
          <w:i/>
          <w:iCs/>
          <w:sz w:val="18"/>
          <w:szCs w:val="18"/>
        </w:rPr>
        <w:t xml:space="preserve">. This is especially important for children with additional healthcare needs who may be more vulnerable to infections. </w:t>
      </w:r>
    </w:p>
    <w:p w14:paraId="36751194" w14:textId="77777777" w:rsidR="00380247" w:rsidRPr="007749E9" w:rsidRDefault="00380247" w:rsidP="00531066">
      <w:pPr>
        <w:spacing w:line="360" w:lineRule="auto"/>
        <w:jc w:val="center"/>
        <w:rPr>
          <w:rFonts w:ascii="Times New Roman" w:hAnsi="Times New Roman" w:cs="Times New Roman"/>
          <w:b/>
          <w:bCs/>
          <w:i/>
          <w:iCs/>
          <w:noProof/>
          <w:sz w:val="20"/>
          <w:szCs w:val="20"/>
          <w:highlight w:val="yellow"/>
        </w:rPr>
      </w:pPr>
    </w:p>
    <w:p w14:paraId="0D45ED58" w14:textId="77777777" w:rsidR="00615F0A" w:rsidRDefault="00615F0A" w:rsidP="00531066">
      <w:pPr>
        <w:spacing w:line="360" w:lineRule="auto"/>
        <w:jc w:val="center"/>
        <w:rPr>
          <w:rFonts w:ascii="Times New Roman" w:hAnsi="Times New Roman" w:cs="Times New Roman"/>
          <w:b/>
          <w:bCs/>
          <w:noProof/>
          <w:sz w:val="20"/>
          <w:szCs w:val="20"/>
          <w:highlight w:val="yellow"/>
        </w:rPr>
      </w:pPr>
    </w:p>
    <w:p w14:paraId="54DECD6D" w14:textId="3766A0FD" w:rsidR="00412BD5" w:rsidRDefault="00412BD5" w:rsidP="00D15036">
      <w:pPr>
        <w:rPr>
          <w:rFonts w:ascii="Times New Roman" w:hAnsi="Times New Roman" w:cs="Times New Roman"/>
          <w:b/>
          <w:bCs/>
          <w:sz w:val="20"/>
          <w:szCs w:val="20"/>
        </w:rPr>
      </w:pPr>
    </w:p>
    <w:p w14:paraId="5FB702CD" w14:textId="6EEEA746" w:rsidR="00412BD5" w:rsidRDefault="00412BD5" w:rsidP="00D15036">
      <w:pPr>
        <w:rPr>
          <w:rFonts w:ascii="Times New Roman" w:hAnsi="Times New Roman" w:cs="Times New Roman"/>
          <w:b/>
          <w:bCs/>
          <w:sz w:val="20"/>
          <w:szCs w:val="20"/>
        </w:rPr>
      </w:pPr>
    </w:p>
    <w:p w14:paraId="02E4859B" w14:textId="46B9BBC7" w:rsidR="0014050A" w:rsidRPr="00692DC8" w:rsidRDefault="00536107" w:rsidP="00692DC8">
      <w:pPr>
        <w:jc w:val="both"/>
        <w:rPr>
          <w:rFonts w:ascii="Calibri" w:hAnsi="Calibri" w:cs="Calibri"/>
          <w:b/>
          <w:bCs/>
          <w:color w:val="FFFFFF" w:themeColor="background1"/>
          <w:sz w:val="26"/>
          <w:szCs w:val="26"/>
          <w:highlight w:val="darkBlue"/>
          <w:u w:val="single"/>
        </w:rPr>
      </w:pPr>
      <w:bookmarkStart w:id="15" w:name="_Inclusion_Team"/>
      <w:bookmarkEnd w:id="15"/>
      <w:r w:rsidRPr="00692DC8">
        <w:rPr>
          <w:rFonts w:ascii="Calibri" w:hAnsi="Calibri" w:cs="Calibri"/>
          <w:b/>
          <w:bCs/>
          <w:color w:val="FFFFFF" w:themeColor="background1"/>
          <w:sz w:val="26"/>
          <w:szCs w:val="26"/>
          <w:highlight w:val="darkBlue"/>
          <w:u w:val="single"/>
        </w:rPr>
        <w:t>Inclusion Team</w:t>
      </w:r>
    </w:p>
    <w:p w14:paraId="6F3537A6" w14:textId="05E56A22" w:rsidR="0035358E" w:rsidRDefault="0035358E" w:rsidP="0035358E">
      <w:pPr>
        <w:spacing w:line="360" w:lineRule="auto"/>
        <w:rPr>
          <w:rFonts w:ascii="Times New Roman" w:hAnsi="Times New Roman" w:cs="Times New Roman"/>
          <w:sz w:val="20"/>
          <w:szCs w:val="20"/>
        </w:rPr>
      </w:pPr>
      <w:r>
        <w:rPr>
          <w:rFonts w:ascii="Times New Roman" w:hAnsi="Times New Roman" w:cs="Times New Roman"/>
          <w:sz w:val="20"/>
          <w:szCs w:val="20"/>
        </w:rPr>
        <w:t>Across our Learning Community we have access to the Inclusion Team which consists of a Support for Learning Teacher, Pupil Support Officer and</w:t>
      </w:r>
      <w:r w:rsidR="00880550">
        <w:rPr>
          <w:rFonts w:ascii="Times New Roman" w:hAnsi="Times New Roman" w:cs="Times New Roman"/>
          <w:sz w:val="20"/>
          <w:szCs w:val="20"/>
        </w:rPr>
        <w:t xml:space="preserve"> an English as an Additional Language Teacher. At time of writing</w:t>
      </w:r>
      <w:r w:rsidR="00B46F4B">
        <w:rPr>
          <w:rFonts w:ascii="Times New Roman" w:hAnsi="Times New Roman" w:cs="Times New Roman"/>
          <w:sz w:val="20"/>
          <w:szCs w:val="20"/>
        </w:rPr>
        <w:t xml:space="preserve">, there are two vacancies. </w:t>
      </w:r>
    </w:p>
    <w:tbl>
      <w:tblPr>
        <w:tblStyle w:val="TableGrid"/>
        <w:tblW w:w="0" w:type="auto"/>
        <w:tblLook w:val="04A0" w:firstRow="1" w:lastRow="0" w:firstColumn="1" w:lastColumn="0" w:noHBand="0" w:noVBand="1"/>
      </w:tblPr>
      <w:tblGrid>
        <w:gridCol w:w="1533"/>
        <w:gridCol w:w="4990"/>
      </w:tblGrid>
      <w:tr w:rsidR="00B46F4B" w14:paraId="38845EE0" w14:textId="77777777" w:rsidTr="00AD121E">
        <w:trPr>
          <w:trHeight w:val="2128"/>
        </w:trPr>
        <w:tc>
          <w:tcPr>
            <w:tcW w:w="1533" w:type="dxa"/>
          </w:tcPr>
          <w:p w14:paraId="14F2D405" w14:textId="77777777" w:rsidR="00AD121E" w:rsidRDefault="00AD121E" w:rsidP="00AD121E">
            <w:pPr>
              <w:spacing w:line="360" w:lineRule="auto"/>
              <w:jc w:val="center"/>
              <w:rPr>
                <w:rFonts w:ascii="Times New Roman" w:hAnsi="Times New Roman" w:cs="Times New Roman"/>
                <w:b/>
                <w:bCs/>
                <w:sz w:val="20"/>
                <w:szCs w:val="20"/>
              </w:rPr>
            </w:pPr>
          </w:p>
          <w:p w14:paraId="56DCA004" w14:textId="77777777" w:rsidR="00AD121E" w:rsidRDefault="00AD121E" w:rsidP="00AD121E">
            <w:pPr>
              <w:spacing w:line="360" w:lineRule="auto"/>
              <w:jc w:val="center"/>
              <w:rPr>
                <w:rFonts w:ascii="Times New Roman" w:hAnsi="Times New Roman" w:cs="Times New Roman"/>
                <w:b/>
                <w:bCs/>
                <w:sz w:val="20"/>
                <w:szCs w:val="20"/>
              </w:rPr>
            </w:pPr>
          </w:p>
          <w:p w14:paraId="6474A9C2" w14:textId="77777777" w:rsidR="00AD121E" w:rsidRDefault="00AD121E" w:rsidP="00AD121E">
            <w:pPr>
              <w:spacing w:line="360" w:lineRule="auto"/>
              <w:jc w:val="center"/>
              <w:rPr>
                <w:rFonts w:ascii="Times New Roman" w:hAnsi="Times New Roman" w:cs="Times New Roman"/>
                <w:b/>
                <w:bCs/>
                <w:sz w:val="20"/>
                <w:szCs w:val="20"/>
              </w:rPr>
            </w:pPr>
          </w:p>
          <w:p w14:paraId="413D8589" w14:textId="6AA1737B" w:rsidR="00B46F4B" w:rsidRPr="00AD121E" w:rsidRDefault="00B46F4B" w:rsidP="00AD121E">
            <w:pPr>
              <w:spacing w:line="360" w:lineRule="auto"/>
              <w:jc w:val="center"/>
              <w:rPr>
                <w:rFonts w:ascii="Times New Roman" w:hAnsi="Times New Roman" w:cs="Times New Roman"/>
                <w:b/>
                <w:bCs/>
                <w:sz w:val="20"/>
                <w:szCs w:val="20"/>
              </w:rPr>
            </w:pPr>
            <w:proofErr w:type="spellStart"/>
            <w:r w:rsidRPr="00AD121E">
              <w:rPr>
                <w:rFonts w:ascii="Times New Roman" w:hAnsi="Times New Roman" w:cs="Times New Roman"/>
                <w:b/>
                <w:bCs/>
                <w:sz w:val="20"/>
                <w:szCs w:val="20"/>
              </w:rPr>
              <w:t>SfL</w:t>
            </w:r>
            <w:proofErr w:type="spellEnd"/>
            <w:r w:rsidRPr="00AD121E">
              <w:rPr>
                <w:rFonts w:ascii="Times New Roman" w:hAnsi="Times New Roman" w:cs="Times New Roman"/>
                <w:b/>
                <w:bCs/>
                <w:sz w:val="20"/>
                <w:szCs w:val="20"/>
              </w:rPr>
              <w:t xml:space="preserve"> Teacher</w:t>
            </w:r>
          </w:p>
          <w:p w14:paraId="01165855" w14:textId="4ED82720" w:rsidR="00B46F4B" w:rsidRPr="00AD121E" w:rsidRDefault="00B46F4B" w:rsidP="00AD121E">
            <w:pPr>
              <w:spacing w:line="360" w:lineRule="auto"/>
              <w:jc w:val="center"/>
              <w:rPr>
                <w:rFonts w:ascii="Times New Roman" w:hAnsi="Times New Roman" w:cs="Times New Roman"/>
                <w:b/>
                <w:bCs/>
                <w:sz w:val="20"/>
                <w:szCs w:val="20"/>
              </w:rPr>
            </w:pPr>
            <w:r w:rsidRPr="00AD121E">
              <w:rPr>
                <w:rFonts w:ascii="Times New Roman" w:hAnsi="Times New Roman" w:cs="Times New Roman"/>
                <w:b/>
                <w:bCs/>
                <w:sz w:val="20"/>
                <w:szCs w:val="20"/>
              </w:rPr>
              <w:t>PSO</w:t>
            </w:r>
          </w:p>
        </w:tc>
        <w:tc>
          <w:tcPr>
            <w:tcW w:w="4990" w:type="dxa"/>
          </w:tcPr>
          <w:p w14:paraId="51475493" w14:textId="12E7BDF6" w:rsidR="00B46F4B" w:rsidRDefault="00AD121E" w:rsidP="0035358E">
            <w:pPr>
              <w:spacing w:line="360" w:lineRule="auto"/>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738624" behindDoc="0" locked="0" layoutInCell="1" allowOverlap="1" wp14:anchorId="1B78A835" wp14:editId="5E64E9EA">
                  <wp:simplePos x="0" y="0"/>
                  <wp:positionH relativeFrom="column">
                    <wp:posOffset>1441768</wp:posOffset>
                  </wp:positionH>
                  <wp:positionV relativeFrom="paragraph">
                    <wp:posOffset>745172</wp:posOffset>
                  </wp:positionV>
                  <wp:extent cx="1595438" cy="797719"/>
                  <wp:effectExtent l="0" t="0" r="5080" b="2540"/>
                  <wp:wrapThrough wrapText="bothSides">
                    <wp:wrapPolygon edited="0">
                      <wp:start x="0" y="0"/>
                      <wp:lineTo x="0" y="21153"/>
                      <wp:lineTo x="21411" y="21153"/>
                      <wp:lineTo x="21411" y="0"/>
                      <wp:lineTo x="0" y="0"/>
                    </wp:wrapPolygon>
                  </wp:wrapThrough>
                  <wp:docPr id="205817682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95438" cy="797719"/>
                          </a:xfrm>
                          <a:prstGeom prst="rect">
                            <a:avLst/>
                          </a:prstGeom>
                          <a:noFill/>
                        </pic:spPr>
                      </pic:pic>
                    </a:graphicData>
                  </a:graphic>
                </wp:anchor>
              </w:drawing>
            </w:r>
            <w:r w:rsidR="00B46F4B">
              <w:rPr>
                <w:rFonts w:ascii="Times New Roman" w:hAnsi="Times New Roman" w:cs="Times New Roman"/>
                <w:sz w:val="20"/>
                <w:szCs w:val="20"/>
              </w:rPr>
              <w:t>Work with a range of young people 1-1 or in small groups to help them feel included</w:t>
            </w:r>
            <w:r w:rsidR="00FE5A46">
              <w:rPr>
                <w:rFonts w:ascii="Times New Roman" w:hAnsi="Times New Roman" w:cs="Times New Roman"/>
                <w:sz w:val="20"/>
                <w:szCs w:val="20"/>
              </w:rPr>
              <w:t xml:space="preserve">. Issues range from attendance to complex additional support needs.  The team can work in a creative way to help build relationships and support with academic and wider achievement activities in a flexible and adaptive way. </w:t>
            </w:r>
          </w:p>
        </w:tc>
      </w:tr>
      <w:tr w:rsidR="00B46F4B" w14:paraId="09B44DDA" w14:textId="77777777" w:rsidTr="00AD121E">
        <w:trPr>
          <w:trHeight w:val="717"/>
        </w:trPr>
        <w:tc>
          <w:tcPr>
            <w:tcW w:w="1533" w:type="dxa"/>
          </w:tcPr>
          <w:p w14:paraId="0DFE5915" w14:textId="77777777" w:rsidR="00AD121E" w:rsidRDefault="00AD121E" w:rsidP="00AD121E">
            <w:pPr>
              <w:spacing w:line="360" w:lineRule="auto"/>
              <w:jc w:val="center"/>
              <w:rPr>
                <w:rFonts w:ascii="Times New Roman" w:hAnsi="Times New Roman" w:cs="Times New Roman"/>
                <w:b/>
                <w:bCs/>
                <w:sz w:val="20"/>
                <w:szCs w:val="20"/>
              </w:rPr>
            </w:pPr>
          </w:p>
          <w:p w14:paraId="493883A7" w14:textId="5561D09D" w:rsidR="00FE5A46" w:rsidRPr="00AD121E" w:rsidRDefault="00FE5A46" w:rsidP="00AD121E">
            <w:pPr>
              <w:spacing w:line="360" w:lineRule="auto"/>
              <w:jc w:val="center"/>
              <w:rPr>
                <w:rFonts w:ascii="Times New Roman" w:hAnsi="Times New Roman" w:cs="Times New Roman"/>
                <w:b/>
                <w:bCs/>
                <w:sz w:val="20"/>
                <w:szCs w:val="20"/>
              </w:rPr>
            </w:pPr>
            <w:r w:rsidRPr="00AD121E">
              <w:rPr>
                <w:rFonts w:ascii="Times New Roman" w:hAnsi="Times New Roman" w:cs="Times New Roman"/>
                <w:b/>
                <w:bCs/>
                <w:sz w:val="20"/>
                <w:szCs w:val="20"/>
              </w:rPr>
              <w:t>EAL Teacher</w:t>
            </w:r>
          </w:p>
        </w:tc>
        <w:tc>
          <w:tcPr>
            <w:tcW w:w="4990" w:type="dxa"/>
          </w:tcPr>
          <w:p w14:paraId="0D46A4E4" w14:textId="647CE688" w:rsidR="007A12C8" w:rsidRDefault="00FE5A46" w:rsidP="0035358E">
            <w:pPr>
              <w:spacing w:line="360" w:lineRule="auto"/>
              <w:rPr>
                <w:rFonts w:ascii="Times New Roman" w:hAnsi="Times New Roman" w:cs="Times New Roman"/>
                <w:sz w:val="20"/>
                <w:szCs w:val="20"/>
              </w:rPr>
            </w:pPr>
            <w:r>
              <w:rPr>
                <w:rFonts w:ascii="Times New Roman" w:hAnsi="Times New Roman" w:cs="Times New Roman"/>
                <w:sz w:val="20"/>
                <w:szCs w:val="20"/>
              </w:rPr>
              <w:t xml:space="preserve">Assists with enrolments and </w:t>
            </w:r>
            <w:r w:rsidR="007A12C8">
              <w:rPr>
                <w:rFonts w:ascii="Times New Roman" w:hAnsi="Times New Roman" w:cs="Times New Roman"/>
                <w:sz w:val="20"/>
                <w:szCs w:val="20"/>
              </w:rPr>
              <w:t xml:space="preserve">assessing stages of English </w:t>
            </w:r>
          </w:p>
          <w:p w14:paraId="181F7410" w14:textId="6AE67EBD" w:rsidR="007A12C8" w:rsidRDefault="007A12C8" w:rsidP="0035358E">
            <w:pPr>
              <w:spacing w:line="360" w:lineRule="auto"/>
              <w:rPr>
                <w:rFonts w:ascii="Times New Roman" w:hAnsi="Times New Roman" w:cs="Times New Roman"/>
                <w:sz w:val="20"/>
                <w:szCs w:val="20"/>
              </w:rPr>
            </w:pPr>
            <w:r>
              <w:rPr>
                <w:rFonts w:ascii="Times New Roman" w:hAnsi="Times New Roman" w:cs="Times New Roman"/>
                <w:sz w:val="20"/>
                <w:szCs w:val="20"/>
              </w:rPr>
              <w:t xml:space="preserve">Provides support and training for staff </w:t>
            </w:r>
          </w:p>
        </w:tc>
      </w:tr>
    </w:tbl>
    <w:p w14:paraId="473BA77E" w14:textId="0D35AD61" w:rsidR="00B46F4B" w:rsidRPr="0035358E" w:rsidRDefault="00B46F4B" w:rsidP="0035358E">
      <w:pPr>
        <w:spacing w:line="360" w:lineRule="auto"/>
        <w:rPr>
          <w:rFonts w:ascii="Times New Roman" w:hAnsi="Times New Roman" w:cs="Times New Roman"/>
          <w:sz w:val="20"/>
          <w:szCs w:val="20"/>
        </w:rPr>
      </w:pPr>
    </w:p>
    <w:p w14:paraId="2A67C672" w14:textId="77777777" w:rsidR="001B0411" w:rsidRDefault="001B0411" w:rsidP="001B0411">
      <w:pPr>
        <w:jc w:val="center"/>
        <w:rPr>
          <w:rFonts w:ascii="Times New Roman" w:hAnsi="Times New Roman" w:cs="Times New Roman"/>
          <w:b/>
          <w:bCs/>
          <w:sz w:val="20"/>
          <w:szCs w:val="20"/>
        </w:rPr>
      </w:pPr>
    </w:p>
    <w:p w14:paraId="12F89DDD" w14:textId="58F0D6A8" w:rsidR="00005A7A" w:rsidRDefault="00AD121E" w:rsidP="001B0411">
      <w:pPr>
        <w:jc w:val="center"/>
        <w:rPr>
          <w:rFonts w:ascii="Times New Roman" w:hAnsi="Times New Roman" w:cs="Times New Roman"/>
          <w:b/>
          <w:bCs/>
          <w:sz w:val="20"/>
          <w:szCs w:val="20"/>
        </w:rPr>
      </w:pPr>
      <w:r>
        <w:rPr>
          <w:rFonts w:ascii="Times New Roman" w:hAnsi="Times New Roman" w:cs="Times New Roman"/>
          <w:b/>
          <w:bCs/>
          <w:sz w:val="20"/>
          <w:szCs w:val="20"/>
        </w:rPr>
        <w:t xml:space="preserve">For more information contact </w:t>
      </w:r>
      <w:r w:rsidR="001B0411">
        <w:rPr>
          <w:rFonts w:ascii="Times New Roman" w:hAnsi="Times New Roman" w:cs="Times New Roman"/>
          <w:b/>
          <w:bCs/>
          <w:sz w:val="20"/>
          <w:szCs w:val="20"/>
        </w:rPr>
        <w:t>the relevant Lead Professional</w:t>
      </w:r>
    </w:p>
    <w:p w14:paraId="06CE72AC" w14:textId="77777777" w:rsidR="001B0411" w:rsidRDefault="001B0411" w:rsidP="00D15036">
      <w:pPr>
        <w:rPr>
          <w:rFonts w:ascii="Times New Roman" w:hAnsi="Times New Roman" w:cs="Times New Roman"/>
          <w:b/>
          <w:bCs/>
          <w:sz w:val="20"/>
          <w:szCs w:val="20"/>
          <w:highlight w:val="yellow"/>
        </w:rPr>
      </w:pPr>
    </w:p>
    <w:p w14:paraId="6E500DCB" w14:textId="77777777" w:rsidR="00692DC8" w:rsidRDefault="00692DC8" w:rsidP="00692DC8">
      <w:pPr>
        <w:jc w:val="both"/>
        <w:rPr>
          <w:rFonts w:ascii="Calibri" w:hAnsi="Calibri" w:cs="Calibri"/>
          <w:b/>
          <w:bCs/>
          <w:color w:val="FFFFFF" w:themeColor="background1"/>
          <w:sz w:val="26"/>
          <w:szCs w:val="26"/>
          <w:highlight w:val="darkBlue"/>
          <w:u w:val="single"/>
        </w:rPr>
      </w:pPr>
      <w:bookmarkStart w:id="16" w:name="_The_Integrated_Support"/>
      <w:bookmarkEnd w:id="16"/>
    </w:p>
    <w:p w14:paraId="1BB7515F" w14:textId="22609565" w:rsidR="00BF068D" w:rsidRPr="00692DC8" w:rsidRDefault="00BF068D"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lastRenderedPageBreak/>
        <w:t>The Integrated Support Team</w:t>
      </w:r>
    </w:p>
    <w:p w14:paraId="0013BAD7" w14:textId="3494E09C" w:rsidR="00BF068D" w:rsidRPr="00531066" w:rsidRDefault="00ED331A" w:rsidP="00724CB3">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All adults in our school have a responsibility to keep all young people safe, foster positive relationships and contribute to </w:t>
      </w:r>
      <w:r w:rsidR="00C85857" w:rsidRPr="00531066">
        <w:rPr>
          <w:rFonts w:ascii="Times New Roman" w:hAnsi="Times New Roman" w:cs="Times New Roman"/>
          <w:sz w:val="20"/>
          <w:szCs w:val="20"/>
        </w:rPr>
        <w:t>our</w:t>
      </w:r>
      <w:r w:rsidRPr="00531066">
        <w:rPr>
          <w:rFonts w:ascii="Times New Roman" w:hAnsi="Times New Roman" w:cs="Times New Roman"/>
          <w:sz w:val="20"/>
          <w:szCs w:val="20"/>
        </w:rPr>
        <w:t xml:space="preserve"> overall inclusive learning environment. </w:t>
      </w:r>
    </w:p>
    <w:p w14:paraId="1BF31AD9" w14:textId="379A8289" w:rsidR="00ED331A" w:rsidRPr="00531066" w:rsidRDefault="00ED331A" w:rsidP="00724CB3">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However, some adults play a key role in supporting young people. </w:t>
      </w:r>
    </w:p>
    <w:p w14:paraId="0C9ADDF8" w14:textId="6134C7DA" w:rsidR="00C85857" w:rsidRPr="00531066" w:rsidRDefault="00926649" w:rsidP="00724CB3">
      <w:pPr>
        <w:spacing w:line="360" w:lineRule="auto"/>
        <w:rPr>
          <w:rFonts w:ascii="Times New Roman" w:hAnsi="Times New Roman" w:cs="Times New Roman"/>
          <w:sz w:val="20"/>
          <w:szCs w:val="20"/>
        </w:rPr>
      </w:pPr>
      <w:r w:rsidRPr="00531066">
        <w:rPr>
          <w:rFonts w:ascii="Times New Roman" w:hAnsi="Times New Roman" w:cs="Times New Roman"/>
          <w:sz w:val="20"/>
          <w:szCs w:val="20"/>
        </w:rPr>
        <w:t>We use th</w:t>
      </w:r>
      <w:r w:rsidR="005547A4" w:rsidRPr="00531066">
        <w:rPr>
          <w:rFonts w:ascii="Times New Roman" w:hAnsi="Times New Roman" w:cs="Times New Roman"/>
          <w:sz w:val="20"/>
          <w:szCs w:val="20"/>
        </w:rPr>
        <w:t>e</w:t>
      </w:r>
      <w:r w:rsidRPr="00531066">
        <w:rPr>
          <w:rFonts w:ascii="Times New Roman" w:hAnsi="Times New Roman" w:cs="Times New Roman"/>
          <w:sz w:val="20"/>
          <w:szCs w:val="20"/>
        </w:rPr>
        <w:t xml:space="preserve"> </w:t>
      </w:r>
      <w:r w:rsidRPr="00841FAD">
        <w:rPr>
          <w:rFonts w:ascii="Times New Roman" w:hAnsi="Times New Roman" w:cs="Times New Roman"/>
          <w:sz w:val="20"/>
          <w:szCs w:val="20"/>
        </w:rPr>
        <w:t xml:space="preserve">term </w:t>
      </w:r>
      <w:r w:rsidR="000B2DEB" w:rsidRPr="00841FAD">
        <w:rPr>
          <w:rFonts w:ascii="Times New Roman" w:hAnsi="Times New Roman" w:cs="Times New Roman"/>
          <w:sz w:val="20"/>
          <w:szCs w:val="20"/>
        </w:rPr>
        <w:t xml:space="preserve">“Lead Professional” </w:t>
      </w:r>
      <w:r w:rsidRPr="00841FAD">
        <w:rPr>
          <w:rFonts w:ascii="Times New Roman" w:hAnsi="Times New Roman" w:cs="Times New Roman"/>
          <w:sz w:val="20"/>
          <w:szCs w:val="20"/>
        </w:rPr>
        <w:t>to</w:t>
      </w:r>
      <w:r w:rsidRPr="00531066">
        <w:rPr>
          <w:rFonts w:ascii="Times New Roman" w:hAnsi="Times New Roman" w:cs="Times New Roman"/>
          <w:sz w:val="20"/>
          <w:szCs w:val="20"/>
        </w:rPr>
        <w:t xml:space="preserve"> describe the main point of contact between home and school and the person who coordinates support for young people.  </w:t>
      </w:r>
    </w:p>
    <w:p w14:paraId="041003F8" w14:textId="62F05FD6" w:rsidR="004A6880" w:rsidRPr="00531066" w:rsidRDefault="00926649" w:rsidP="00724CB3">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The Lead Professional is usually decided at the point of Transition from Primary when we are gathering information about a young person’s needs and level of support. </w:t>
      </w:r>
      <w:r w:rsidR="00435C21">
        <w:rPr>
          <w:rFonts w:ascii="Times New Roman" w:hAnsi="Times New Roman" w:cs="Times New Roman"/>
          <w:sz w:val="20"/>
          <w:szCs w:val="20"/>
        </w:rPr>
        <w:t xml:space="preserve">In a small number of situations and depending on the level </w:t>
      </w:r>
      <w:r w:rsidR="00427289">
        <w:rPr>
          <w:rFonts w:ascii="Times New Roman" w:hAnsi="Times New Roman" w:cs="Times New Roman"/>
          <w:sz w:val="20"/>
          <w:szCs w:val="20"/>
        </w:rPr>
        <w:t>of support, the Lead Professional role can change to someone else in the wider team</w:t>
      </w:r>
      <w:r w:rsidR="00D068B8">
        <w:rPr>
          <w:rFonts w:ascii="Times New Roman" w:hAnsi="Times New Roman" w:cs="Times New Roman"/>
          <w:sz w:val="20"/>
          <w:szCs w:val="20"/>
        </w:rPr>
        <w:t>:</w:t>
      </w:r>
    </w:p>
    <w:tbl>
      <w:tblPr>
        <w:tblStyle w:val="TableGrid"/>
        <w:tblW w:w="0" w:type="auto"/>
        <w:tblLook w:val="04A0" w:firstRow="1" w:lastRow="0" w:firstColumn="1" w:lastColumn="0" w:noHBand="0" w:noVBand="1"/>
      </w:tblPr>
      <w:tblGrid>
        <w:gridCol w:w="1653"/>
        <w:gridCol w:w="1654"/>
        <w:gridCol w:w="1654"/>
        <w:gridCol w:w="1654"/>
      </w:tblGrid>
      <w:tr w:rsidR="00BF0BB8" w:rsidRPr="00531066" w14:paraId="38268CA1" w14:textId="77777777" w:rsidTr="0046156B">
        <w:tc>
          <w:tcPr>
            <w:tcW w:w="6615" w:type="dxa"/>
            <w:gridSpan w:val="4"/>
          </w:tcPr>
          <w:p w14:paraId="29F3862B" w14:textId="77777777" w:rsidR="00BF0BB8" w:rsidRDefault="00BF0BB8" w:rsidP="00BF0BB8">
            <w:pPr>
              <w:jc w:val="center"/>
              <w:rPr>
                <w:rFonts w:ascii="Times New Roman" w:hAnsi="Times New Roman" w:cs="Times New Roman"/>
                <w:b/>
                <w:bCs/>
                <w:sz w:val="20"/>
                <w:szCs w:val="20"/>
              </w:rPr>
            </w:pPr>
          </w:p>
          <w:p w14:paraId="5FAB5F78" w14:textId="75357426" w:rsidR="00BF0BB8" w:rsidRDefault="00BF0BB8" w:rsidP="00BF0BB8">
            <w:pPr>
              <w:jc w:val="center"/>
              <w:rPr>
                <w:rFonts w:ascii="Times New Roman" w:hAnsi="Times New Roman" w:cs="Times New Roman"/>
                <w:b/>
                <w:bCs/>
                <w:sz w:val="20"/>
                <w:szCs w:val="20"/>
              </w:rPr>
            </w:pPr>
            <w:r>
              <w:rPr>
                <w:rFonts w:ascii="Times New Roman" w:hAnsi="Times New Roman" w:cs="Times New Roman"/>
                <w:b/>
                <w:bCs/>
                <w:sz w:val="20"/>
                <w:szCs w:val="20"/>
              </w:rPr>
              <w:t>Lead Professionals</w:t>
            </w:r>
          </w:p>
          <w:p w14:paraId="24B112AF" w14:textId="77777777" w:rsidR="00BF0BB8" w:rsidRPr="00531066" w:rsidRDefault="00BF0BB8" w:rsidP="00BF0BB8">
            <w:pPr>
              <w:jc w:val="center"/>
              <w:rPr>
                <w:rFonts w:ascii="Times New Roman" w:hAnsi="Times New Roman" w:cs="Times New Roman"/>
                <w:b/>
                <w:bCs/>
                <w:sz w:val="20"/>
                <w:szCs w:val="20"/>
              </w:rPr>
            </w:pPr>
          </w:p>
        </w:tc>
      </w:tr>
      <w:tr w:rsidR="004A6880" w:rsidRPr="00531066" w14:paraId="77B12D8C" w14:textId="77777777">
        <w:tc>
          <w:tcPr>
            <w:tcW w:w="1653" w:type="dxa"/>
          </w:tcPr>
          <w:p w14:paraId="1692755E" w14:textId="77777777" w:rsidR="00BF0BB8" w:rsidRDefault="00BF0BB8" w:rsidP="00F41195">
            <w:pPr>
              <w:jc w:val="center"/>
              <w:rPr>
                <w:rFonts w:ascii="Times New Roman" w:hAnsi="Times New Roman" w:cs="Times New Roman"/>
                <w:b/>
                <w:bCs/>
                <w:sz w:val="20"/>
                <w:szCs w:val="20"/>
              </w:rPr>
            </w:pPr>
          </w:p>
          <w:p w14:paraId="1647823A" w14:textId="32181D0C" w:rsidR="00BF0BB8" w:rsidRDefault="004A6880"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Pupil Support</w:t>
            </w:r>
          </w:p>
          <w:p w14:paraId="5DAE2FAF" w14:textId="505B9DF2" w:rsidR="004A6880" w:rsidRPr="00531066" w:rsidRDefault="004A6880"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Leaders</w:t>
            </w:r>
          </w:p>
        </w:tc>
        <w:tc>
          <w:tcPr>
            <w:tcW w:w="1654" w:type="dxa"/>
          </w:tcPr>
          <w:p w14:paraId="7DFB485C" w14:textId="77777777" w:rsidR="00BF0BB8" w:rsidRDefault="00BF0BB8" w:rsidP="00BF0BB8">
            <w:pPr>
              <w:jc w:val="center"/>
              <w:rPr>
                <w:rFonts w:ascii="Times New Roman" w:hAnsi="Times New Roman" w:cs="Times New Roman"/>
                <w:b/>
                <w:bCs/>
                <w:sz w:val="20"/>
                <w:szCs w:val="20"/>
              </w:rPr>
            </w:pPr>
          </w:p>
          <w:p w14:paraId="7E6832FF" w14:textId="7E6EDC03" w:rsidR="004A6880" w:rsidRPr="00531066" w:rsidRDefault="004A6880"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 xml:space="preserve">Support for </w:t>
            </w:r>
            <w:r w:rsidR="00435B8C" w:rsidRPr="00531066">
              <w:rPr>
                <w:rFonts w:ascii="Times New Roman" w:hAnsi="Times New Roman" w:cs="Times New Roman"/>
                <w:b/>
                <w:bCs/>
                <w:sz w:val="20"/>
                <w:szCs w:val="20"/>
              </w:rPr>
              <w:t>Learning Team</w:t>
            </w:r>
          </w:p>
        </w:tc>
        <w:tc>
          <w:tcPr>
            <w:tcW w:w="1654" w:type="dxa"/>
          </w:tcPr>
          <w:p w14:paraId="155A0B2B" w14:textId="77777777" w:rsidR="00BF0BB8" w:rsidRDefault="00BF0BB8" w:rsidP="00BF0BB8">
            <w:pPr>
              <w:jc w:val="center"/>
              <w:rPr>
                <w:rFonts w:ascii="Times New Roman" w:hAnsi="Times New Roman" w:cs="Times New Roman"/>
                <w:b/>
                <w:bCs/>
                <w:sz w:val="20"/>
                <w:szCs w:val="20"/>
              </w:rPr>
            </w:pPr>
          </w:p>
          <w:p w14:paraId="2CFCB195" w14:textId="77777777" w:rsidR="004A6880" w:rsidRDefault="00435B8C"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Enhanced Support Team</w:t>
            </w:r>
          </w:p>
          <w:p w14:paraId="7E796C73" w14:textId="2C13F991" w:rsidR="00BF0BB8" w:rsidRPr="00531066" w:rsidRDefault="00BF0BB8" w:rsidP="00BF0BB8">
            <w:pPr>
              <w:jc w:val="center"/>
              <w:rPr>
                <w:rFonts w:ascii="Times New Roman" w:hAnsi="Times New Roman" w:cs="Times New Roman"/>
                <w:b/>
                <w:bCs/>
                <w:sz w:val="20"/>
                <w:szCs w:val="20"/>
              </w:rPr>
            </w:pPr>
          </w:p>
        </w:tc>
        <w:tc>
          <w:tcPr>
            <w:tcW w:w="1654" w:type="dxa"/>
          </w:tcPr>
          <w:p w14:paraId="3A15931C" w14:textId="77777777" w:rsidR="00BF0BB8" w:rsidRDefault="00BF0BB8" w:rsidP="00BF0BB8">
            <w:pPr>
              <w:jc w:val="center"/>
              <w:rPr>
                <w:rFonts w:ascii="Times New Roman" w:hAnsi="Times New Roman" w:cs="Times New Roman"/>
                <w:b/>
                <w:bCs/>
                <w:sz w:val="20"/>
                <w:szCs w:val="20"/>
              </w:rPr>
            </w:pPr>
          </w:p>
          <w:p w14:paraId="5DC212F8" w14:textId="77777777" w:rsidR="00BF0BB8" w:rsidRDefault="00435B8C"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Wellbeing</w:t>
            </w:r>
          </w:p>
          <w:p w14:paraId="134275E2" w14:textId="621F16FF" w:rsidR="004A6880" w:rsidRPr="00531066" w:rsidRDefault="00435B8C" w:rsidP="00BF0BB8">
            <w:pPr>
              <w:jc w:val="center"/>
              <w:rPr>
                <w:rFonts w:ascii="Times New Roman" w:hAnsi="Times New Roman" w:cs="Times New Roman"/>
                <w:b/>
                <w:bCs/>
                <w:sz w:val="20"/>
                <w:szCs w:val="20"/>
              </w:rPr>
            </w:pPr>
            <w:r w:rsidRPr="00531066">
              <w:rPr>
                <w:rFonts w:ascii="Times New Roman" w:hAnsi="Times New Roman" w:cs="Times New Roman"/>
                <w:b/>
                <w:bCs/>
                <w:sz w:val="20"/>
                <w:szCs w:val="20"/>
              </w:rPr>
              <w:t xml:space="preserve"> Team</w:t>
            </w:r>
          </w:p>
        </w:tc>
      </w:tr>
      <w:tr w:rsidR="004A6880" w:rsidRPr="00531066" w14:paraId="40ED8EBF" w14:textId="77777777">
        <w:tc>
          <w:tcPr>
            <w:tcW w:w="1653" w:type="dxa"/>
          </w:tcPr>
          <w:p w14:paraId="3E5FA5BD" w14:textId="77777777" w:rsidR="00F41195" w:rsidRPr="00531066" w:rsidRDefault="00F41195" w:rsidP="00F41195">
            <w:pPr>
              <w:jc w:val="center"/>
              <w:rPr>
                <w:rFonts w:ascii="Times New Roman" w:hAnsi="Times New Roman" w:cs="Times New Roman"/>
                <w:i/>
                <w:iCs/>
                <w:sz w:val="20"/>
                <w:szCs w:val="20"/>
              </w:rPr>
            </w:pPr>
          </w:p>
          <w:p w14:paraId="632D5AE1" w14:textId="75CB6CA4" w:rsidR="004A6880" w:rsidRPr="00531066" w:rsidRDefault="00435B8C" w:rsidP="00F41195">
            <w:pPr>
              <w:jc w:val="center"/>
              <w:rPr>
                <w:rFonts w:ascii="Times New Roman" w:hAnsi="Times New Roman" w:cs="Times New Roman"/>
                <w:i/>
                <w:iCs/>
                <w:sz w:val="20"/>
                <w:szCs w:val="20"/>
              </w:rPr>
            </w:pPr>
            <w:r w:rsidRPr="00531066">
              <w:rPr>
                <w:rFonts w:ascii="Times New Roman" w:hAnsi="Times New Roman" w:cs="Times New Roman"/>
                <w:i/>
                <w:iCs/>
                <w:sz w:val="20"/>
                <w:szCs w:val="20"/>
              </w:rPr>
              <w:t>Most young people access universal support from PSL (even if there is an ASN)</w:t>
            </w:r>
            <w:r w:rsidR="00161A48" w:rsidRPr="00531066">
              <w:rPr>
                <w:rFonts w:ascii="Times New Roman" w:hAnsi="Times New Roman" w:cs="Times New Roman"/>
                <w:i/>
                <w:iCs/>
                <w:sz w:val="20"/>
                <w:szCs w:val="20"/>
              </w:rPr>
              <w:t>.</w:t>
            </w:r>
          </w:p>
        </w:tc>
        <w:tc>
          <w:tcPr>
            <w:tcW w:w="1654" w:type="dxa"/>
          </w:tcPr>
          <w:p w14:paraId="451C5978" w14:textId="71C94B39" w:rsidR="00F41195" w:rsidRPr="00531066" w:rsidRDefault="00F41195" w:rsidP="00F41195">
            <w:pPr>
              <w:jc w:val="center"/>
              <w:rPr>
                <w:rFonts w:ascii="Times New Roman" w:hAnsi="Times New Roman" w:cs="Times New Roman"/>
                <w:i/>
                <w:iCs/>
                <w:sz w:val="20"/>
                <w:szCs w:val="20"/>
              </w:rPr>
            </w:pPr>
          </w:p>
          <w:p w14:paraId="5E044FDD" w14:textId="349F0974" w:rsidR="004A6880" w:rsidRPr="00531066" w:rsidRDefault="00435B8C" w:rsidP="00F41195">
            <w:pPr>
              <w:jc w:val="center"/>
              <w:rPr>
                <w:rFonts w:ascii="Times New Roman" w:hAnsi="Times New Roman" w:cs="Times New Roman"/>
                <w:i/>
                <w:iCs/>
                <w:sz w:val="20"/>
                <w:szCs w:val="20"/>
              </w:rPr>
            </w:pPr>
            <w:r w:rsidRPr="00531066">
              <w:rPr>
                <w:rFonts w:ascii="Times New Roman" w:hAnsi="Times New Roman" w:cs="Times New Roman"/>
                <w:i/>
                <w:iCs/>
                <w:sz w:val="20"/>
                <w:szCs w:val="20"/>
              </w:rPr>
              <w:t xml:space="preserve">A smaller number of young people </w:t>
            </w:r>
            <w:r w:rsidR="00161A48" w:rsidRPr="00531066">
              <w:rPr>
                <w:rFonts w:ascii="Times New Roman" w:hAnsi="Times New Roman" w:cs="Times New Roman"/>
                <w:i/>
                <w:iCs/>
                <w:sz w:val="20"/>
                <w:szCs w:val="20"/>
              </w:rPr>
              <w:t xml:space="preserve">usually </w:t>
            </w:r>
            <w:r w:rsidRPr="00531066">
              <w:rPr>
                <w:rFonts w:ascii="Times New Roman" w:hAnsi="Times New Roman" w:cs="Times New Roman"/>
                <w:i/>
                <w:iCs/>
                <w:sz w:val="20"/>
                <w:szCs w:val="20"/>
              </w:rPr>
              <w:t xml:space="preserve">with </w:t>
            </w:r>
            <w:r w:rsidR="00F41195" w:rsidRPr="00531066">
              <w:rPr>
                <w:rFonts w:ascii="Times New Roman" w:hAnsi="Times New Roman" w:cs="Times New Roman"/>
                <w:i/>
                <w:iCs/>
                <w:sz w:val="20"/>
                <w:szCs w:val="20"/>
              </w:rPr>
              <w:t>two or more ASNs.</w:t>
            </w:r>
          </w:p>
        </w:tc>
        <w:tc>
          <w:tcPr>
            <w:tcW w:w="1654" w:type="dxa"/>
          </w:tcPr>
          <w:p w14:paraId="1E28558E" w14:textId="77777777" w:rsidR="00F41195" w:rsidRPr="00531066" w:rsidRDefault="00F41195" w:rsidP="00F41195">
            <w:pPr>
              <w:jc w:val="center"/>
              <w:rPr>
                <w:rFonts w:ascii="Times New Roman" w:hAnsi="Times New Roman" w:cs="Times New Roman"/>
                <w:i/>
                <w:iCs/>
                <w:sz w:val="20"/>
                <w:szCs w:val="20"/>
              </w:rPr>
            </w:pPr>
          </w:p>
          <w:p w14:paraId="6678C13A" w14:textId="6BA11826" w:rsidR="004A6880" w:rsidRPr="00531066" w:rsidRDefault="00F41195" w:rsidP="00F41195">
            <w:pPr>
              <w:jc w:val="center"/>
              <w:rPr>
                <w:rFonts w:ascii="Times New Roman" w:hAnsi="Times New Roman" w:cs="Times New Roman"/>
                <w:i/>
                <w:iCs/>
                <w:sz w:val="20"/>
                <w:szCs w:val="20"/>
              </w:rPr>
            </w:pPr>
            <w:r w:rsidRPr="00531066">
              <w:rPr>
                <w:rFonts w:ascii="Times New Roman" w:hAnsi="Times New Roman" w:cs="Times New Roman"/>
                <w:i/>
                <w:iCs/>
                <w:sz w:val="20"/>
                <w:szCs w:val="20"/>
              </w:rPr>
              <w:t>An identified base class of young people with complex special needs.</w:t>
            </w:r>
          </w:p>
        </w:tc>
        <w:tc>
          <w:tcPr>
            <w:tcW w:w="1654" w:type="dxa"/>
          </w:tcPr>
          <w:p w14:paraId="62401608" w14:textId="58024286" w:rsidR="00F41195" w:rsidRPr="00531066" w:rsidRDefault="00F41195" w:rsidP="00F41195">
            <w:pPr>
              <w:jc w:val="center"/>
              <w:rPr>
                <w:rFonts w:ascii="Times New Roman" w:hAnsi="Times New Roman" w:cs="Times New Roman"/>
                <w:i/>
                <w:iCs/>
                <w:sz w:val="20"/>
                <w:szCs w:val="20"/>
              </w:rPr>
            </w:pPr>
          </w:p>
          <w:p w14:paraId="4199B625" w14:textId="1E4883BE" w:rsidR="00161A48" w:rsidRPr="00531066" w:rsidRDefault="00F41195" w:rsidP="00857DD5">
            <w:pPr>
              <w:jc w:val="center"/>
              <w:rPr>
                <w:rFonts w:ascii="Times New Roman" w:hAnsi="Times New Roman" w:cs="Times New Roman"/>
                <w:i/>
                <w:iCs/>
                <w:sz w:val="20"/>
                <w:szCs w:val="20"/>
              </w:rPr>
            </w:pPr>
            <w:r w:rsidRPr="00531066">
              <w:rPr>
                <w:rFonts w:ascii="Times New Roman" w:hAnsi="Times New Roman" w:cs="Times New Roman"/>
                <w:i/>
                <w:iCs/>
                <w:sz w:val="20"/>
                <w:szCs w:val="20"/>
              </w:rPr>
              <w:t>A small number of young people with emotional, social and behavioural needs.</w:t>
            </w:r>
          </w:p>
        </w:tc>
      </w:tr>
    </w:tbl>
    <w:p w14:paraId="5D934428" w14:textId="77777777" w:rsidR="00C85857" w:rsidRDefault="00C85857" w:rsidP="00D15036">
      <w:pPr>
        <w:rPr>
          <w:rFonts w:ascii="Times New Roman" w:hAnsi="Times New Roman" w:cs="Times New Roman"/>
          <w:b/>
          <w:bCs/>
          <w:sz w:val="20"/>
          <w:szCs w:val="20"/>
        </w:rPr>
      </w:pPr>
    </w:p>
    <w:p w14:paraId="3C9B8D9E" w14:textId="340D71EA" w:rsidR="00BF0BB8" w:rsidRPr="00BF0BB8" w:rsidRDefault="00BF0BB8" w:rsidP="00BF0BB8">
      <w:pPr>
        <w:spacing w:line="360" w:lineRule="auto"/>
        <w:rPr>
          <w:rFonts w:ascii="Times New Roman" w:hAnsi="Times New Roman" w:cs="Times New Roman"/>
          <w:sz w:val="20"/>
          <w:szCs w:val="20"/>
        </w:rPr>
      </w:pPr>
      <w:r w:rsidRPr="00BF0BB8">
        <w:rPr>
          <w:rFonts w:ascii="Times New Roman" w:hAnsi="Times New Roman" w:cs="Times New Roman"/>
          <w:sz w:val="20"/>
          <w:szCs w:val="20"/>
        </w:rPr>
        <w:t>A young person’s Lead Professional may be anyone one of the staff above and collectively this group is know</w:t>
      </w:r>
      <w:r w:rsidR="00BC4EFC">
        <w:rPr>
          <w:rFonts w:ascii="Times New Roman" w:hAnsi="Times New Roman" w:cs="Times New Roman"/>
          <w:sz w:val="20"/>
          <w:szCs w:val="20"/>
        </w:rPr>
        <w:t>n</w:t>
      </w:r>
      <w:r w:rsidRPr="00BF0BB8">
        <w:rPr>
          <w:rFonts w:ascii="Times New Roman" w:hAnsi="Times New Roman" w:cs="Times New Roman"/>
          <w:sz w:val="20"/>
          <w:szCs w:val="20"/>
        </w:rPr>
        <w:t xml:space="preserve"> as </w:t>
      </w:r>
      <w:r w:rsidR="00164F9A" w:rsidRPr="002C4F2A">
        <w:rPr>
          <w:rFonts w:ascii="Times New Roman" w:hAnsi="Times New Roman" w:cs="Times New Roman"/>
          <w:sz w:val="20"/>
          <w:szCs w:val="20"/>
        </w:rPr>
        <w:t xml:space="preserve">The </w:t>
      </w:r>
      <w:r w:rsidR="00BC4EFC" w:rsidRPr="002C4F2A">
        <w:rPr>
          <w:rFonts w:ascii="Times New Roman" w:hAnsi="Times New Roman" w:cs="Times New Roman"/>
          <w:sz w:val="20"/>
          <w:szCs w:val="20"/>
        </w:rPr>
        <w:t>Integrated Support Team.</w:t>
      </w:r>
      <w:r w:rsidR="00BC4EFC">
        <w:rPr>
          <w:rFonts w:ascii="Times New Roman" w:hAnsi="Times New Roman" w:cs="Times New Roman"/>
          <w:sz w:val="20"/>
          <w:szCs w:val="20"/>
        </w:rPr>
        <w:t xml:space="preserve"> </w:t>
      </w:r>
    </w:p>
    <w:p w14:paraId="233B11E0" w14:textId="3F69FA72" w:rsidR="00C85857" w:rsidRPr="00531066" w:rsidRDefault="005F60E6" w:rsidP="00BD5FFF">
      <w:pPr>
        <w:jc w:val="center"/>
        <w:rPr>
          <w:rFonts w:ascii="Times New Roman" w:hAnsi="Times New Roman" w:cs="Times New Roman"/>
          <w:b/>
          <w:bCs/>
          <w:sz w:val="20"/>
          <w:szCs w:val="20"/>
        </w:rPr>
      </w:pPr>
      <w:r>
        <w:rPr>
          <w:rFonts w:ascii="Times New Roman" w:hAnsi="Times New Roman" w:cs="Times New Roman"/>
          <w:b/>
          <w:bCs/>
          <w:sz w:val="20"/>
          <w:szCs w:val="20"/>
        </w:rPr>
        <w:t xml:space="preserve">THE INTEGRATED SUPPORT TEAM </w:t>
      </w:r>
    </w:p>
    <w:p w14:paraId="2DBD88D2" w14:textId="0376C103" w:rsidR="00C85857" w:rsidRPr="00531066" w:rsidRDefault="00272869" w:rsidP="00BD5FFF">
      <w:pPr>
        <w:jc w:val="center"/>
        <w:rPr>
          <w:rFonts w:ascii="Times New Roman" w:hAnsi="Times New Roman" w:cs="Times New Roman"/>
          <w:b/>
          <w:bCs/>
          <w:sz w:val="20"/>
          <w:szCs w:val="20"/>
        </w:rPr>
      </w:pPr>
      <w:r w:rsidRPr="00531066">
        <w:rPr>
          <w:rFonts w:ascii="Times New Roman" w:hAnsi="Times New Roman" w:cs="Times New Roman"/>
          <w:b/>
          <w:bCs/>
          <w:noProof/>
          <w:sz w:val="20"/>
          <w:szCs w:val="20"/>
        </w:rPr>
        <w:drawing>
          <wp:anchor distT="0" distB="0" distL="114300" distR="114300" simplePos="0" relativeHeight="251516416" behindDoc="0" locked="0" layoutInCell="1" allowOverlap="1" wp14:anchorId="783B629E" wp14:editId="0E94BF2B">
            <wp:simplePos x="0" y="0"/>
            <wp:positionH relativeFrom="column">
              <wp:posOffset>407670</wp:posOffset>
            </wp:positionH>
            <wp:positionV relativeFrom="paragraph">
              <wp:posOffset>70485</wp:posOffset>
            </wp:positionV>
            <wp:extent cx="3378200" cy="1779270"/>
            <wp:effectExtent l="0" t="19050" r="12700" b="68580"/>
            <wp:wrapThrough wrapText="bothSides">
              <wp:wrapPolygon edited="0">
                <wp:start x="0" y="-231"/>
                <wp:lineTo x="0" y="21276"/>
                <wp:lineTo x="2436" y="21970"/>
                <wp:lineTo x="2436" y="22201"/>
                <wp:lineTo x="19367" y="22201"/>
                <wp:lineTo x="19367" y="21970"/>
                <wp:lineTo x="21559" y="21276"/>
                <wp:lineTo x="21559" y="-231"/>
                <wp:lineTo x="0" y="-231"/>
              </wp:wrapPolygon>
            </wp:wrapThrough>
            <wp:docPr id="338944017"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14:sizeRelV relativeFrom="margin">
              <wp14:pctHeight>0</wp14:pctHeight>
            </wp14:sizeRelV>
          </wp:anchor>
        </w:drawing>
      </w:r>
    </w:p>
    <w:p w14:paraId="4FECC386" w14:textId="77777777" w:rsidR="0014050A" w:rsidRDefault="0014050A" w:rsidP="00DB3636">
      <w:pPr>
        <w:jc w:val="center"/>
        <w:rPr>
          <w:rFonts w:ascii="Times New Roman" w:hAnsi="Times New Roman" w:cs="Times New Roman"/>
          <w:b/>
          <w:bCs/>
          <w:sz w:val="20"/>
          <w:szCs w:val="20"/>
        </w:rPr>
      </w:pPr>
    </w:p>
    <w:p w14:paraId="7867858D" w14:textId="77777777" w:rsidR="00272869" w:rsidRDefault="00272869" w:rsidP="00DB3636">
      <w:pPr>
        <w:jc w:val="center"/>
        <w:rPr>
          <w:rFonts w:ascii="Times New Roman" w:hAnsi="Times New Roman" w:cs="Times New Roman"/>
          <w:b/>
          <w:bCs/>
          <w:sz w:val="20"/>
          <w:szCs w:val="20"/>
        </w:rPr>
      </w:pPr>
    </w:p>
    <w:p w14:paraId="35D3B486" w14:textId="77777777" w:rsidR="00272869" w:rsidRDefault="00272869" w:rsidP="00DB3636">
      <w:pPr>
        <w:jc w:val="center"/>
        <w:rPr>
          <w:rFonts w:ascii="Times New Roman" w:hAnsi="Times New Roman" w:cs="Times New Roman"/>
          <w:b/>
          <w:bCs/>
          <w:sz w:val="20"/>
          <w:szCs w:val="20"/>
        </w:rPr>
      </w:pPr>
    </w:p>
    <w:p w14:paraId="3103D278" w14:textId="4056A562" w:rsidR="00272869" w:rsidRDefault="00272869" w:rsidP="00DB3636">
      <w:pPr>
        <w:jc w:val="center"/>
        <w:rPr>
          <w:rFonts w:ascii="Times New Roman" w:hAnsi="Times New Roman" w:cs="Times New Roman"/>
          <w:b/>
          <w:bCs/>
          <w:sz w:val="20"/>
          <w:szCs w:val="20"/>
        </w:rPr>
      </w:pPr>
    </w:p>
    <w:p w14:paraId="02BCB0BC" w14:textId="77777777" w:rsidR="00272869" w:rsidRDefault="00272869" w:rsidP="00DB3636">
      <w:pPr>
        <w:jc w:val="center"/>
        <w:rPr>
          <w:rFonts w:ascii="Times New Roman" w:hAnsi="Times New Roman" w:cs="Times New Roman"/>
          <w:b/>
          <w:bCs/>
          <w:sz w:val="20"/>
          <w:szCs w:val="20"/>
        </w:rPr>
      </w:pPr>
    </w:p>
    <w:p w14:paraId="5050184A" w14:textId="77777777" w:rsidR="00272869" w:rsidRDefault="00272869" w:rsidP="00DB3636">
      <w:pPr>
        <w:jc w:val="center"/>
        <w:rPr>
          <w:rFonts w:ascii="Times New Roman" w:hAnsi="Times New Roman" w:cs="Times New Roman"/>
          <w:b/>
          <w:bCs/>
          <w:sz w:val="20"/>
          <w:szCs w:val="20"/>
        </w:rPr>
      </w:pPr>
    </w:p>
    <w:p w14:paraId="1B5758E3" w14:textId="77777777" w:rsidR="00272869" w:rsidRDefault="00272869" w:rsidP="00DB3636">
      <w:pPr>
        <w:jc w:val="center"/>
        <w:rPr>
          <w:rFonts w:ascii="Times New Roman" w:hAnsi="Times New Roman" w:cs="Times New Roman"/>
          <w:b/>
          <w:bCs/>
          <w:sz w:val="20"/>
          <w:szCs w:val="20"/>
        </w:rPr>
      </w:pPr>
    </w:p>
    <w:p w14:paraId="082707F9" w14:textId="77777777" w:rsidR="00272869" w:rsidRDefault="00272869" w:rsidP="00DB3636">
      <w:pPr>
        <w:jc w:val="center"/>
        <w:rPr>
          <w:rFonts w:ascii="Times New Roman" w:hAnsi="Times New Roman" w:cs="Times New Roman"/>
          <w:b/>
          <w:bCs/>
          <w:sz w:val="20"/>
          <w:szCs w:val="20"/>
        </w:rPr>
      </w:pPr>
    </w:p>
    <w:p w14:paraId="5513EECB" w14:textId="0CD37556" w:rsidR="00272869" w:rsidRDefault="001E3D74" w:rsidP="00095355">
      <w:pPr>
        <w:pStyle w:val="ListParagraph"/>
        <w:jc w:val="center"/>
        <w:rPr>
          <w:rFonts w:ascii="Times New Roman" w:hAnsi="Times New Roman" w:cs="Times New Roman"/>
          <w:b/>
          <w:bCs/>
          <w:sz w:val="20"/>
          <w:szCs w:val="20"/>
          <w:highlight w:val="yellow"/>
        </w:rPr>
      </w:pPr>
      <w:r>
        <w:rPr>
          <w:rFonts w:ascii="Times New Roman" w:hAnsi="Times New Roman" w:cs="Times New Roman"/>
          <w:b/>
          <w:bCs/>
          <w:sz w:val="20"/>
          <w:szCs w:val="20"/>
          <w:highlight w:val="yellow"/>
        </w:rPr>
        <w:t xml:space="preserve">Pupil Support </w:t>
      </w:r>
      <w:proofErr w:type="gramStart"/>
      <w:r>
        <w:rPr>
          <w:rFonts w:ascii="Times New Roman" w:hAnsi="Times New Roman" w:cs="Times New Roman"/>
          <w:b/>
          <w:bCs/>
          <w:sz w:val="20"/>
          <w:szCs w:val="20"/>
          <w:highlight w:val="yellow"/>
        </w:rPr>
        <w:t xml:space="preserve">Leaders </w:t>
      </w:r>
      <w:r w:rsidR="00272869" w:rsidRPr="00A7562F">
        <w:rPr>
          <w:rFonts w:ascii="Times New Roman" w:hAnsi="Times New Roman" w:cs="Times New Roman"/>
          <w:b/>
          <w:bCs/>
          <w:sz w:val="20"/>
          <w:szCs w:val="20"/>
          <w:highlight w:val="yellow"/>
        </w:rPr>
        <w:t xml:space="preserve"> (</w:t>
      </w:r>
      <w:proofErr w:type="gramEnd"/>
      <w:r w:rsidR="00272869" w:rsidRPr="00A7562F">
        <w:rPr>
          <w:rFonts w:ascii="Times New Roman" w:hAnsi="Times New Roman" w:cs="Times New Roman"/>
          <w:b/>
          <w:bCs/>
          <w:sz w:val="20"/>
          <w:szCs w:val="20"/>
          <w:highlight w:val="yellow"/>
        </w:rPr>
        <w:t>PSLs)</w:t>
      </w:r>
    </w:p>
    <w:p w14:paraId="480DD800" w14:textId="5E72639D" w:rsidR="00B00C24" w:rsidRPr="00A7562F" w:rsidRDefault="00B00C24" w:rsidP="00272869">
      <w:pPr>
        <w:pStyle w:val="ListParagraph"/>
        <w:rPr>
          <w:rFonts w:ascii="Times New Roman" w:hAnsi="Times New Roman" w:cs="Times New Roman"/>
          <w:b/>
          <w:bCs/>
          <w:sz w:val="20"/>
          <w:szCs w:val="20"/>
          <w:highlight w:val="yellow"/>
        </w:rPr>
      </w:pPr>
    </w:p>
    <w:p w14:paraId="78BCBD01" w14:textId="547C7C63" w:rsidR="00272869" w:rsidRPr="00531066" w:rsidRDefault="00272869" w:rsidP="00D00A0D">
      <w:pPr>
        <w:spacing w:line="240" w:lineRule="auto"/>
        <w:rPr>
          <w:rFonts w:ascii="Times New Roman" w:hAnsi="Times New Roman" w:cs="Times New Roman"/>
          <w:sz w:val="20"/>
          <w:szCs w:val="20"/>
        </w:rPr>
      </w:pPr>
      <w:r w:rsidRPr="00531066">
        <w:rPr>
          <w:rFonts w:ascii="Times New Roman" w:hAnsi="Times New Roman" w:cs="Times New Roman"/>
          <w:sz w:val="20"/>
          <w:szCs w:val="20"/>
        </w:rPr>
        <w:t xml:space="preserve">Each pupil at the point of Transition into S1 is allocated to one of three Houses and a corresponding Pupil Support Leader </w:t>
      </w:r>
      <w:r w:rsidRPr="00D00A0D">
        <w:rPr>
          <w:rFonts w:ascii="Times New Roman" w:hAnsi="Times New Roman" w:cs="Times New Roman"/>
          <w:sz w:val="20"/>
          <w:szCs w:val="20"/>
        </w:rPr>
        <w:t>(PSLs</w:t>
      </w:r>
      <w:r w:rsidR="00D00A0D" w:rsidRPr="00D00A0D">
        <w:rPr>
          <w:rFonts w:ascii="Times New Roman" w:hAnsi="Times New Roman" w:cs="Times New Roman"/>
          <w:sz w:val="20"/>
          <w:szCs w:val="20"/>
        </w:rPr>
        <w:t>).</w:t>
      </w:r>
      <w:r w:rsidRPr="00531066">
        <w:rPr>
          <w:rFonts w:ascii="Times New Roman" w:hAnsi="Times New Roman" w:cs="Times New Roman"/>
          <w:i/>
          <w:iCs/>
          <w:sz w:val="20"/>
          <w:szCs w:val="20"/>
        </w:rPr>
        <w:t xml:space="preserve"> </w:t>
      </w:r>
    </w:p>
    <w:p w14:paraId="7BABD8B4" w14:textId="01C38628" w:rsidR="00272869" w:rsidRPr="00531066" w:rsidRDefault="00272869" w:rsidP="00D00A0D">
      <w:pPr>
        <w:spacing w:line="240" w:lineRule="auto"/>
        <w:rPr>
          <w:rFonts w:ascii="Times New Roman" w:hAnsi="Times New Roman" w:cs="Times New Roman"/>
          <w:sz w:val="20"/>
          <w:szCs w:val="20"/>
        </w:rPr>
      </w:pPr>
      <w:r w:rsidRPr="00531066">
        <w:rPr>
          <w:rFonts w:ascii="Times New Roman" w:hAnsi="Times New Roman" w:cs="Times New Roman"/>
          <w:sz w:val="20"/>
          <w:szCs w:val="20"/>
        </w:rPr>
        <w:t xml:space="preserve">The PSLs are the main contact between home and the school and provide a range of support for the young people in their care </w:t>
      </w:r>
      <w:proofErr w:type="gramStart"/>
      <w:r w:rsidRPr="00531066">
        <w:rPr>
          <w:rFonts w:ascii="Times New Roman" w:hAnsi="Times New Roman" w:cs="Times New Roman"/>
          <w:sz w:val="20"/>
          <w:szCs w:val="20"/>
        </w:rPr>
        <w:t>including:</w:t>
      </w:r>
      <w:proofErr w:type="gramEnd"/>
      <w:r w:rsidRPr="00531066">
        <w:rPr>
          <w:rFonts w:ascii="Times New Roman" w:hAnsi="Times New Roman" w:cs="Times New Roman"/>
          <w:sz w:val="20"/>
          <w:szCs w:val="20"/>
        </w:rPr>
        <w:t xml:space="preserve"> </w:t>
      </w:r>
      <w:r w:rsidR="00095355">
        <w:rPr>
          <w:rFonts w:ascii="Times New Roman" w:hAnsi="Times New Roman" w:cs="Times New Roman"/>
          <w:i/>
          <w:iCs/>
          <w:sz w:val="20"/>
          <w:szCs w:val="20"/>
        </w:rPr>
        <w:t>p</w:t>
      </w:r>
      <w:r w:rsidRPr="00531066">
        <w:rPr>
          <w:rFonts w:ascii="Times New Roman" w:hAnsi="Times New Roman" w:cs="Times New Roman"/>
          <w:i/>
          <w:iCs/>
          <w:sz w:val="20"/>
          <w:szCs w:val="20"/>
        </w:rPr>
        <w:t xml:space="preserve">astoral </w:t>
      </w:r>
      <w:r w:rsidR="00095355">
        <w:rPr>
          <w:rFonts w:ascii="Times New Roman" w:hAnsi="Times New Roman" w:cs="Times New Roman"/>
          <w:i/>
          <w:iCs/>
          <w:sz w:val="20"/>
          <w:szCs w:val="20"/>
        </w:rPr>
        <w:t>c</w:t>
      </w:r>
      <w:r w:rsidRPr="00531066">
        <w:rPr>
          <w:rFonts w:ascii="Times New Roman" w:hAnsi="Times New Roman" w:cs="Times New Roman"/>
          <w:i/>
          <w:iCs/>
          <w:sz w:val="20"/>
          <w:szCs w:val="20"/>
        </w:rPr>
        <w:t xml:space="preserve">are, </w:t>
      </w:r>
      <w:r w:rsidR="00095355">
        <w:rPr>
          <w:rFonts w:ascii="Times New Roman" w:hAnsi="Times New Roman" w:cs="Times New Roman"/>
          <w:i/>
          <w:iCs/>
          <w:sz w:val="20"/>
          <w:szCs w:val="20"/>
        </w:rPr>
        <w:t>h</w:t>
      </w:r>
      <w:r w:rsidRPr="00531066">
        <w:rPr>
          <w:rFonts w:ascii="Times New Roman" w:hAnsi="Times New Roman" w:cs="Times New Roman"/>
          <w:i/>
          <w:iCs/>
          <w:sz w:val="20"/>
          <w:szCs w:val="20"/>
        </w:rPr>
        <w:t xml:space="preserve">ealth and </w:t>
      </w:r>
      <w:r w:rsidR="00095355">
        <w:rPr>
          <w:rFonts w:ascii="Times New Roman" w:hAnsi="Times New Roman" w:cs="Times New Roman"/>
          <w:i/>
          <w:iCs/>
          <w:sz w:val="20"/>
          <w:szCs w:val="20"/>
        </w:rPr>
        <w:t>w</w:t>
      </w:r>
      <w:r w:rsidRPr="00531066">
        <w:rPr>
          <w:rFonts w:ascii="Times New Roman" w:hAnsi="Times New Roman" w:cs="Times New Roman"/>
          <w:i/>
          <w:iCs/>
          <w:sz w:val="20"/>
          <w:szCs w:val="20"/>
        </w:rPr>
        <w:t xml:space="preserve">ellbeing, Additional Support Needs and Transitions (including post school). </w:t>
      </w:r>
    </w:p>
    <w:p w14:paraId="0AA56FA6" w14:textId="77777777" w:rsidR="00272869" w:rsidRPr="00531066" w:rsidRDefault="00272869" w:rsidP="00D00A0D">
      <w:pPr>
        <w:spacing w:line="240" w:lineRule="auto"/>
        <w:rPr>
          <w:rFonts w:ascii="Times New Roman" w:hAnsi="Times New Roman" w:cs="Times New Roman"/>
          <w:sz w:val="20"/>
          <w:szCs w:val="20"/>
        </w:rPr>
      </w:pPr>
      <w:r w:rsidRPr="00531066">
        <w:rPr>
          <w:rFonts w:ascii="Times New Roman" w:hAnsi="Times New Roman" w:cs="Times New Roman"/>
          <w:sz w:val="20"/>
          <w:szCs w:val="20"/>
        </w:rPr>
        <w:t xml:space="preserve">PSLs also deliver the Personal and Social Education (PSE) Programme to all young people from S1 – S6 which helps them explore topics such as keeping safe, mental health, careers etc.  </w:t>
      </w:r>
    </w:p>
    <w:p w14:paraId="07B8E955" w14:textId="77777777" w:rsidR="00272869" w:rsidRDefault="00272869" w:rsidP="00D00A0D">
      <w:pPr>
        <w:spacing w:line="240" w:lineRule="auto"/>
        <w:rPr>
          <w:rFonts w:ascii="Times New Roman" w:hAnsi="Times New Roman" w:cs="Times New Roman"/>
          <w:sz w:val="20"/>
          <w:szCs w:val="20"/>
        </w:rPr>
      </w:pPr>
      <w:r w:rsidRPr="00531066">
        <w:rPr>
          <w:rFonts w:ascii="Times New Roman" w:hAnsi="Times New Roman" w:cs="Times New Roman"/>
          <w:sz w:val="20"/>
          <w:szCs w:val="20"/>
        </w:rPr>
        <w:t xml:space="preserve">Should you have questions about any aspect of school, you can use the admin email address to make </w:t>
      </w:r>
      <w:proofErr w:type="gramStart"/>
      <w:r w:rsidRPr="00531066">
        <w:rPr>
          <w:rFonts w:ascii="Times New Roman" w:hAnsi="Times New Roman" w:cs="Times New Roman"/>
          <w:sz w:val="20"/>
          <w:szCs w:val="20"/>
        </w:rPr>
        <w:t>contact :</w:t>
      </w:r>
      <w:proofErr w:type="gramEnd"/>
      <w:r w:rsidRPr="00531066">
        <w:rPr>
          <w:rFonts w:ascii="Times New Roman" w:hAnsi="Times New Roman" w:cs="Times New Roman"/>
          <w:sz w:val="20"/>
          <w:szCs w:val="20"/>
        </w:rPr>
        <w:t xml:space="preserve"> </w:t>
      </w:r>
      <w:hyperlink r:id="rId125" w:history="1">
        <w:r w:rsidRPr="00531066">
          <w:rPr>
            <w:rStyle w:val="Hyperlink"/>
            <w:rFonts w:ascii="Times New Roman" w:hAnsi="Times New Roman" w:cs="Times New Roman"/>
            <w:sz w:val="20"/>
            <w:szCs w:val="20"/>
          </w:rPr>
          <w:t>admin@currie.edin.sch.uk</w:t>
        </w:r>
      </w:hyperlink>
      <w:r w:rsidRPr="00531066">
        <w:rPr>
          <w:rFonts w:ascii="Times New Roman" w:hAnsi="Times New Roman" w:cs="Times New Roman"/>
          <w:sz w:val="20"/>
          <w:szCs w:val="20"/>
        </w:rPr>
        <w:t xml:space="preserve">. Young people can come to the Pupil Support Base to make an appointment to see their PSL or can do this via email or the Pupil Support Teams page.  </w:t>
      </w:r>
    </w:p>
    <w:p w14:paraId="039FD132" w14:textId="77777777" w:rsidR="00456D22" w:rsidRDefault="00456D22" w:rsidP="00272869">
      <w:pPr>
        <w:spacing w:line="360" w:lineRule="auto"/>
        <w:rPr>
          <w:rFonts w:ascii="Times New Roman" w:hAnsi="Times New Roman" w:cs="Times New Roman"/>
          <w:sz w:val="20"/>
          <w:szCs w:val="20"/>
        </w:rPr>
      </w:pPr>
    </w:p>
    <w:p w14:paraId="3ED4575A" w14:textId="11E66D7C" w:rsidR="00456D22" w:rsidRDefault="00456D22" w:rsidP="00272869">
      <w:pPr>
        <w:spacing w:line="36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14:anchorId="5F15F1FD" wp14:editId="1AD494DF">
            <wp:extent cx="4206875" cy="1913207"/>
            <wp:effectExtent l="0" t="0" r="22225" b="11430"/>
            <wp:docPr id="379638453"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0298E435" w14:textId="7BEA13F4" w:rsidR="00D00A0D" w:rsidRDefault="00D00A0D" w:rsidP="00272869">
      <w:pPr>
        <w:spacing w:line="360" w:lineRule="auto"/>
        <w:rPr>
          <w:rFonts w:ascii="Times New Roman" w:hAnsi="Times New Roman" w:cs="Times New Roman"/>
          <w:sz w:val="20"/>
          <w:szCs w:val="20"/>
        </w:rPr>
      </w:pPr>
    </w:p>
    <w:p w14:paraId="60277DDC" w14:textId="28D1DF32" w:rsidR="00456D22" w:rsidRDefault="006E642C" w:rsidP="00272869">
      <w:pPr>
        <w:spacing w:line="360" w:lineRule="auto"/>
        <w:rPr>
          <w:rFonts w:ascii="Times New Roman" w:hAnsi="Times New Roman" w:cs="Times New Roman"/>
          <w:sz w:val="20"/>
          <w:szCs w:val="20"/>
        </w:rPr>
      </w:pPr>
      <w:r>
        <w:rPr>
          <w:rFonts w:ascii="Times New Roman" w:hAnsi="Times New Roman" w:cs="Times New Roman"/>
          <w:sz w:val="20"/>
          <w:szCs w:val="20"/>
        </w:rPr>
        <w:t>In addition to the main Pupil Support Leader</w:t>
      </w:r>
      <w:r w:rsidR="00AE1B98">
        <w:rPr>
          <w:rFonts w:ascii="Times New Roman" w:hAnsi="Times New Roman" w:cs="Times New Roman"/>
          <w:sz w:val="20"/>
          <w:szCs w:val="20"/>
        </w:rPr>
        <w:t>s</w:t>
      </w:r>
      <w:r>
        <w:rPr>
          <w:rFonts w:ascii="Times New Roman" w:hAnsi="Times New Roman" w:cs="Times New Roman"/>
          <w:sz w:val="20"/>
          <w:szCs w:val="20"/>
        </w:rPr>
        <w:t xml:space="preserve">, we also have </w:t>
      </w:r>
      <w:r w:rsidRPr="00AE1B98">
        <w:rPr>
          <w:rFonts w:ascii="Times New Roman" w:hAnsi="Times New Roman" w:cs="Times New Roman"/>
          <w:sz w:val="20"/>
          <w:szCs w:val="20"/>
        </w:rPr>
        <w:t xml:space="preserve">four Assistant Pupil Support Leaders who are allocated </w:t>
      </w:r>
      <w:proofErr w:type="gramStart"/>
      <w:r w:rsidRPr="00AE1B98">
        <w:rPr>
          <w:rFonts w:ascii="Times New Roman" w:hAnsi="Times New Roman" w:cs="Times New Roman"/>
          <w:sz w:val="20"/>
          <w:szCs w:val="20"/>
        </w:rPr>
        <w:t>a number of</w:t>
      </w:r>
      <w:proofErr w:type="gramEnd"/>
      <w:r w:rsidRPr="00AE1B98">
        <w:rPr>
          <w:rFonts w:ascii="Times New Roman" w:hAnsi="Times New Roman" w:cs="Times New Roman"/>
          <w:sz w:val="20"/>
          <w:szCs w:val="20"/>
        </w:rPr>
        <w:t xml:space="preserve"> young people and fulfil the Lead Professional Role.</w:t>
      </w:r>
      <w:r>
        <w:rPr>
          <w:rFonts w:ascii="Times New Roman" w:hAnsi="Times New Roman" w:cs="Times New Roman"/>
          <w:sz w:val="20"/>
          <w:szCs w:val="20"/>
        </w:rPr>
        <w:t xml:space="preserve"> </w:t>
      </w:r>
    </w:p>
    <w:p w14:paraId="055192CA" w14:textId="26D3F8F4" w:rsidR="00D00A0D" w:rsidRDefault="00D00A0D" w:rsidP="00272869">
      <w:pPr>
        <w:spacing w:line="360" w:lineRule="auto"/>
        <w:rPr>
          <w:rFonts w:ascii="Times New Roman" w:hAnsi="Times New Roman" w:cs="Times New Roman"/>
          <w:sz w:val="20"/>
          <w:szCs w:val="20"/>
        </w:rPr>
      </w:pPr>
    </w:p>
    <w:p w14:paraId="47C2B79B" w14:textId="0EB2878C" w:rsidR="006E642C" w:rsidRDefault="006E642C" w:rsidP="00272869">
      <w:pPr>
        <w:spacing w:line="360" w:lineRule="auto"/>
        <w:rPr>
          <w:rFonts w:ascii="Times New Roman" w:hAnsi="Times New Roman" w:cs="Times New Roman"/>
          <w:sz w:val="20"/>
          <w:szCs w:val="20"/>
        </w:rPr>
      </w:pPr>
      <w:r>
        <w:rPr>
          <w:rFonts w:ascii="Times New Roman" w:hAnsi="Times New Roman" w:cs="Times New Roman"/>
          <w:noProof/>
          <w:sz w:val="20"/>
          <w:szCs w:val="20"/>
        </w:rPr>
        <w:drawing>
          <wp:inline distT="0" distB="0" distL="0" distR="0" wp14:anchorId="3C7F120A" wp14:editId="34EE1CB9">
            <wp:extent cx="4206875" cy="2011680"/>
            <wp:effectExtent l="0" t="0" r="22225" b="26670"/>
            <wp:docPr id="1393216070"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31E293B8" w14:textId="79B9AA43" w:rsidR="00456D22" w:rsidRPr="00531066" w:rsidRDefault="00456D22" w:rsidP="00272869">
      <w:pPr>
        <w:spacing w:line="360" w:lineRule="auto"/>
        <w:rPr>
          <w:rFonts w:ascii="Times New Roman" w:hAnsi="Times New Roman" w:cs="Times New Roman"/>
          <w:sz w:val="20"/>
          <w:szCs w:val="20"/>
        </w:rPr>
      </w:pPr>
    </w:p>
    <w:p w14:paraId="49E8949E" w14:textId="1644D7E9" w:rsidR="001A0939" w:rsidRPr="00B82E24" w:rsidRDefault="00272869" w:rsidP="003824C0">
      <w:pPr>
        <w:pStyle w:val="Heading1"/>
      </w:pPr>
      <w:bookmarkStart w:id="17" w:name="_SUPPORT_FOR_LEARNING"/>
      <w:bookmarkEnd w:id="17"/>
      <w:r w:rsidRPr="00B82E24">
        <w:rPr>
          <w:highlight w:val="yellow"/>
        </w:rPr>
        <w:t>SUPPORT FOR LEARNING TEAM</w:t>
      </w:r>
    </w:p>
    <w:p w14:paraId="23C574EE" w14:textId="33C12498" w:rsidR="004720A8" w:rsidRDefault="00272869" w:rsidP="00272869">
      <w:pPr>
        <w:spacing w:before="240" w:line="360" w:lineRule="auto"/>
        <w:rPr>
          <w:rFonts w:ascii="Times New Roman" w:hAnsi="Times New Roman" w:cs="Times New Roman"/>
          <w:sz w:val="20"/>
          <w:szCs w:val="20"/>
        </w:rPr>
      </w:pPr>
      <w:proofErr w:type="gramStart"/>
      <w:r w:rsidRPr="00531066">
        <w:rPr>
          <w:rFonts w:ascii="Times New Roman" w:hAnsi="Times New Roman" w:cs="Times New Roman"/>
          <w:sz w:val="20"/>
          <w:szCs w:val="20"/>
        </w:rPr>
        <w:t>The majority of</w:t>
      </w:r>
      <w:proofErr w:type="gramEnd"/>
      <w:r w:rsidRPr="00531066">
        <w:rPr>
          <w:rFonts w:ascii="Times New Roman" w:hAnsi="Times New Roman" w:cs="Times New Roman"/>
          <w:sz w:val="20"/>
          <w:szCs w:val="20"/>
        </w:rPr>
        <w:t xml:space="preserve"> our young people with Additional Support Needs (ASNs) are supported by their PSL, however the Support for Learning Team might take on a Leading role </w:t>
      </w:r>
      <w:proofErr w:type="gramStart"/>
      <w:r w:rsidRPr="00531066">
        <w:rPr>
          <w:rFonts w:ascii="Times New Roman" w:hAnsi="Times New Roman" w:cs="Times New Roman"/>
          <w:sz w:val="20"/>
          <w:szCs w:val="20"/>
        </w:rPr>
        <w:t>if and when</w:t>
      </w:r>
      <w:proofErr w:type="gramEnd"/>
      <w:r w:rsidRPr="00531066">
        <w:rPr>
          <w:rFonts w:ascii="Times New Roman" w:hAnsi="Times New Roman" w:cs="Times New Roman"/>
          <w:sz w:val="20"/>
          <w:szCs w:val="20"/>
        </w:rPr>
        <w:t xml:space="preserve"> more complex support is required. </w:t>
      </w:r>
    </w:p>
    <w:p w14:paraId="181106AD" w14:textId="13A5BD3B" w:rsidR="00DF163D" w:rsidRPr="00DF163D" w:rsidRDefault="00DF163D" w:rsidP="00DF163D">
      <w:pPr>
        <w:spacing w:before="100" w:beforeAutospacing="1" w:after="100" w:afterAutospacing="1" w:line="240" w:lineRule="auto"/>
        <w:rPr>
          <w:rFonts w:ascii="Times New Roman" w:eastAsia="Times New Roman" w:hAnsi="Times New Roman" w:cs="Times New Roman"/>
          <w:kern w:val="0"/>
          <w:lang w:eastAsia="en-GB"/>
          <w14:ligatures w14:val="none"/>
        </w:rPr>
      </w:pPr>
      <w:r w:rsidRPr="00DF163D">
        <w:rPr>
          <w:rFonts w:ascii="Times New Roman" w:eastAsia="Times New Roman" w:hAnsi="Times New Roman" w:cs="Times New Roman"/>
          <w:noProof/>
          <w:kern w:val="0"/>
          <w:lang w:eastAsia="en-GB"/>
          <w14:ligatures w14:val="none"/>
        </w:rPr>
        <w:drawing>
          <wp:anchor distT="0" distB="0" distL="114300" distR="114300" simplePos="0" relativeHeight="251821568" behindDoc="0" locked="0" layoutInCell="1" allowOverlap="1" wp14:anchorId="6039DDAF" wp14:editId="33CBC2A2">
            <wp:simplePos x="0" y="0"/>
            <wp:positionH relativeFrom="column">
              <wp:posOffset>2722245</wp:posOffset>
            </wp:positionH>
            <wp:positionV relativeFrom="paragraph">
              <wp:posOffset>426720</wp:posOffset>
            </wp:positionV>
            <wp:extent cx="1153795" cy="865505"/>
            <wp:effectExtent l="0" t="8255" r="0" b="0"/>
            <wp:wrapThrough wrapText="bothSides">
              <wp:wrapPolygon edited="0">
                <wp:start x="-155" y="21394"/>
                <wp:lineTo x="21243" y="21394"/>
                <wp:lineTo x="21243" y="475"/>
                <wp:lineTo x="-155" y="475"/>
                <wp:lineTo x="-155" y="21394"/>
              </wp:wrapPolygon>
            </wp:wrapThrough>
            <wp:docPr id="1531988009" name="Picture 1531988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rot="5400000">
                      <a:off x="0" y="0"/>
                      <a:ext cx="1153795" cy="865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0"/>
          <w:szCs w:val="20"/>
        </w:rPr>
        <w:drawing>
          <wp:anchor distT="0" distB="0" distL="114300" distR="114300" simplePos="0" relativeHeight="251815424" behindDoc="0" locked="0" layoutInCell="1" allowOverlap="1" wp14:anchorId="4D91BA66" wp14:editId="0B839C70">
            <wp:simplePos x="0" y="0"/>
            <wp:positionH relativeFrom="margin">
              <wp:posOffset>4935086</wp:posOffset>
            </wp:positionH>
            <wp:positionV relativeFrom="paragraph">
              <wp:posOffset>258412</wp:posOffset>
            </wp:positionV>
            <wp:extent cx="941070" cy="1205865"/>
            <wp:effectExtent l="0" t="0" r="0" b="0"/>
            <wp:wrapThrough wrapText="bothSides">
              <wp:wrapPolygon edited="0">
                <wp:start x="0" y="0"/>
                <wp:lineTo x="0" y="21156"/>
                <wp:lineTo x="20988" y="21156"/>
                <wp:lineTo x="20988" y="0"/>
                <wp:lineTo x="0" y="0"/>
              </wp:wrapPolygon>
            </wp:wrapThrough>
            <wp:docPr id="1220947865" name="Picture 13" descr="A person wearing glasses and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947865" name="Picture 13" descr="A person wearing glasses and smiling&#10;&#10;AI-generated content may be incorrect."/>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41070" cy="1205865"/>
                    </a:xfrm>
                    <a:prstGeom prst="rect">
                      <a:avLst/>
                    </a:prstGeom>
                  </pic:spPr>
                </pic:pic>
              </a:graphicData>
            </a:graphic>
            <wp14:sizeRelH relativeFrom="margin">
              <wp14:pctWidth>0</wp14:pctWidth>
            </wp14:sizeRelH>
            <wp14:sizeRelV relativeFrom="margin">
              <wp14:pctHeight>0</wp14:pctHeight>
            </wp14:sizeRelV>
          </wp:anchor>
        </w:drawing>
      </w:r>
    </w:p>
    <w:p w14:paraId="089AFF11" w14:textId="3D1172EE" w:rsidR="004720A8" w:rsidRPr="00531066" w:rsidRDefault="00735AC7" w:rsidP="00272869">
      <w:pPr>
        <w:spacing w:before="240" w:line="360" w:lineRule="auto"/>
        <w:rPr>
          <w:rFonts w:ascii="Times New Roman" w:hAnsi="Times New Roman" w:cs="Times New Roman"/>
          <w:sz w:val="20"/>
          <w:szCs w:val="20"/>
        </w:rPr>
      </w:pPr>
      <w:r>
        <w:rPr>
          <w:rFonts w:ascii="Times New Roman" w:hAnsi="Times New Roman" w:cs="Times New Roman"/>
          <w:b/>
          <w:bCs/>
          <w:noProof/>
          <w:sz w:val="20"/>
          <w:szCs w:val="20"/>
        </w:rPr>
        <w:drawing>
          <wp:anchor distT="0" distB="0" distL="114300" distR="114300" simplePos="0" relativeHeight="251544064" behindDoc="0" locked="0" layoutInCell="1" allowOverlap="1" wp14:anchorId="78D838B0" wp14:editId="474A6E0C">
            <wp:simplePos x="0" y="0"/>
            <wp:positionH relativeFrom="column">
              <wp:align>left</wp:align>
            </wp:positionH>
            <wp:positionV relativeFrom="paragraph">
              <wp:posOffset>267970</wp:posOffset>
            </wp:positionV>
            <wp:extent cx="4037330" cy="1638300"/>
            <wp:effectExtent l="0" t="0" r="20320" b="19050"/>
            <wp:wrapTopAndBottom/>
            <wp:docPr id="1677051140"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14:sizeRelH relativeFrom="margin">
              <wp14:pctWidth>0</wp14:pctWidth>
            </wp14:sizeRelH>
          </wp:anchor>
        </w:drawing>
      </w:r>
    </w:p>
    <w:p w14:paraId="73520BD1" w14:textId="451FACB0" w:rsidR="004D50F1" w:rsidRDefault="004D50F1" w:rsidP="00272869">
      <w:pPr>
        <w:spacing w:line="360" w:lineRule="auto"/>
        <w:rPr>
          <w:rFonts w:ascii="Times New Roman" w:hAnsi="Times New Roman" w:cs="Times New Roman"/>
          <w:sz w:val="20"/>
          <w:szCs w:val="20"/>
        </w:rPr>
      </w:pPr>
    </w:p>
    <w:p w14:paraId="19B8C42D" w14:textId="6A2C9467" w:rsidR="00293DE1" w:rsidRDefault="00272869" w:rsidP="004720A8">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Mrs Barton and her team provide a range of supports such as Nurture Groups, Autism Groups, Dyslexia Workshops as well as 1-1 and small group support </w:t>
      </w:r>
      <w:proofErr w:type="gramStart"/>
      <w:r w:rsidRPr="00531066">
        <w:rPr>
          <w:rFonts w:ascii="Times New Roman" w:hAnsi="Times New Roman" w:cs="Times New Roman"/>
          <w:sz w:val="20"/>
          <w:szCs w:val="20"/>
        </w:rPr>
        <w:t>if and when</w:t>
      </w:r>
      <w:proofErr w:type="gramEnd"/>
      <w:r w:rsidRPr="00531066">
        <w:rPr>
          <w:rFonts w:ascii="Times New Roman" w:hAnsi="Times New Roman" w:cs="Times New Roman"/>
          <w:sz w:val="20"/>
          <w:szCs w:val="20"/>
        </w:rPr>
        <w:t xml:space="preserve"> appropriate. Mrs Barton and her team also co-ordinate assessment arrangements for young people in the </w:t>
      </w:r>
      <w:r w:rsidR="005A7F1A">
        <w:rPr>
          <w:rFonts w:ascii="Times New Roman" w:hAnsi="Times New Roman" w:cs="Times New Roman"/>
          <w:sz w:val="20"/>
          <w:szCs w:val="20"/>
        </w:rPr>
        <w:t>S</w:t>
      </w:r>
      <w:r w:rsidRPr="00531066">
        <w:rPr>
          <w:rFonts w:ascii="Times New Roman" w:hAnsi="Times New Roman" w:cs="Times New Roman"/>
          <w:sz w:val="20"/>
          <w:szCs w:val="20"/>
        </w:rPr>
        <w:t xml:space="preserve">enior </w:t>
      </w:r>
      <w:r w:rsidR="005A7F1A">
        <w:rPr>
          <w:rFonts w:ascii="Times New Roman" w:hAnsi="Times New Roman" w:cs="Times New Roman"/>
          <w:sz w:val="20"/>
          <w:szCs w:val="20"/>
        </w:rPr>
        <w:t>P</w:t>
      </w:r>
      <w:r w:rsidRPr="00531066">
        <w:rPr>
          <w:rFonts w:ascii="Times New Roman" w:hAnsi="Times New Roman" w:cs="Times New Roman"/>
          <w:sz w:val="20"/>
          <w:szCs w:val="20"/>
        </w:rPr>
        <w:t>hase.   Young people for whom English is an Additional Language (EAL) are supported by Dr Farrelly</w:t>
      </w:r>
      <w:r w:rsidR="004720A8">
        <w:rPr>
          <w:rFonts w:ascii="Times New Roman" w:hAnsi="Times New Roman" w:cs="Times New Roman"/>
          <w:sz w:val="20"/>
          <w:szCs w:val="20"/>
        </w:rPr>
        <w:t xml:space="preserve">. </w:t>
      </w:r>
    </w:p>
    <w:p w14:paraId="4C305E5C" w14:textId="77777777" w:rsidR="004720A8" w:rsidRPr="004720A8" w:rsidRDefault="004720A8" w:rsidP="004720A8">
      <w:pPr>
        <w:spacing w:line="360" w:lineRule="auto"/>
        <w:rPr>
          <w:rFonts w:ascii="Times New Roman" w:hAnsi="Times New Roman" w:cs="Times New Roman"/>
          <w:sz w:val="20"/>
          <w:szCs w:val="20"/>
        </w:rPr>
      </w:pPr>
    </w:p>
    <w:p w14:paraId="727E61F6" w14:textId="468B35AB" w:rsidR="00BB3B1A" w:rsidRDefault="00BB3B1A" w:rsidP="00293DE1">
      <w:pPr>
        <w:pStyle w:val="ListParagraph"/>
        <w:spacing w:line="360" w:lineRule="auto"/>
        <w:jc w:val="center"/>
        <w:rPr>
          <w:rFonts w:ascii="Times New Roman" w:hAnsi="Times New Roman" w:cs="Times New Roman"/>
          <w:b/>
          <w:bCs/>
          <w:sz w:val="20"/>
          <w:szCs w:val="20"/>
          <w:highlight w:val="yellow"/>
        </w:rPr>
      </w:pPr>
    </w:p>
    <w:p w14:paraId="0C86A67D" w14:textId="5130D9A7" w:rsidR="00177692" w:rsidRDefault="00177692" w:rsidP="00293DE1">
      <w:pPr>
        <w:pStyle w:val="ListParagraph"/>
        <w:spacing w:line="360" w:lineRule="auto"/>
        <w:jc w:val="center"/>
        <w:rPr>
          <w:rFonts w:ascii="Times New Roman" w:hAnsi="Times New Roman" w:cs="Times New Roman"/>
          <w:b/>
          <w:bCs/>
          <w:sz w:val="20"/>
          <w:szCs w:val="20"/>
          <w:highlight w:val="yellow"/>
        </w:rPr>
      </w:pPr>
    </w:p>
    <w:p w14:paraId="317FCA87" w14:textId="34EC019B" w:rsidR="00272869" w:rsidRPr="00A50C36" w:rsidRDefault="00272869" w:rsidP="003824C0">
      <w:pPr>
        <w:pStyle w:val="Heading1"/>
        <w:rPr>
          <w:highlight w:val="yellow"/>
        </w:rPr>
      </w:pPr>
      <w:bookmarkStart w:id="18" w:name="_ENHANCED_SUPPORT_TEAM"/>
      <w:bookmarkEnd w:id="18"/>
      <w:r w:rsidRPr="00A50C36">
        <w:rPr>
          <w:highlight w:val="yellow"/>
        </w:rPr>
        <w:t>ENHANCED SUPPORT TEAM</w:t>
      </w:r>
    </w:p>
    <w:p w14:paraId="41E40478" w14:textId="78EF1FA9" w:rsidR="00293DE1" w:rsidRPr="00A7562F" w:rsidRDefault="00293DE1" w:rsidP="00272869">
      <w:pPr>
        <w:pStyle w:val="ListParagraph"/>
        <w:spacing w:line="360" w:lineRule="auto"/>
        <w:rPr>
          <w:rFonts w:ascii="Times New Roman" w:hAnsi="Times New Roman" w:cs="Times New Roman"/>
          <w:b/>
          <w:bCs/>
          <w:sz w:val="20"/>
          <w:szCs w:val="20"/>
          <w:highlight w:val="yellow"/>
        </w:rPr>
      </w:pPr>
    </w:p>
    <w:p w14:paraId="0E895F0F" w14:textId="6596AAB3" w:rsidR="00272869" w:rsidRDefault="00FB4549" w:rsidP="00272869">
      <w:pPr>
        <w:spacing w:line="360" w:lineRule="auto"/>
        <w:rPr>
          <w:rFonts w:ascii="Times New Roman" w:hAnsi="Times New Roman" w:cs="Times New Roman"/>
          <w:sz w:val="20"/>
          <w:szCs w:val="20"/>
        </w:rPr>
      </w:pPr>
      <w:r w:rsidRPr="00FB4549">
        <w:rPr>
          <w:rFonts w:ascii="Times New Roman" w:hAnsi="Times New Roman" w:cs="Times New Roman"/>
          <w:noProof/>
          <w:sz w:val="20"/>
          <w:szCs w:val="20"/>
        </w:rPr>
        <w:drawing>
          <wp:anchor distT="0" distB="0" distL="114300" distR="114300" simplePos="0" relativeHeight="251824640" behindDoc="0" locked="0" layoutInCell="1" allowOverlap="1" wp14:anchorId="4BE27742" wp14:editId="57EACEF1">
            <wp:simplePos x="0" y="0"/>
            <wp:positionH relativeFrom="column">
              <wp:posOffset>497205</wp:posOffset>
            </wp:positionH>
            <wp:positionV relativeFrom="paragraph">
              <wp:posOffset>867410</wp:posOffset>
            </wp:positionV>
            <wp:extent cx="1090295" cy="1117600"/>
            <wp:effectExtent l="0" t="0" r="0" b="6350"/>
            <wp:wrapThrough wrapText="bothSides">
              <wp:wrapPolygon edited="0">
                <wp:start x="0" y="0"/>
                <wp:lineTo x="0" y="21355"/>
                <wp:lineTo x="21135" y="21355"/>
                <wp:lineTo x="21135" y="0"/>
                <wp:lineTo x="0" y="0"/>
              </wp:wrapPolygon>
            </wp:wrapThrough>
            <wp:docPr id="17545078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90295"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2918">
        <w:rPr>
          <w:rFonts w:ascii="Times New Roman" w:hAnsi="Times New Roman" w:cs="Times New Roman"/>
          <w:noProof/>
          <w:sz w:val="20"/>
          <w:szCs w:val="20"/>
        </w:rPr>
        <w:drawing>
          <wp:anchor distT="0" distB="0" distL="114300" distR="114300" simplePos="0" relativeHeight="251741696" behindDoc="0" locked="0" layoutInCell="1" allowOverlap="1" wp14:anchorId="01B0F3A7" wp14:editId="54B52EB9">
            <wp:simplePos x="0" y="0"/>
            <wp:positionH relativeFrom="margin">
              <wp:align>left</wp:align>
            </wp:positionH>
            <wp:positionV relativeFrom="paragraph">
              <wp:posOffset>1072515</wp:posOffset>
            </wp:positionV>
            <wp:extent cx="3840480" cy="1554480"/>
            <wp:effectExtent l="0" t="0" r="26670" b="26670"/>
            <wp:wrapTopAndBottom/>
            <wp:docPr id="22880200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anchor>
        </w:drawing>
      </w:r>
      <w:r w:rsidR="00272869" w:rsidRPr="00531066">
        <w:rPr>
          <w:rFonts w:ascii="Times New Roman" w:hAnsi="Times New Roman" w:cs="Times New Roman"/>
          <w:sz w:val="20"/>
          <w:szCs w:val="20"/>
        </w:rPr>
        <w:t xml:space="preserve">Our Enhanced Support Base (ESB) is an important part of our school community which supports young people with complex special needs. </w:t>
      </w:r>
      <w:r w:rsidR="000B2918">
        <w:rPr>
          <w:rFonts w:ascii="Times New Roman" w:hAnsi="Times New Roman" w:cs="Times New Roman"/>
          <w:sz w:val="20"/>
          <w:szCs w:val="20"/>
        </w:rPr>
        <w:t xml:space="preserve">Mrs </w:t>
      </w:r>
      <w:proofErr w:type="gramStart"/>
      <w:r w:rsidR="000B2918">
        <w:rPr>
          <w:rFonts w:ascii="Times New Roman" w:hAnsi="Times New Roman" w:cs="Times New Roman"/>
          <w:sz w:val="20"/>
          <w:szCs w:val="20"/>
        </w:rPr>
        <w:t xml:space="preserve">Clunie </w:t>
      </w:r>
      <w:r w:rsidR="00272869" w:rsidRPr="00531066">
        <w:rPr>
          <w:rFonts w:ascii="Times New Roman" w:hAnsi="Times New Roman" w:cs="Times New Roman"/>
          <w:sz w:val="20"/>
          <w:szCs w:val="20"/>
        </w:rPr>
        <w:t xml:space="preserve"> and</w:t>
      </w:r>
      <w:proofErr w:type="gramEnd"/>
      <w:r w:rsidR="00272869" w:rsidRPr="00531066">
        <w:rPr>
          <w:rFonts w:ascii="Times New Roman" w:hAnsi="Times New Roman" w:cs="Times New Roman"/>
          <w:sz w:val="20"/>
          <w:szCs w:val="20"/>
        </w:rPr>
        <w:t xml:space="preserve"> her team currently have around 20 young people who access a blended experience of learning in the Base in addition to attending some mainstream classes. </w:t>
      </w:r>
    </w:p>
    <w:p w14:paraId="316A59CA" w14:textId="4DB23EAE" w:rsidR="00876E6B" w:rsidRPr="00531066" w:rsidRDefault="00876E6B" w:rsidP="00272869">
      <w:pPr>
        <w:spacing w:line="360" w:lineRule="auto"/>
        <w:rPr>
          <w:rFonts w:ascii="Times New Roman" w:hAnsi="Times New Roman" w:cs="Times New Roman"/>
          <w:sz w:val="20"/>
          <w:szCs w:val="20"/>
        </w:rPr>
      </w:pPr>
    </w:p>
    <w:p w14:paraId="471076E6" w14:textId="5B8E10DD" w:rsidR="00272869" w:rsidRPr="00531066" w:rsidRDefault="00272869" w:rsidP="00272869">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Due to changes from the Local </w:t>
      </w:r>
      <w:proofErr w:type="gramStart"/>
      <w:r w:rsidRPr="00531066">
        <w:rPr>
          <w:rFonts w:ascii="Times New Roman" w:hAnsi="Times New Roman" w:cs="Times New Roman"/>
          <w:sz w:val="20"/>
          <w:szCs w:val="20"/>
        </w:rPr>
        <w:t>Authority</w:t>
      </w:r>
      <w:proofErr w:type="gramEnd"/>
      <w:r w:rsidRPr="00531066">
        <w:rPr>
          <w:rFonts w:ascii="Times New Roman" w:hAnsi="Times New Roman" w:cs="Times New Roman"/>
          <w:sz w:val="20"/>
          <w:szCs w:val="20"/>
        </w:rPr>
        <w:t xml:space="preserve"> we will only support </w:t>
      </w:r>
      <w:r w:rsidRPr="00531066">
        <w:rPr>
          <w:rFonts w:ascii="Times New Roman" w:hAnsi="Times New Roman" w:cs="Times New Roman"/>
          <w:i/>
          <w:iCs/>
          <w:sz w:val="20"/>
          <w:szCs w:val="20"/>
        </w:rPr>
        <w:t>current</w:t>
      </w:r>
      <w:r w:rsidRPr="00531066">
        <w:rPr>
          <w:rFonts w:ascii="Times New Roman" w:hAnsi="Times New Roman" w:cs="Times New Roman"/>
          <w:sz w:val="20"/>
          <w:szCs w:val="20"/>
        </w:rPr>
        <w:t xml:space="preserve"> young people in the Base. New pupils to the school with complex special needs may still access aspects of the ESB but will also be supported by the Support for Learning Team which will work alongside ESB staff to provide “Enhanced Support Provision”.  The young people and their families will be fully involved in the planning of this support.  </w:t>
      </w:r>
      <w:r w:rsidR="000B2918">
        <w:rPr>
          <w:rFonts w:ascii="Times New Roman" w:hAnsi="Times New Roman" w:cs="Times New Roman"/>
          <w:sz w:val="20"/>
          <w:szCs w:val="20"/>
        </w:rPr>
        <w:t xml:space="preserve">We will be updating our policy for the session 2026-2027. </w:t>
      </w:r>
    </w:p>
    <w:p w14:paraId="621EBF8C" w14:textId="77777777" w:rsidR="000B2918" w:rsidRDefault="000B2918" w:rsidP="00DC157D">
      <w:pPr>
        <w:pStyle w:val="ListParagraph"/>
        <w:spacing w:line="360" w:lineRule="auto"/>
        <w:jc w:val="center"/>
        <w:rPr>
          <w:rFonts w:ascii="Times New Roman" w:hAnsi="Times New Roman" w:cs="Times New Roman"/>
          <w:b/>
          <w:bCs/>
          <w:sz w:val="20"/>
          <w:szCs w:val="20"/>
          <w:highlight w:val="yellow"/>
        </w:rPr>
      </w:pPr>
    </w:p>
    <w:p w14:paraId="273A067C" w14:textId="77777777" w:rsidR="000B2918" w:rsidRPr="000B2918" w:rsidRDefault="000B2918" w:rsidP="000B2918">
      <w:pPr>
        <w:spacing w:line="360" w:lineRule="auto"/>
        <w:rPr>
          <w:rFonts w:ascii="Times New Roman" w:hAnsi="Times New Roman" w:cs="Times New Roman"/>
          <w:b/>
          <w:bCs/>
          <w:sz w:val="20"/>
          <w:szCs w:val="20"/>
          <w:highlight w:val="yellow"/>
        </w:rPr>
      </w:pPr>
    </w:p>
    <w:p w14:paraId="1A404ABC" w14:textId="794D581B" w:rsidR="00E02729" w:rsidRPr="00E02729" w:rsidRDefault="00272869" w:rsidP="00DC157D">
      <w:pPr>
        <w:pStyle w:val="ListParagraph"/>
        <w:spacing w:line="360" w:lineRule="auto"/>
        <w:jc w:val="center"/>
        <w:rPr>
          <w:rFonts w:ascii="Times New Roman" w:hAnsi="Times New Roman" w:cs="Times New Roman"/>
          <w:b/>
          <w:bCs/>
          <w:sz w:val="20"/>
          <w:szCs w:val="20"/>
          <w:highlight w:val="yellow"/>
        </w:rPr>
      </w:pPr>
      <w:r w:rsidRPr="00A7562F">
        <w:rPr>
          <w:rFonts w:ascii="Times New Roman" w:hAnsi="Times New Roman" w:cs="Times New Roman"/>
          <w:b/>
          <w:bCs/>
          <w:sz w:val="20"/>
          <w:szCs w:val="20"/>
          <w:highlight w:val="yellow"/>
        </w:rPr>
        <w:t xml:space="preserve">Wellbeing Team – </w:t>
      </w:r>
      <w:proofErr w:type="spellStart"/>
      <w:r w:rsidRPr="00A7562F">
        <w:rPr>
          <w:rFonts w:ascii="Times New Roman" w:hAnsi="Times New Roman" w:cs="Times New Roman"/>
          <w:b/>
          <w:bCs/>
          <w:sz w:val="20"/>
          <w:szCs w:val="20"/>
          <w:highlight w:val="yellow"/>
        </w:rPr>
        <w:t>Connect@Currie</w:t>
      </w:r>
      <w:proofErr w:type="spellEnd"/>
    </w:p>
    <w:p w14:paraId="7F377D88" w14:textId="5862650D" w:rsidR="00272869" w:rsidRDefault="00272869" w:rsidP="00272869">
      <w:pPr>
        <w:spacing w:line="360" w:lineRule="auto"/>
        <w:rPr>
          <w:rFonts w:ascii="Times New Roman" w:hAnsi="Times New Roman" w:cs="Times New Roman"/>
          <w:sz w:val="20"/>
          <w:szCs w:val="20"/>
        </w:rPr>
      </w:pPr>
      <w:r w:rsidRPr="00531066">
        <w:rPr>
          <w:rFonts w:ascii="Times New Roman" w:hAnsi="Times New Roman" w:cs="Times New Roman"/>
          <w:sz w:val="20"/>
          <w:szCs w:val="20"/>
        </w:rPr>
        <w:t xml:space="preserve">The Wellbeing Team supports young people who may have a range of emotional, social and/or behaviour. This </w:t>
      </w:r>
      <w:proofErr w:type="gramStart"/>
      <w:r w:rsidRPr="00531066">
        <w:rPr>
          <w:rFonts w:ascii="Times New Roman" w:hAnsi="Times New Roman" w:cs="Times New Roman"/>
          <w:sz w:val="20"/>
          <w:szCs w:val="20"/>
        </w:rPr>
        <w:t>includes:</w:t>
      </w:r>
      <w:proofErr w:type="gramEnd"/>
      <w:r w:rsidRPr="00531066">
        <w:rPr>
          <w:rFonts w:ascii="Times New Roman" w:hAnsi="Times New Roman" w:cs="Times New Roman"/>
          <w:sz w:val="20"/>
          <w:szCs w:val="20"/>
        </w:rPr>
        <w:t xml:space="preserve"> </w:t>
      </w:r>
      <w:r w:rsidRPr="00531066">
        <w:rPr>
          <w:rFonts w:ascii="Times New Roman" w:hAnsi="Times New Roman" w:cs="Times New Roman"/>
          <w:i/>
          <w:iCs/>
          <w:sz w:val="20"/>
          <w:szCs w:val="20"/>
        </w:rPr>
        <w:t xml:space="preserve">Mental </w:t>
      </w:r>
      <w:r w:rsidR="00853744">
        <w:rPr>
          <w:rFonts w:ascii="Times New Roman" w:hAnsi="Times New Roman" w:cs="Times New Roman"/>
          <w:i/>
          <w:iCs/>
          <w:sz w:val="20"/>
          <w:szCs w:val="20"/>
        </w:rPr>
        <w:t>H</w:t>
      </w:r>
      <w:r w:rsidRPr="00531066">
        <w:rPr>
          <w:rFonts w:ascii="Times New Roman" w:hAnsi="Times New Roman" w:cs="Times New Roman"/>
          <w:i/>
          <w:iCs/>
          <w:sz w:val="20"/>
          <w:szCs w:val="20"/>
        </w:rPr>
        <w:t xml:space="preserve">ealth, Nurture, Physical Wellbeing, Supported Study, Skills for Learning, Life and Work.  </w:t>
      </w:r>
      <w:r w:rsidRPr="00531066">
        <w:rPr>
          <w:rFonts w:ascii="Times New Roman" w:hAnsi="Times New Roman" w:cs="Times New Roman"/>
          <w:sz w:val="20"/>
          <w:szCs w:val="20"/>
        </w:rPr>
        <w:t xml:space="preserve">The Wellbeing Team also work closely with a range of partners if a young person may benefit from a flexible or alternative curriculum/ timetable.   </w:t>
      </w:r>
    </w:p>
    <w:p w14:paraId="0ED7C3DE" w14:textId="633CF7CD" w:rsidR="00272869" w:rsidRDefault="00853744" w:rsidP="00272869">
      <w:pPr>
        <w:spacing w:line="360" w:lineRule="auto"/>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547136" behindDoc="0" locked="0" layoutInCell="1" allowOverlap="1" wp14:anchorId="1F6D7CC4" wp14:editId="12A7D1AA">
            <wp:simplePos x="0" y="0"/>
            <wp:positionH relativeFrom="column">
              <wp:posOffset>-80963</wp:posOffset>
            </wp:positionH>
            <wp:positionV relativeFrom="paragraph">
              <wp:posOffset>530543</wp:posOffset>
            </wp:positionV>
            <wp:extent cx="1352550" cy="1272540"/>
            <wp:effectExtent l="0" t="0" r="0" b="3810"/>
            <wp:wrapThrough wrapText="bothSides">
              <wp:wrapPolygon edited="0">
                <wp:start x="0" y="0"/>
                <wp:lineTo x="0" y="21341"/>
                <wp:lineTo x="21296" y="21341"/>
                <wp:lineTo x="21296" y="0"/>
                <wp:lineTo x="0" y="0"/>
              </wp:wrapPolygon>
            </wp:wrapThrough>
            <wp:docPr id="442973136" name="Picture 11" descr="A yellow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73136" name="Picture 11" descr="A yellow and white sign&#10;&#10;AI-generated content may be incorrect."/>
                    <pic:cNvPicPr/>
                  </pic:nvPicPr>
                  <pic:blipFill>
                    <a:blip r:embed="rId149">
                      <a:extLst>
                        <a:ext uri="{28A0092B-C50C-407E-A947-70E740481C1C}">
                          <a14:useLocalDpi xmlns:a14="http://schemas.microsoft.com/office/drawing/2010/main" val="0"/>
                        </a:ext>
                      </a:extLst>
                    </a:blip>
                    <a:stretch>
                      <a:fillRect/>
                    </a:stretch>
                  </pic:blipFill>
                  <pic:spPr>
                    <a:xfrm>
                      <a:off x="0" y="0"/>
                      <a:ext cx="1352550" cy="1272540"/>
                    </a:xfrm>
                    <a:prstGeom prst="rect">
                      <a:avLst/>
                    </a:prstGeom>
                  </pic:spPr>
                </pic:pic>
              </a:graphicData>
            </a:graphic>
            <wp14:sizeRelH relativeFrom="margin">
              <wp14:pctWidth>0</wp14:pctWidth>
            </wp14:sizeRelH>
            <wp14:sizeRelV relativeFrom="margin">
              <wp14:pctHeight>0</wp14:pctHeight>
            </wp14:sizeRelV>
          </wp:anchor>
        </w:drawing>
      </w:r>
      <w:r w:rsidR="00272869" w:rsidRPr="00531066">
        <w:rPr>
          <w:rFonts w:ascii="Times New Roman" w:hAnsi="Times New Roman" w:cs="Times New Roman"/>
          <w:sz w:val="20"/>
          <w:szCs w:val="20"/>
        </w:rPr>
        <w:t xml:space="preserve">Support from the Wellbeing Hub may include 1-1 wellbeing check-ins or small group activities. The Team is based in the CONNECT@CURRIE CLASSROOM, where pupils in S1-S3 can be supported. Referrals for support can be made from staff, parents or pupils directly.   Please contact the </w:t>
      </w:r>
      <w:r w:rsidR="005E68AF">
        <w:rPr>
          <w:rFonts w:ascii="Times New Roman" w:hAnsi="Times New Roman" w:cs="Times New Roman"/>
          <w:sz w:val="20"/>
          <w:szCs w:val="20"/>
        </w:rPr>
        <w:t xml:space="preserve">Lead Professionals </w:t>
      </w:r>
      <w:r w:rsidR="00272869" w:rsidRPr="00531066">
        <w:rPr>
          <w:rFonts w:ascii="Times New Roman" w:hAnsi="Times New Roman" w:cs="Times New Roman"/>
          <w:sz w:val="20"/>
          <w:szCs w:val="20"/>
        </w:rPr>
        <w:t xml:space="preserve">in the first instance if you would like to discuss a referral for your young person. </w:t>
      </w:r>
    </w:p>
    <w:p w14:paraId="701A7084" w14:textId="26FAA251" w:rsidR="002A189D" w:rsidRDefault="002A189D" w:rsidP="00272869">
      <w:pPr>
        <w:spacing w:line="360" w:lineRule="auto"/>
        <w:rPr>
          <w:rFonts w:ascii="Times New Roman" w:hAnsi="Times New Roman" w:cs="Times New Roman"/>
          <w:sz w:val="20"/>
          <w:szCs w:val="20"/>
        </w:rPr>
      </w:pPr>
      <w:r w:rsidRPr="00932C95">
        <w:rPr>
          <w:rFonts w:ascii="Times New Roman" w:hAnsi="Times New Roman" w:cs="Times New Roman"/>
          <w:sz w:val="20"/>
          <w:szCs w:val="20"/>
          <w:highlight w:val="yellow"/>
        </w:rPr>
        <w:t>Mr Murray</w:t>
      </w:r>
      <w:r>
        <w:rPr>
          <w:rFonts w:ascii="Times New Roman" w:hAnsi="Times New Roman" w:cs="Times New Roman"/>
          <w:sz w:val="20"/>
          <w:szCs w:val="20"/>
        </w:rPr>
        <w:t xml:space="preserve"> is the Wellbeing Team Curriculum Leader.  </w:t>
      </w:r>
    </w:p>
    <w:p w14:paraId="12505511" w14:textId="7831B5B2" w:rsidR="00853744" w:rsidRDefault="00853744" w:rsidP="00272869">
      <w:pPr>
        <w:spacing w:line="360" w:lineRule="auto"/>
        <w:rPr>
          <w:rFonts w:ascii="Times New Roman" w:hAnsi="Times New Roman" w:cs="Times New Roman"/>
          <w:sz w:val="20"/>
          <w:szCs w:val="20"/>
        </w:rPr>
      </w:pPr>
      <w:r>
        <w:rPr>
          <w:rFonts w:ascii="Times New Roman" w:hAnsi="Times New Roman" w:cs="Times New Roman"/>
          <w:noProof/>
          <w:sz w:val="20"/>
          <w:szCs w:val="20"/>
        </w:rPr>
        <w:drawing>
          <wp:anchor distT="0" distB="0" distL="114300" distR="114300" simplePos="0" relativeHeight="251744768" behindDoc="0" locked="0" layoutInCell="1" allowOverlap="1" wp14:anchorId="69C8D5CE" wp14:editId="550A2663">
            <wp:simplePos x="0" y="0"/>
            <wp:positionH relativeFrom="column">
              <wp:posOffset>1882140</wp:posOffset>
            </wp:positionH>
            <wp:positionV relativeFrom="paragraph">
              <wp:posOffset>264478</wp:posOffset>
            </wp:positionV>
            <wp:extent cx="1352550" cy="1272540"/>
            <wp:effectExtent l="0" t="0" r="0" b="3810"/>
            <wp:wrapThrough wrapText="bothSides">
              <wp:wrapPolygon edited="0">
                <wp:start x="0" y="0"/>
                <wp:lineTo x="0" y="21341"/>
                <wp:lineTo x="21296" y="21341"/>
                <wp:lineTo x="21296" y="0"/>
                <wp:lineTo x="0" y="0"/>
              </wp:wrapPolygon>
            </wp:wrapThrough>
            <wp:docPr id="320122898" name="Picture 11" descr="A yellow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73136" name="Picture 11" descr="A yellow and white sign&#10;&#10;AI-generated content may be incorrect."/>
                    <pic:cNvPicPr/>
                  </pic:nvPicPr>
                  <pic:blipFill>
                    <a:blip r:embed="rId149">
                      <a:extLst>
                        <a:ext uri="{28A0092B-C50C-407E-A947-70E740481C1C}">
                          <a14:useLocalDpi xmlns:a14="http://schemas.microsoft.com/office/drawing/2010/main" val="0"/>
                        </a:ext>
                      </a:extLst>
                    </a:blip>
                    <a:stretch>
                      <a:fillRect/>
                    </a:stretch>
                  </pic:blipFill>
                  <pic:spPr>
                    <a:xfrm>
                      <a:off x="0" y="0"/>
                      <a:ext cx="1352550" cy="1272540"/>
                    </a:xfrm>
                    <a:prstGeom prst="rect">
                      <a:avLst/>
                    </a:prstGeom>
                  </pic:spPr>
                </pic:pic>
              </a:graphicData>
            </a:graphic>
            <wp14:sizeRelH relativeFrom="margin">
              <wp14:pctWidth>0</wp14:pctWidth>
            </wp14:sizeRelH>
            <wp14:sizeRelV relativeFrom="margin">
              <wp14:pctHeight>0</wp14:pctHeight>
            </wp14:sizeRelV>
          </wp:anchor>
        </w:drawing>
      </w:r>
    </w:p>
    <w:p w14:paraId="1ED18907" w14:textId="77777777" w:rsidR="00853744" w:rsidRDefault="00853744" w:rsidP="00272869">
      <w:pPr>
        <w:spacing w:line="360" w:lineRule="auto"/>
        <w:rPr>
          <w:rFonts w:ascii="Times New Roman" w:hAnsi="Times New Roman" w:cs="Times New Roman"/>
          <w:sz w:val="20"/>
          <w:szCs w:val="20"/>
        </w:rPr>
      </w:pPr>
      <w:r>
        <w:rPr>
          <w:rFonts w:ascii="Times New Roman" w:hAnsi="Times New Roman" w:cs="Times New Roman"/>
          <w:sz w:val="20"/>
          <w:szCs w:val="20"/>
        </w:rPr>
        <w:t xml:space="preserve">Ms McCorkindale is the </w:t>
      </w:r>
    </w:p>
    <w:p w14:paraId="0C41625D" w14:textId="4B232865" w:rsidR="00853744" w:rsidRPr="00531066" w:rsidRDefault="00853744" w:rsidP="00272869">
      <w:pPr>
        <w:spacing w:line="360" w:lineRule="auto"/>
        <w:rPr>
          <w:rFonts w:ascii="Times New Roman" w:hAnsi="Times New Roman" w:cs="Times New Roman"/>
          <w:sz w:val="20"/>
          <w:szCs w:val="20"/>
        </w:rPr>
      </w:pPr>
      <w:r>
        <w:rPr>
          <w:rFonts w:ascii="Times New Roman" w:hAnsi="Times New Roman" w:cs="Times New Roman"/>
          <w:sz w:val="20"/>
          <w:szCs w:val="20"/>
        </w:rPr>
        <w:t>Pupil Support Officer</w:t>
      </w:r>
    </w:p>
    <w:p w14:paraId="59A897F8" w14:textId="77777777" w:rsidR="00272869" w:rsidRDefault="00272869" w:rsidP="00DB3636">
      <w:pPr>
        <w:jc w:val="center"/>
        <w:rPr>
          <w:rFonts w:ascii="Times New Roman" w:hAnsi="Times New Roman" w:cs="Times New Roman"/>
          <w:b/>
          <w:bCs/>
          <w:sz w:val="20"/>
          <w:szCs w:val="20"/>
        </w:rPr>
      </w:pPr>
    </w:p>
    <w:p w14:paraId="70D7CF46" w14:textId="77777777" w:rsidR="00272869" w:rsidRDefault="00272869" w:rsidP="00DB3636">
      <w:pPr>
        <w:jc w:val="center"/>
        <w:rPr>
          <w:rFonts w:ascii="Times New Roman" w:hAnsi="Times New Roman" w:cs="Times New Roman"/>
          <w:b/>
          <w:bCs/>
          <w:sz w:val="20"/>
          <w:szCs w:val="20"/>
        </w:rPr>
      </w:pPr>
    </w:p>
    <w:p w14:paraId="6DEC7D78" w14:textId="77777777" w:rsidR="00853744" w:rsidRDefault="00853744" w:rsidP="00DF163D">
      <w:pPr>
        <w:rPr>
          <w:rFonts w:ascii="Times New Roman" w:hAnsi="Times New Roman" w:cs="Times New Roman"/>
          <w:b/>
          <w:bCs/>
          <w:sz w:val="20"/>
          <w:szCs w:val="20"/>
          <w:highlight w:val="yellow"/>
        </w:rPr>
      </w:pPr>
    </w:p>
    <w:p w14:paraId="4DBC65CF" w14:textId="67BA4FB9" w:rsidR="00272869" w:rsidRPr="00073BE5" w:rsidRDefault="00775EE0" w:rsidP="003824C0">
      <w:pPr>
        <w:pStyle w:val="Heading1"/>
      </w:pPr>
      <w:bookmarkStart w:id="19" w:name="_INTEGRATED_SUPPORT_–"/>
      <w:bookmarkEnd w:id="19"/>
      <w:r w:rsidRPr="00073BE5">
        <w:rPr>
          <w:highlight w:val="yellow"/>
        </w:rPr>
        <w:t xml:space="preserve">INTEGRATED SUPPORT </w:t>
      </w:r>
      <w:r w:rsidR="000150D3" w:rsidRPr="00073BE5">
        <w:rPr>
          <w:highlight w:val="yellow"/>
        </w:rPr>
        <w:t xml:space="preserve">– </w:t>
      </w:r>
      <w:r w:rsidR="00932C95" w:rsidRPr="00073BE5">
        <w:rPr>
          <w:highlight w:val="yellow"/>
        </w:rPr>
        <w:t xml:space="preserve">THE </w:t>
      </w:r>
      <w:r w:rsidR="000150D3" w:rsidRPr="00073BE5">
        <w:rPr>
          <w:highlight w:val="yellow"/>
        </w:rPr>
        <w:t>WIDER TEAM</w:t>
      </w:r>
    </w:p>
    <w:p w14:paraId="442F4E88" w14:textId="2A8647D9" w:rsidR="00272869" w:rsidRPr="003A4D6A" w:rsidRDefault="002A189D" w:rsidP="00775EE0">
      <w:pPr>
        <w:spacing w:line="360" w:lineRule="auto"/>
        <w:rPr>
          <w:rFonts w:ascii="Times New Roman" w:hAnsi="Times New Roman" w:cs="Times New Roman"/>
          <w:sz w:val="20"/>
          <w:szCs w:val="20"/>
        </w:rPr>
      </w:pPr>
      <w:r w:rsidRPr="003A4D6A">
        <w:rPr>
          <w:rFonts w:ascii="Times New Roman" w:hAnsi="Times New Roman" w:cs="Times New Roman"/>
          <w:sz w:val="20"/>
          <w:szCs w:val="20"/>
        </w:rPr>
        <w:t>As well as the Lead Professionals</w:t>
      </w:r>
      <w:r w:rsidR="003A4D6A">
        <w:rPr>
          <w:rFonts w:ascii="Times New Roman" w:hAnsi="Times New Roman" w:cs="Times New Roman"/>
          <w:sz w:val="20"/>
          <w:szCs w:val="20"/>
        </w:rPr>
        <w:t xml:space="preserve">, we also have other partners we work with both in and out of </w:t>
      </w:r>
      <w:r w:rsidR="00775EE0">
        <w:rPr>
          <w:rFonts w:ascii="Times New Roman" w:hAnsi="Times New Roman" w:cs="Times New Roman"/>
          <w:sz w:val="20"/>
          <w:szCs w:val="20"/>
        </w:rPr>
        <w:t xml:space="preserve">school.  </w:t>
      </w:r>
    </w:p>
    <w:p w14:paraId="0F345213" w14:textId="77777777" w:rsidR="00272869" w:rsidRDefault="00272869" w:rsidP="00DB3636">
      <w:pPr>
        <w:jc w:val="center"/>
        <w:rPr>
          <w:rFonts w:ascii="Times New Roman" w:hAnsi="Times New Roman" w:cs="Times New Roman"/>
          <w:b/>
          <w:bCs/>
          <w:sz w:val="20"/>
          <w:szCs w:val="20"/>
        </w:rPr>
      </w:pPr>
    </w:p>
    <w:p w14:paraId="103B2C24" w14:textId="7945045D" w:rsidR="00DB3636" w:rsidRPr="00531066" w:rsidRDefault="00C85857" w:rsidP="00DB3636">
      <w:pPr>
        <w:jc w:val="center"/>
        <w:rPr>
          <w:rFonts w:ascii="Times New Roman" w:hAnsi="Times New Roman" w:cs="Times New Roman"/>
          <w:b/>
          <w:bCs/>
          <w:sz w:val="20"/>
          <w:szCs w:val="20"/>
        </w:rPr>
      </w:pPr>
      <w:r w:rsidRPr="00BB1C34">
        <w:rPr>
          <w:rFonts w:ascii="Times New Roman" w:hAnsi="Times New Roman" w:cs="Times New Roman"/>
          <w:b/>
          <w:bCs/>
          <w:sz w:val="20"/>
          <w:szCs w:val="20"/>
        </w:rPr>
        <w:t xml:space="preserve">Wider </w:t>
      </w:r>
      <w:r w:rsidR="00494D86" w:rsidRPr="00BB1C34">
        <w:rPr>
          <w:rFonts w:ascii="Times New Roman" w:hAnsi="Times New Roman" w:cs="Times New Roman"/>
          <w:b/>
          <w:bCs/>
          <w:sz w:val="20"/>
          <w:szCs w:val="20"/>
        </w:rPr>
        <w:t>Team</w:t>
      </w:r>
      <w:r w:rsidRPr="00BB1C34">
        <w:rPr>
          <w:rFonts w:ascii="Times New Roman" w:hAnsi="Times New Roman" w:cs="Times New Roman"/>
          <w:b/>
          <w:bCs/>
          <w:sz w:val="20"/>
          <w:szCs w:val="20"/>
        </w:rPr>
        <w:t xml:space="preserve"> based in school</w:t>
      </w:r>
      <w:r w:rsidR="000150D3" w:rsidRPr="00BB1C34">
        <w:rPr>
          <w:rFonts w:ascii="Times New Roman" w:hAnsi="Times New Roman" w:cs="Times New Roman"/>
          <w:b/>
          <w:bCs/>
          <w:sz w:val="20"/>
          <w:szCs w:val="20"/>
        </w:rPr>
        <w:t>:</w:t>
      </w:r>
    </w:p>
    <w:p w14:paraId="66B6E96A" w14:textId="403DF889" w:rsidR="0014050A" w:rsidRDefault="000150D3" w:rsidP="00DB3636">
      <w:pPr>
        <w:jc w:val="center"/>
        <w:rPr>
          <w:rFonts w:ascii="Times New Roman" w:hAnsi="Times New Roman" w:cs="Times New Roman"/>
          <w:b/>
          <w:bCs/>
          <w:sz w:val="20"/>
          <w:szCs w:val="20"/>
        </w:rPr>
      </w:pPr>
      <w:r w:rsidRPr="00BB1C34">
        <w:rPr>
          <w:rFonts w:ascii="Times New Roman" w:hAnsi="Times New Roman" w:cs="Times New Roman"/>
          <w:b/>
          <w:bCs/>
          <w:noProof/>
          <w:sz w:val="20"/>
          <w:szCs w:val="20"/>
        </w:rPr>
        <w:drawing>
          <wp:anchor distT="0" distB="0" distL="114300" distR="114300" simplePos="0" relativeHeight="251513344" behindDoc="0" locked="0" layoutInCell="1" allowOverlap="1" wp14:anchorId="28096BE6" wp14:editId="5B739E61">
            <wp:simplePos x="0" y="0"/>
            <wp:positionH relativeFrom="column">
              <wp:posOffset>133496</wp:posOffset>
            </wp:positionH>
            <wp:positionV relativeFrom="paragraph">
              <wp:posOffset>394628</wp:posOffset>
            </wp:positionV>
            <wp:extent cx="3968750" cy="1427870"/>
            <wp:effectExtent l="0" t="0" r="12700" b="20320"/>
            <wp:wrapThrough wrapText="bothSides">
              <wp:wrapPolygon edited="0">
                <wp:start x="0" y="0"/>
                <wp:lineTo x="0" y="21619"/>
                <wp:lineTo x="21565" y="21619"/>
                <wp:lineTo x="21565" y="0"/>
                <wp:lineTo x="0" y="0"/>
              </wp:wrapPolygon>
            </wp:wrapThrough>
            <wp:docPr id="1310385425"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anchor>
        </w:drawing>
      </w:r>
    </w:p>
    <w:p w14:paraId="71FAA5E9" w14:textId="3574080D" w:rsidR="000150D3" w:rsidRDefault="000150D3" w:rsidP="00681467">
      <w:pPr>
        <w:rPr>
          <w:rFonts w:ascii="Times New Roman" w:hAnsi="Times New Roman" w:cs="Times New Roman"/>
          <w:b/>
          <w:bCs/>
          <w:sz w:val="20"/>
          <w:szCs w:val="20"/>
        </w:rPr>
      </w:pPr>
    </w:p>
    <w:p w14:paraId="1596C2FE" w14:textId="347E4A97" w:rsidR="00C85857" w:rsidRDefault="00C85857" w:rsidP="00DB3636">
      <w:pPr>
        <w:jc w:val="center"/>
        <w:rPr>
          <w:rFonts w:ascii="Times New Roman" w:hAnsi="Times New Roman" w:cs="Times New Roman"/>
          <w:b/>
          <w:bCs/>
          <w:sz w:val="20"/>
          <w:szCs w:val="20"/>
        </w:rPr>
      </w:pPr>
      <w:r w:rsidRPr="00BB1C34">
        <w:rPr>
          <w:rFonts w:ascii="Times New Roman" w:hAnsi="Times New Roman" w:cs="Times New Roman"/>
          <w:b/>
          <w:bCs/>
          <w:sz w:val="20"/>
          <w:szCs w:val="20"/>
        </w:rPr>
        <w:t>Partner Services / Agencies</w:t>
      </w:r>
      <w:r w:rsidR="00932C95" w:rsidRPr="00BB1C34">
        <w:rPr>
          <w:rFonts w:ascii="Times New Roman" w:hAnsi="Times New Roman" w:cs="Times New Roman"/>
          <w:b/>
          <w:bCs/>
          <w:sz w:val="20"/>
          <w:szCs w:val="20"/>
        </w:rPr>
        <w:t xml:space="preserve"> (not based in school)</w:t>
      </w:r>
      <w:r w:rsidR="00A670D4" w:rsidRPr="00BB1C34">
        <w:rPr>
          <w:rFonts w:ascii="Times New Roman" w:hAnsi="Times New Roman" w:cs="Times New Roman"/>
          <w:b/>
          <w:bCs/>
          <w:sz w:val="20"/>
          <w:szCs w:val="20"/>
        </w:rPr>
        <w:t>:</w:t>
      </w:r>
    </w:p>
    <w:p w14:paraId="6D7E19B2" w14:textId="77777777" w:rsidR="00932C95" w:rsidRPr="00531066" w:rsidRDefault="00932C95" w:rsidP="00DB3636">
      <w:pPr>
        <w:jc w:val="center"/>
        <w:rPr>
          <w:rFonts w:ascii="Times New Roman" w:hAnsi="Times New Roman" w:cs="Times New Roman"/>
          <w:b/>
          <w:bCs/>
          <w:sz w:val="20"/>
          <w:szCs w:val="20"/>
        </w:rPr>
      </w:pPr>
    </w:p>
    <w:p w14:paraId="08315918" w14:textId="6DF490D2" w:rsidR="00ED331A" w:rsidRPr="00531066" w:rsidRDefault="00015CD0" w:rsidP="00D15036">
      <w:pPr>
        <w:rPr>
          <w:rFonts w:ascii="Times New Roman" w:hAnsi="Times New Roman" w:cs="Times New Roman"/>
          <w:b/>
          <w:bCs/>
          <w:sz w:val="20"/>
          <w:szCs w:val="20"/>
        </w:rPr>
      </w:pPr>
      <w:r w:rsidRPr="00531066">
        <w:rPr>
          <w:rFonts w:ascii="Times New Roman" w:hAnsi="Times New Roman" w:cs="Times New Roman"/>
          <w:b/>
          <w:bCs/>
          <w:noProof/>
          <w:sz w:val="20"/>
          <w:szCs w:val="20"/>
        </w:rPr>
        <w:drawing>
          <wp:anchor distT="0" distB="0" distL="114300" distR="114300" simplePos="0" relativeHeight="251510272" behindDoc="0" locked="0" layoutInCell="1" allowOverlap="1" wp14:anchorId="5A64CAAA" wp14:editId="0C4F9D17">
            <wp:simplePos x="0" y="0"/>
            <wp:positionH relativeFrom="column">
              <wp:posOffset>456565</wp:posOffset>
            </wp:positionH>
            <wp:positionV relativeFrom="paragraph">
              <wp:posOffset>9525</wp:posOffset>
            </wp:positionV>
            <wp:extent cx="3383280" cy="1399540"/>
            <wp:effectExtent l="0" t="0" r="26670" b="10160"/>
            <wp:wrapThrough wrapText="bothSides">
              <wp:wrapPolygon edited="0">
                <wp:start x="0" y="0"/>
                <wp:lineTo x="0" y="21463"/>
                <wp:lineTo x="21649" y="21463"/>
                <wp:lineTo x="21649" y="0"/>
                <wp:lineTo x="0" y="0"/>
              </wp:wrapPolygon>
            </wp:wrapThrough>
            <wp:docPr id="39146085"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14:sizeRelV relativeFrom="margin">
              <wp14:pctHeight>0</wp14:pctHeight>
            </wp14:sizeRelV>
          </wp:anchor>
        </w:drawing>
      </w:r>
    </w:p>
    <w:p w14:paraId="1D9F6527" w14:textId="77777777" w:rsidR="00ED331A" w:rsidRPr="00531066" w:rsidRDefault="00ED331A" w:rsidP="00D15036">
      <w:pPr>
        <w:rPr>
          <w:rFonts w:ascii="Times New Roman" w:hAnsi="Times New Roman" w:cs="Times New Roman"/>
          <w:b/>
          <w:bCs/>
          <w:sz w:val="20"/>
          <w:szCs w:val="20"/>
        </w:rPr>
      </w:pPr>
    </w:p>
    <w:p w14:paraId="7D498B74" w14:textId="77777777" w:rsidR="00ED331A" w:rsidRPr="00531066" w:rsidRDefault="00ED331A" w:rsidP="00D15036">
      <w:pPr>
        <w:rPr>
          <w:rFonts w:ascii="Times New Roman" w:hAnsi="Times New Roman" w:cs="Times New Roman"/>
          <w:b/>
          <w:bCs/>
          <w:sz w:val="20"/>
          <w:szCs w:val="20"/>
        </w:rPr>
      </w:pPr>
    </w:p>
    <w:p w14:paraId="08C03FD2" w14:textId="77777777" w:rsidR="00404B09" w:rsidRPr="00531066" w:rsidRDefault="00404B09" w:rsidP="00404B09">
      <w:pPr>
        <w:rPr>
          <w:rFonts w:ascii="Times New Roman" w:hAnsi="Times New Roman" w:cs="Times New Roman"/>
          <w:b/>
          <w:bCs/>
          <w:sz w:val="20"/>
          <w:szCs w:val="20"/>
        </w:rPr>
      </w:pPr>
    </w:p>
    <w:p w14:paraId="5BEA554C" w14:textId="6C42CB1C" w:rsidR="00046621" w:rsidRDefault="00046621" w:rsidP="007D3D7D">
      <w:pPr>
        <w:rPr>
          <w:rFonts w:ascii="Times New Roman" w:hAnsi="Times New Roman" w:cs="Times New Roman"/>
          <w:b/>
          <w:bCs/>
          <w:sz w:val="20"/>
          <w:szCs w:val="20"/>
        </w:rPr>
      </w:pPr>
    </w:p>
    <w:p w14:paraId="41A8FAC6" w14:textId="112F0BF1" w:rsidR="00BB1C34" w:rsidRPr="000B690C" w:rsidRDefault="000B690C" w:rsidP="005B7A59">
      <w:pPr>
        <w:rPr>
          <w:rFonts w:ascii="Times New Roman" w:hAnsi="Times New Roman" w:cs="Times New Roman"/>
          <w:b/>
          <w:bCs/>
        </w:rPr>
      </w:pPr>
      <w:r w:rsidRPr="000B690C">
        <w:rPr>
          <w:rFonts w:ascii="Times New Roman" w:hAnsi="Times New Roman" w:cs="Times New Roman"/>
          <w:b/>
          <w:bCs/>
        </w:rPr>
        <w:t xml:space="preserve">                                    </w:t>
      </w:r>
      <w:r w:rsidR="00591C56" w:rsidRPr="000B690C">
        <w:rPr>
          <w:rFonts w:ascii="Times New Roman" w:hAnsi="Times New Roman" w:cs="Times New Roman"/>
          <w:b/>
          <w:bCs/>
        </w:rPr>
        <w:t>Some key people:</w:t>
      </w:r>
    </w:p>
    <w:p w14:paraId="6F03CB00" w14:textId="6858628E" w:rsidR="00B365D2" w:rsidRPr="000B690C" w:rsidRDefault="00BB1C34" w:rsidP="007D3D7D">
      <w:pPr>
        <w:rPr>
          <w:rFonts w:ascii="Times New Roman" w:hAnsi="Times New Roman" w:cs="Times New Roman"/>
        </w:rPr>
      </w:pPr>
      <w:r w:rsidRPr="000B690C">
        <w:rPr>
          <w:rFonts w:ascii="Times New Roman" w:hAnsi="Times New Roman" w:cs="Times New Roman"/>
        </w:rPr>
        <w:t xml:space="preserve">                             </w:t>
      </w:r>
      <w:r w:rsidR="00B365D2" w:rsidRPr="000B690C">
        <w:rPr>
          <w:rFonts w:ascii="Times New Roman" w:hAnsi="Times New Roman" w:cs="Times New Roman"/>
        </w:rPr>
        <w:t xml:space="preserve">School Link Police Officer </w:t>
      </w:r>
    </w:p>
    <w:p w14:paraId="341AC719" w14:textId="31756138" w:rsidR="00591C56" w:rsidRPr="000B690C" w:rsidRDefault="00D016B5" w:rsidP="007D3D7D">
      <w:pPr>
        <w:rPr>
          <w:rFonts w:ascii="Times New Roman" w:hAnsi="Times New Roman" w:cs="Times New Roman"/>
          <w:i/>
          <w:iCs/>
        </w:rPr>
      </w:pPr>
      <w:r w:rsidRPr="000B690C">
        <w:rPr>
          <w:rFonts w:ascii="Times New Roman" w:hAnsi="Times New Roman" w:cs="Times New Roman"/>
          <w:i/>
          <w:iCs/>
        </w:rPr>
        <w:t xml:space="preserve">PC Wotton works in a restorative way to support young people in school </w:t>
      </w:r>
      <w:r w:rsidR="00441E92" w:rsidRPr="000B690C">
        <w:rPr>
          <w:rFonts w:ascii="Times New Roman" w:hAnsi="Times New Roman" w:cs="Times New Roman"/>
          <w:i/>
          <w:iCs/>
        </w:rPr>
        <w:t xml:space="preserve">and </w:t>
      </w:r>
      <w:r w:rsidRPr="000B690C">
        <w:rPr>
          <w:rFonts w:ascii="Times New Roman" w:hAnsi="Times New Roman" w:cs="Times New Roman"/>
          <w:i/>
          <w:iCs/>
        </w:rPr>
        <w:t>in the community.  We may invite him along to a meeting with parents/carers</w:t>
      </w:r>
      <w:r w:rsidR="00E0026F" w:rsidRPr="000B690C">
        <w:rPr>
          <w:rFonts w:ascii="Times New Roman" w:hAnsi="Times New Roman" w:cs="Times New Roman"/>
          <w:i/>
          <w:iCs/>
        </w:rPr>
        <w:t xml:space="preserve"> if we have </w:t>
      </w:r>
      <w:proofErr w:type="gramStart"/>
      <w:r w:rsidR="00E0026F" w:rsidRPr="000B690C">
        <w:rPr>
          <w:rFonts w:ascii="Times New Roman" w:hAnsi="Times New Roman" w:cs="Times New Roman"/>
          <w:i/>
          <w:iCs/>
        </w:rPr>
        <w:t>particular concerns</w:t>
      </w:r>
      <w:proofErr w:type="gramEnd"/>
      <w:r w:rsidR="00E0026F" w:rsidRPr="000B690C">
        <w:rPr>
          <w:rFonts w:ascii="Times New Roman" w:hAnsi="Times New Roman" w:cs="Times New Roman"/>
          <w:i/>
          <w:iCs/>
        </w:rPr>
        <w:t>. PC Wotton also delivers various presentations</w:t>
      </w:r>
      <w:r w:rsidR="00441E92" w:rsidRPr="000B690C">
        <w:rPr>
          <w:rFonts w:ascii="Times New Roman" w:hAnsi="Times New Roman" w:cs="Times New Roman"/>
          <w:i/>
          <w:iCs/>
        </w:rPr>
        <w:t xml:space="preserve"> to </w:t>
      </w:r>
      <w:r w:rsidR="00E0026F" w:rsidRPr="000B690C">
        <w:rPr>
          <w:rFonts w:ascii="Times New Roman" w:hAnsi="Times New Roman" w:cs="Times New Roman"/>
          <w:i/>
          <w:iCs/>
        </w:rPr>
        <w:t xml:space="preserve">young people either in their PSE classes or at Assemblies. </w:t>
      </w:r>
    </w:p>
    <w:p w14:paraId="100D80FC" w14:textId="2A935A8F" w:rsidR="00B365D2" w:rsidRPr="000B690C" w:rsidRDefault="00BB1C34" w:rsidP="00BB1C34">
      <w:pPr>
        <w:ind w:left="720" w:firstLine="720"/>
        <w:rPr>
          <w:rFonts w:ascii="Times New Roman" w:hAnsi="Times New Roman" w:cs="Times New Roman"/>
          <w:highlight w:val="yellow"/>
        </w:rPr>
      </w:pPr>
      <w:r w:rsidRPr="000B690C">
        <w:rPr>
          <w:rFonts w:ascii="Times New Roman" w:hAnsi="Times New Roman" w:cs="Times New Roman"/>
        </w:rPr>
        <w:t xml:space="preserve">    </w:t>
      </w:r>
      <w:r w:rsidR="000B690C">
        <w:rPr>
          <w:rFonts w:ascii="Times New Roman" w:hAnsi="Times New Roman" w:cs="Times New Roman"/>
        </w:rPr>
        <w:t xml:space="preserve">     </w:t>
      </w:r>
      <w:r w:rsidRPr="000B690C">
        <w:rPr>
          <w:rFonts w:ascii="Times New Roman" w:hAnsi="Times New Roman" w:cs="Times New Roman"/>
        </w:rPr>
        <w:t xml:space="preserve"> </w:t>
      </w:r>
      <w:r w:rsidR="00B365D2" w:rsidRPr="000B690C">
        <w:rPr>
          <w:rFonts w:ascii="Times New Roman" w:hAnsi="Times New Roman" w:cs="Times New Roman"/>
        </w:rPr>
        <w:t xml:space="preserve">School Counsellor </w:t>
      </w:r>
      <w:r w:rsidR="004D212B" w:rsidRPr="000B690C">
        <w:rPr>
          <w:rFonts w:ascii="Times New Roman" w:hAnsi="Times New Roman" w:cs="Times New Roman"/>
        </w:rPr>
        <w:t xml:space="preserve"> </w:t>
      </w:r>
    </w:p>
    <w:p w14:paraId="66F037BA" w14:textId="3CD122FB" w:rsidR="00591C56" w:rsidRPr="00322643" w:rsidRDefault="00441E92" w:rsidP="007D3D7D">
      <w:pPr>
        <w:rPr>
          <w:rFonts w:ascii="Times New Roman" w:hAnsi="Times New Roman" w:cs="Times New Roman"/>
          <w:i/>
          <w:iCs/>
        </w:rPr>
      </w:pPr>
      <w:r w:rsidRPr="000B690C">
        <w:rPr>
          <w:rFonts w:ascii="Times New Roman" w:hAnsi="Times New Roman" w:cs="Times New Roman"/>
          <w:i/>
          <w:iCs/>
        </w:rPr>
        <w:t xml:space="preserve">Mr Kennedy is our </w:t>
      </w:r>
      <w:proofErr w:type="gramStart"/>
      <w:r w:rsidRPr="000B690C">
        <w:rPr>
          <w:rFonts w:ascii="Times New Roman" w:hAnsi="Times New Roman" w:cs="Times New Roman"/>
          <w:i/>
          <w:iCs/>
        </w:rPr>
        <w:t>School</w:t>
      </w:r>
      <w:proofErr w:type="gramEnd"/>
      <w:r w:rsidRPr="000B690C">
        <w:rPr>
          <w:rFonts w:ascii="Times New Roman" w:hAnsi="Times New Roman" w:cs="Times New Roman"/>
          <w:i/>
          <w:iCs/>
        </w:rPr>
        <w:t xml:space="preserve"> counsellor and is based with us though also supports a small number of young people in our primary schools.  Referrals to Mr Kennedy are made </w:t>
      </w:r>
      <w:r w:rsidR="004D212B" w:rsidRPr="000B690C">
        <w:rPr>
          <w:rFonts w:ascii="Times New Roman" w:hAnsi="Times New Roman" w:cs="Times New Roman"/>
          <w:i/>
          <w:iCs/>
        </w:rPr>
        <w:t xml:space="preserve">through the Lead Professionals. </w:t>
      </w:r>
    </w:p>
    <w:p w14:paraId="08742C2A" w14:textId="54E9DB6A" w:rsidR="00B365D2" w:rsidRPr="000B690C" w:rsidRDefault="00541163" w:rsidP="007D3D7D">
      <w:pPr>
        <w:rPr>
          <w:rFonts w:ascii="Times New Roman" w:hAnsi="Times New Roman" w:cs="Times New Roman"/>
        </w:rPr>
      </w:pPr>
      <w:r w:rsidRPr="000B690C">
        <w:rPr>
          <w:rFonts w:ascii="Times New Roman" w:hAnsi="Times New Roman" w:cs="Times New Roman"/>
        </w:rPr>
        <w:t xml:space="preserve">                                  </w:t>
      </w:r>
      <w:r w:rsidR="00B365D2" w:rsidRPr="000B690C">
        <w:rPr>
          <w:rFonts w:ascii="Times New Roman" w:hAnsi="Times New Roman" w:cs="Times New Roman"/>
        </w:rPr>
        <w:t xml:space="preserve">Education </w:t>
      </w:r>
      <w:r w:rsidR="00DC3B5B" w:rsidRPr="000B690C">
        <w:rPr>
          <w:rFonts w:ascii="Times New Roman" w:hAnsi="Times New Roman" w:cs="Times New Roman"/>
        </w:rPr>
        <w:t>Psychologist</w:t>
      </w:r>
      <w:r w:rsidR="004D212B" w:rsidRPr="000B690C">
        <w:rPr>
          <w:rFonts w:ascii="Times New Roman" w:hAnsi="Times New Roman" w:cs="Times New Roman"/>
        </w:rPr>
        <w:t xml:space="preserve"> </w:t>
      </w:r>
    </w:p>
    <w:p w14:paraId="521556F3" w14:textId="25878B4B" w:rsidR="004D212B" w:rsidRDefault="008D7D26" w:rsidP="007D3D7D">
      <w:pPr>
        <w:rPr>
          <w:rFonts w:ascii="Times New Roman" w:hAnsi="Times New Roman" w:cs="Times New Roman"/>
          <w:i/>
          <w:iCs/>
        </w:rPr>
      </w:pPr>
      <w:r w:rsidRPr="000B690C">
        <w:rPr>
          <w:rFonts w:ascii="Times New Roman" w:hAnsi="Times New Roman" w:cs="Times New Roman"/>
          <w:i/>
          <w:iCs/>
        </w:rPr>
        <w:t>Lyndsay Holden</w:t>
      </w:r>
      <w:r w:rsidR="004D212B" w:rsidRPr="000B690C">
        <w:rPr>
          <w:rFonts w:ascii="Times New Roman" w:hAnsi="Times New Roman" w:cs="Times New Roman"/>
          <w:i/>
          <w:iCs/>
        </w:rPr>
        <w:t xml:space="preserve"> is our Educational Psychologist and visits us throughout the term to support our Lead Professionals or to join some </w:t>
      </w:r>
      <w:r w:rsidR="007B3FE5">
        <w:rPr>
          <w:rFonts w:ascii="Times New Roman" w:hAnsi="Times New Roman" w:cs="Times New Roman"/>
          <w:i/>
          <w:iCs/>
        </w:rPr>
        <w:t>planning meetings</w:t>
      </w:r>
      <w:r w:rsidR="004D212B" w:rsidRPr="000B690C">
        <w:rPr>
          <w:rFonts w:ascii="Times New Roman" w:hAnsi="Times New Roman" w:cs="Times New Roman"/>
          <w:i/>
          <w:iCs/>
        </w:rPr>
        <w:t xml:space="preserve">.  </w:t>
      </w:r>
      <w:r w:rsidR="00DC3B5B" w:rsidRPr="000B690C">
        <w:rPr>
          <w:rFonts w:ascii="Times New Roman" w:hAnsi="Times New Roman" w:cs="Times New Roman"/>
          <w:i/>
          <w:iCs/>
        </w:rPr>
        <w:t xml:space="preserve">If you feel your child would benefit from the Educational Psychologist, this is done through the Lead Professional.  </w:t>
      </w:r>
    </w:p>
    <w:p w14:paraId="6CA51BA4" w14:textId="77777777" w:rsidR="005B7A59" w:rsidRDefault="005B7A59" w:rsidP="005B7A59">
      <w:pPr>
        <w:rPr>
          <w:rFonts w:ascii="Times New Roman" w:hAnsi="Times New Roman" w:cs="Times New Roman"/>
          <w:i/>
          <w:iCs/>
        </w:rPr>
      </w:pPr>
      <w:r>
        <w:rPr>
          <w:rFonts w:ascii="Times New Roman" w:hAnsi="Times New Roman" w:cs="Times New Roman"/>
          <w:i/>
          <w:iCs/>
        </w:rPr>
        <w:t xml:space="preserve">  </w:t>
      </w:r>
    </w:p>
    <w:p w14:paraId="4CE5FEA7" w14:textId="24D2C223" w:rsidR="00322643" w:rsidRPr="005B7A59" w:rsidRDefault="005B7A59" w:rsidP="005B7A59">
      <w:pPr>
        <w:rPr>
          <w:rFonts w:ascii="Times New Roman" w:hAnsi="Times New Roman" w:cs="Times New Roman"/>
        </w:rPr>
      </w:pPr>
      <w:r>
        <w:rPr>
          <w:rFonts w:ascii="Times New Roman" w:hAnsi="Times New Roman" w:cs="Times New Roman"/>
          <w:i/>
          <w:iCs/>
        </w:rPr>
        <w:t xml:space="preserve">                                         </w:t>
      </w:r>
      <w:r w:rsidR="00322643" w:rsidRPr="005B7A59">
        <w:rPr>
          <w:rFonts w:ascii="Times New Roman" w:hAnsi="Times New Roman" w:cs="Times New Roman"/>
        </w:rPr>
        <w:t xml:space="preserve">School Nurse </w:t>
      </w:r>
    </w:p>
    <w:p w14:paraId="09062212" w14:textId="3C99F077" w:rsidR="00322643" w:rsidRPr="000B690C" w:rsidRDefault="005B7A59" w:rsidP="007D3D7D">
      <w:pPr>
        <w:rPr>
          <w:rFonts w:ascii="Times New Roman" w:hAnsi="Times New Roman" w:cs="Times New Roman"/>
          <w:i/>
          <w:iCs/>
        </w:rPr>
      </w:pPr>
      <w:r>
        <w:rPr>
          <w:rFonts w:ascii="Times New Roman" w:hAnsi="Times New Roman" w:cs="Times New Roman"/>
          <w:i/>
          <w:iCs/>
        </w:rPr>
        <w:t xml:space="preserve">Sarah Leighton Bott is our school nurse link. Sarah is an official NHS nurse and advises the school, can co-create Health Care Plans </w:t>
      </w:r>
      <w:r w:rsidR="00ED1AE0">
        <w:rPr>
          <w:rFonts w:ascii="Times New Roman" w:hAnsi="Times New Roman" w:cs="Times New Roman"/>
          <w:i/>
          <w:iCs/>
        </w:rPr>
        <w:t xml:space="preserve">and meet and support young people and families if required. </w:t>
      </w:r>
    </w:p>
    <w:p w14:paraId="2B6D2A8B" w14:textId="23CBB1F0" w:rsidR="00B365D2" w:rsidRDefault="000400E5" w:rsidP="007D3D7D">
      <w:pPr>
        <w:rPr>
          <w:rFonts w:ascii="Times New Roman" w:hAnsi="Times New Roman" w:cs="Times New Roman"/>
          <w:sz w:val="20"/>
          <w:szCs w:val="20"/>
          <w:highlight w:val="yellow"/>
        </w:rPr>
      </w:pPr>
      <w:r>
        <w:rPr>
          <w:rFonts w:ascii="Times New Roman" w:hAnsi="Times New Roman" w:cs="Times New Roman"/>
          <w:b/>
          <w:bCs/>
          <w:noProof/>
          <w:sz w:val="20"/>
          <w:szCs w:val="20"/>
        </w:rPr>
        <w:lastRenderedPageBreak/>
        <mc:AlternateContent>
          <mc:Choice Requires="am3d">
            <w:drawing>
              <wp:anchor distT="0" distB="0" distL="114300" distR="114300" simplePos="0" relativeHeight="251747840" behindDoc="0" locked="0" layoutInCell="1" allowOverlap="1" wp14:anchorId="3E944156" wp14:editId="56E12CF5">
                <wp:simplePos x="0" y="0"/>
                <wp:positionH relativeFrom="margin">
                  <wp:posOffset>1930503</wp:posOffset>
                </wp:positionH>
                <wp:positionV relativeFrom="paragraph">
                  <wp:posOffset>0</wp:posOffset>
                </wp:positionV>
                <wp:extent cx="266700" cy="520700"/>
                <wp:effectExtent l="0" t="0" r="0" b="0"/>
                <wp:wrapThrough wrapText="bothSides">
                  <wp:wrapPolygon edited="0">
                    <wp:start x="0" y="0"/>
                    <wp:lineTo x="0" y="20546"/>
                    <wp:lineTo x="20057" y="20546"/>
                    <wp:lineTo x="20057" y="18176"/>
                    <wp:lineTo x="7714" y="12644"/>
                    <wp:lineTo x="7714" y="0"/>
                    <wp:lineTo x="0" y="0"/>
                  </wp:wrapPolygon>
                </wp:wrapThrough>
                <wp:docPr id="663363965" name="3D Model 32" descr="L"/>
                <wp:cNvGraphicFramePr>
                  <a:graphicFrameLocks xmlns:a="http://schemas.openxmlformats.org/drawingml/2006/main" noChangeAspect="1"/>
                </wp:cNvGraphicFramePr>
                <a:graphic xmlns:a="http://schemas.openxmlformats.org/drawingml/2006/main">
                  <a:graphicData uri="http://schemas.microsoft.com/office/drawing/2017/model3d">
                    <am3d:model3d r:embed="rId160">
                      <am3d:spPr>
                        <a:xfrm>
                          <a:off x="0" y="0"/>
                          <a:ext cx="266700" cy="520700"/>
                        </a:xfrm>
                        <a:prstGeom prst="rect">
                          <a:avLst/>
                        </a:prstGeom>
                      </am3d:spPr>
                      <am3d:camera>
                        <am3d:pos x="0" y="0" z="53015517"/>
                        <am3d:up dx="0" dy="36000000" dz="0"/>
                        <am3d:lookAt x="0" y="0" z="0"/>
                        <am3d:perspective fov="2700000"/>
                      </am3d:camera>
                      <am3d:trans>
                        <am3d:meterPerModelUnit n="3448106" d="1000000"/>
                        <am3d:preTrans dx="19" dy="-18000000" dz="-1974"/>
                        <am3d:scale>
                          <am3d:sx n="1000000" d="1000000"/>
                          <am3d:sy n="1000000" d="1000000"/>
                          <am3d:sz n="1000000" d="1000000"/>
                        </am3d:scale>
                        <am3d:rot ax="-1119" ay="90264" az="-39"/>
                        <am3d:postTrans dx="0" dy="0" dz="0"/>
                      </am3d:trans>
                      <am3d:raster rName="Office3DRenderer" rVer="16.0.8326">
                        <am3d:blip r:embed="rId161"/>
                      </am3d:raster>
                      <am3d:objViewport viewportSz="61570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47840" behindDoc="0" locked="0" layoutInCell="1" allowOverlap="1" wp14:anchorId="3E944156" wp14:editId="56E12CF5">
                <wp:simplePos x="0" y="0"/>
                <wp:positionH relativeFrom="margin">
                  <wp:posOffset>1930503</wp:posOffset>
                </wp:positionH>
                <wp:positionV relativeFrom="paragraph">
                  <wp:posOffset>0</wp:posOffset>
                </wp:positionV>
                <wp:extent cx="266700" cy="520700"/>
                <wp:effectExtent l="0" t="0" r="0" b="0"/>
                <wp:wrapThrough wrapText="bothSides">
                  <wp:wrapPolygon edited="0">
                    <wp:start x="0" y="0"/>
                    <wp:lineTo x="0" y="20546"/>
                    <wp:lineTo x="20057" y="20546"/>
                    <wp:lineTo x="20057" y="18176"/>
                    <wp:lineTo x="7714" y="12644"/>
                    <wp:lineTo x="7714" y="0"/>
                    <wp:lineTo x="0" y="0"/>
                  </wp:wrapPolygon>
                </wp:wrapThrough>
                <wp:docPr id="663363965" name="3D Model 32" descr="L"/>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63363965" name="3D Model 32" descr="L"/>
                        <pic:cNvPicPr>
                          <a:picLocks noGrp="1" noRot="1" noChangeAspect="1" noMove="1" noResize="1" noEditPoints="1" noAdjustHandles="1" noChangeArrowheads="1" noChangeShapeType="1" noCrop="1"/>
                        </pic:cNvPicPr>
                      </pic:nvPicPr>
                      <pic:blipFill>
                        <a:blip r:embed="rId161"/>
                        <a:stretch>
                          <a:fillRect/>
                        </a:stretch>
                      </pic:blipFill>
                      <pic:spPr>
                        <a:xfrm>
                          <a:off x="0" y="0"/>
                          <a:ext cx="266700" cy="52070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E426B0A" w14:textId="7CCF37F4" w:rsidR="00C34C5C" w:rsidRDefault="00541163" w:rsidP="007D3D7D">
      <w:pPr>
        <w:rPr>
          <w:rFonts w:ascii="Times New Roman" w:hAnsi="Times New Roman" w:cs="Times New Roman"/>
          <w:sz w:val="20"/>
          <w:szCs w:val="20"/>
        </w:rPr>
      </w:pPr>
      <w:r>
        <w:rPr>
          <w:rFonts w:ascii="Times New Roman" w:eastAsia="Times New Roman" w:hAnsi="Times New Roman" w:cs="Times New Roman"/>
          <w:i/>
          <w:iCs/>
          <w:noProof/>
          <w:color w:val="000000"/>
          <w:kern w:val="0"/>
          <w:sz w:val="20"/>
          <w:szCs w:val="20"/>
          <w:lang w:eastAsia="en-GB"/>
        </w:rPr>
        <w:t xml:space="preserve"> </w:t>
      </w:r>
    </w:p>
    <w:p w14:paraId="26E69AA3" w14:textId="77777777" w:rsidR="00DC3B5B" w:rsidRDefault="00DC3B5B" w:rsidP="00740829">
      <w:pPr>
        <w:spacing w:line="360" w:lineRule="auto"/>
        <w:rPr>
          <w:rFonts w:ascii="Times New Roman" w:hAnsi="Times New Roman" w:cs="Times New Roman"/>
          <w:sz w:val="20"/>
          <w:szCs w:val="20"/>
        </w:rPr>
      </w:pPr>
    </w:p>
    <w:p w14:paraId="15C6C78D" w14:textId="618090DB" w:rsidR="007962E4" w:rsidRPr="00692DC8" w:rsidRDefault="0035358E" w:rsidP="00692DC8">
      <w:pPr>
        <w:jc w:val="both"/>
        <w:rPr>
          <w:rFonts w:ascii="Calibri" w:hAnsi="Calibri" w:cs="Calibri"/>
          <w:b/>
          <w:bCs/>
          <w:color w:val="FFFFFF" w:themeColor="background1"/>
          <w:sz w:val="26"/>
          <w:szCs w:val="26"/>
          <w:highlight w:val="darkBlue"/>
          <w:u w:val="single"/>
        </w:rPr>
      </w:pPr>
      <w:bookmarkStart w:id="20" w:name="_LEARNING_COMMUNITY"/>
      <w:bookmarkEnd w:id="20"/>
      <w:r w:rsidRPr="00692DC8">
        <w:rPr>
          <w:rFonts w:ascii="Calibri" w:hAnsi="Calibri" w:cs="Calibri"/>
          <w:b/>
          <w:bCs/>
          <w:color w:val="FFFFFF" w:themeColor="background1"/>
          <w:sz w:val="26"/>
          <w:szCs w:val="26"/>
          <w:highlight w:val="darkBlue"/>
          <w:u w:val="single"/>
        </w:rPr>
        <w:t>LEARNING COMMUNITY</w:t>
      </w:r>
    </w:p>
    <w:p w14:paraId="31E3CE19" w14:textId="31324174" w:rsidR="00D00AB1" w:rsidRPr="00343B67" w:rsidRDefault="00656C02" w:rsidP="000400E5">
      <w:pPr>
        <w:jc w:val="center"/>
        <w:rPr>
          <w:rFonts w:ascii="Times New Roman" w:hAnsi="Times New Roman" w:cs="Times New Roman"/>
          <w:noProof/>
          <w:sz w:val="20"/>
          <w:szCs w:val="20"/>
        </w:rPr>
      </w:pPr>
      <w:r w:rsidRPr="007C15A1">
        <w:rPr>
          <w:rFonts w:ascii="Times New Roman" w:hAnsi="Times New Roman" w:cs="Times New Roman"/>
          <w:noProof/>
          <w:sz w:val="20"/>
          <w:szCs w:val="20"/>
        </w:rPr>
        <w:t>All schools in Edunburgh are part of a Lea</w:t>
      </w:r>
      <w:r w:rsidR="007C15A1" w:rsidRPr="007C15A1">
        <w:rPr>
          <w:rFonts w:ascii="Times New Roman" w:hAnsi="Times New Roman" w:cs="Times New Roman"/>
          <w:noProof/>
          <w:sz w:val="20"/>
          <w:szCs w:val="20"/>
        </w:rPr>
        <w:t>rning Community</w:t>
      </w:r>
      <w:r w:rsidR="002055A4">
        <w:rPr>
          <w:rFonts w:ascii="Times New Roman" w:hAnsi="Times New Roman" w:cs="Times New Roman"/>
          <w:noProof/>
          <w:sz w:val="20"/>
          <w:szCs w:val="20"/>
        </w:rPr>
        <w:t>.</w:t>
      </w:r>
    </w:p>
    <w:p w14:paraId="2D2C8FB7" w14:textId="0B70B0AE" w:rsidR="00656C02" w:rsidRDefault="007C15A1" w:rsidP="000400E5">
      <w:pPr>
        <w:jc w:val="center"/>
        <w:rPr>
          <w:rFonts w:ascii="Times New Roman" w:hAnsi="Times New Roman" w:cs="Times New Roman"/>
          <w:b/>
          <w:bCs/>
          <w:noProof/>
          <w:sz w:val="20"/>
          <w:szCs w:val="20"/>
        </w:rPr>
      </w:pPr>
      <w:r>
        <w:rPr>
          <w:rFonts w:ascii="Times New Roman" w:hAnsi="Times New Roman" w:cs="Times New Roman"/>
          <w:b/>
          <w:bCs/>
          <w:noProof/>
          <w:sz w:val="20"/>
          <w:szCs w:val="20"/>
        </w:rPr>
        <w:t>The Currie Learning Community consists of:</w:t>
      </w:r>
    </w:p>
    <w:tbl>
      <w:tblPr>
        <w:tblStyle w:val="TableGrid"/>
        <w:tblpPr w:leftFromText="180" w:rightFromText="180" w:vertAnchor="text" w:horzAnchor="page" w:tblpX="2786" w:tblpY="2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8"/>
        <w:gridCol w:w="1803"/>
      </w:tblGrid>
      <w:tr w:rsidR="000400E5" w14:paraId="0B1FE94E" w14:textId="77777777" w:rsidTr="000400E5">
        <w:trPr>
          <w:trHeight w:val="1130"/>
        </w:trPr>
        <w:tc>
          <w:tcPr>
            <w:tcW w:w="2078" w:type="dxa"/>
          </w:tcPr>
          <w:p w14:paraId="7CA2FC64" w14:textId="77777777" w:rsidR="000400E5" w:rsidRDefault="000400E5" w:rsidP="000400E5">
            <w:pPr>
              <w:jc w:val="center"/>
              <w:rPr>
                <w:rFonts w:ascii="Times New Roman" w:hAnsi="Times New Roman" w:cs="Times New Roman"/>
                <w:noProof/>
                <w:sz w:val="20"/>
                <w:szCs w:val="20"/>
              </w:rPr>
            </w:pPr>
          </w:p>
          <w:p w14:paraId="13B97F18"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Currie Community High School</w:t>
            </w:r>
          </w:p>
        </w:tc>
        <w:tc>
          <w:tcPr>
            <w:tcW w:w="1803" w:type="dxa"/>
          </w:tcPr>
          <w:p w14:paraId="4E4D6B73" w14:textId="77777777" w:rsidR="000400E5" w:rsidRDefault="000400E5" w:rsidP="000400E5">
            <w:pPr>
              <w:jc w:val="center"/>
              <w:rPr>
                <w:rFonts w:ascii="Times New Roman" w:hAnsi="Times New Roman" w:cs="Times New Roman"/>
                <w:noProof/>
                <w:sz w:val="20"/>
                <w:szCs w:val="20"/>
              </w:rPr>
            </w:pPr>
            <w:r>
              <w:rPr>
                <w:noProof/>
              </w:rPr>
              <w:drawing>
                <wp:inline distT="0" distB="0" distL="0" distR="0" wp14:anchorId="1779CB5A" wp14:editId="367AEC53">
                  <wp:extent cx="566737" cy="579501"/>
                  <wp:effectExtent l="0" t="0" r="5080" b="0"/>
                  <wp:docPr id="2016893727" name="Picture 1" descr="Currie Community High School – Curr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rrie Community High School – Currie ..."/>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77543" cy="590550"/>
                          </a:xfrm>
                          <a:prstGeom prst="rect">
                            <a:avLst/>
                          </a:prstGeom>
                          <a:noFill/>
                          <a:ln>
                            <a:noFill/>
                          </a:ln>
                        </pic:spPr>
                      </pic:pic>
                    </a:graphicData>
                  </a:graphic>
                </wp:inline>
              </w:drawing>
            </w:r>
          </w:p>
        </w:tc>
      </w:tr>
      <w:tr w:rsidR="000400E5" w14:paraId="4EA7FC68" w14:textId="77777777" w:rsidTr="000400E5">
        <w:trPr>
          <w:trHeight w:val="870"/>
        </w:trPr>
        <w:tc>
          <w:tcPr>
            <w:tcW w:w="2078" w:type="dxa"/>
          </w:tcPr>
          <w:p w14:paraId="62461699" w14:textId="77777777" w:rsidR="000400E5" w:rsidRDefault="000400E5" w:rsidP="000400E5">
            <w:pPr>
              <w:jc w:val="center"/>
              <w:rPr>
                <w:rFonts w:ascii="Times New Roman" w:hAnsi="Times New Roman" w:cs="Times New Roman"/>
                <w:noProof/>
                <w:sz w:val="20"/>
                <w:szCs w:val="20"/>
              </w:rPr>
            </w:pPr>
          </w:p>
          <w:p w14:paraId="35DDCD70"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Currie Primary School</w:t>
            </w:r>
          </w:p>
        </w:tc>
        <w:tc>
          <w:tcPr>
            <w:tcW w:w="1803" w:type="dxa"/>
          </w:tcPr>
          <w:p w14:paraId="191F2412"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24C90193" wp14:editId="4E4E1A93">
                  <wp:extent cx="557212" cy="455499"/>
                  <wp:effectExtent l="0" t="0" r="0" b="1905"/>
                  <wp:docPr id="523330739" name="Picture 33" descr="A blue circle with white handshake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330739" name="Picture 33" descr="A blue circle with white handshake and text&#10;&#10;AI-generated content may be incorrect."/>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6946" cy="463456"/>
                          </a:xfrm>
                          <a:prstGeom prst="rect">
                            <a:avLst/>
                          </a:prstGeom>
                          <a:noFill/>
                        </pic:spPr>
                      </pic:pic>
                    </a:graphicData>
                  </a:graphic>
                </wp:inline>
              </w:drawing>
            </w:r>
          </w:p>
          <w:p w14:paraId="5AB78CF8" w14:textId="77777777" w:rsidR="000400E5" w:rsidRDefault="000400E5" w:rsidP="000400E5">
            <w:pPr>
              <w:jc w:val="center"/>
              <w:rPr>
                <w:rFonts w:ascii="Times New Roman" w:hAnsi="Times New Roman" w:cs="Times New Roman"/>
                <w:noProof/>
                <w:sz w:val="20"/>
                <w:szCs w:val="20"/>
              </w:rPr>
            </w:pPr>
          </w:p>
        </w:tc>
      </w:tr>
      <w:tr w:rsidR="000400E5" w14:paraId="169AFA0A" w14:textId="77777777" w:rsidTr="000400E5">
        <w:trPr>
          <w:trHeight w:val="870"/>
        </w:trPr>
        <w:tc>
          <w:tcPr>
            <w:tcW w:w="2078" w:type="dxa"/>
          </w:tcPr>
          <w:p w14:paraId="1D8AF45B" w14:textId="77777777" w:rsidR="000400E5" w:rsidRDefault="000400E5" w:rsidP="000400E5">
            <w:pPr>
              <w:jc w:val="center"/>
              <w:rPr>
                <w:rFonts w:ascii="Times New Roman" w:hAnsi="Times New Roman" w:cs="Times New Roman"/>
                <w:noProof/>
                <w:sz w:val="20"/>
                <w:szCs w:val="20"/>
              </w:rPr>
            </w:pPr>
          </w:p>
          <w:p w14:paraId="76CD00FA"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Juniper Green Primary School</w:t>
            </w:r>
          </w:p>
        </w:tc>
        <w:tc>
          <w:tcPr>
            <w:tcW w:w="1803" w:type="dxa"/>
          </w:tcPr>
          <w:p w14:paraId="31AB6052"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255E5FC2" wp14:editId="1ECF7163">
                  <wp:extent cx="381000" cy="508655"/>
                  <wp:effectExtent l="0" t="0" r="0" b="5715"/>
                  <wp:docPr id="856475595" name="Picture 37" descr="A close-up of a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475595" name="Picture 37" descr="A close-up of a logo&#10;&#10;AI-generated content may be incorrect."/>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4580" cy="513434"/>
                          </a:xfrm>
                          <a:prstGeom prst="rect">
                            <a:avLst/>
                          </a:prstGeom>
                          <a:noFill/>
                        </pic:spPr>
                      </pic:pic>
                    </a:graphicData>
                  </a:graphic>
                </wp:inline>
              </w:drawing>
            </w:r>
          </w:p>
        </w:tc>
      </w:tr>
      <w:tr w:rsidR="000400E5" w14:paraId="7F8C5CE7" w14:textId="77777777" w:rsidTr="000400E5">
        <w:trPr>
          <w:trHeight w:val="1130"/>
        </w:trPr>
        <w:tc>
          <w:tcPr>
            <w:tcW w:w="2078" w:type="dxa"/>
          </w:tcPr>
          <w:p w14:paraId="527719B7" w14:textId="77777777" w:rsidR="000400E5" w:rsidRDefault="000400E5" w:rsidP="000400E5">
            <w:pPr>
              <w:jc w:val="center"/>
              <w:rPr>
                <w:rFonts w:ascii="Times New Roman" w:hAnsi="Times New Roman" w:cs="Times New Roman"/>
                <w:noProof/>
                <w:sz w:val="20"/>
                <w:szCs w:val="20"/>
              </w:rPr>
            </w:pPr>
          </w:p>
          <w:p w14:paraId="3E225148"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Nether Currie Primary School</w:t>
            </w:r>
          </w:p>
        </w:tc>
        <w:tc>
          <w:tcPr>
            <w:tcW w:w="1803" w:type="dxa"/>
          </w:tcPr>
          <w:p w14:paraId="4594FBCA"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1189C24C" wp14:editId="25829D0B">
                  <wp:extent cx="723900" cy="723900"/>
                  <wp:effectExtent l="0" t="0" r="0" b="0"/>
                  <wp:docPr id="1585018324" name="Picture 34" descr="A logo for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018324" name="Picture 34" descr="A logo for a school&#10;&#10;AI-generated content may be incorrect."/>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728511" cy="728511"/>
                          </a:xfrm>
                          <a:prstGeom prst="rect">
                            <a:avLst/>
                          </a:prstGeom>
                          <a:noFill/>
                        </pic:spPr>
                      </pic:pic>
                    </a:graphicData>
                  </a:graphic>
                </wp:inline>
              </w:drawing>
            </w:r>
          </w:p>
        </w:tc>
      </w:tr>
      <w:tr w:rsidR="000400E5" w14:paraId="60AAD27C" w14:textId="77777777" w:rsidTr="000400E5">
        <w:trPr>
          <w:trHeight w:val="1071"/>
        </w:trPr>
        <w:tc>
          <w:tcPr>
            <w:tcW w:w="2078" w:type="dxa"/>
          </w:tcPr>
          <w:p w14:paraId="46D51908" w14:textId="77777777" w:rsidR="000400E5" w:rsidRDefault="000400E5" w:rsidP="000400E5">
            <w:pPr>
              <w:jc w:val="center"/>
              <w:rPr>
                <w:rFonts w:ascii="Times New Roman" w:hAnsi="Times New Roman" w:cs="Times New Roman"/>
                <w:noProof/>
                <w:sz w:val="20"/>
                <w:szCs w:val="20"/>
              </w:rPr>
            </w:pPr>
          </w:p>
          <w:p w14:paraId="782E1F58"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Woodlands School</w:t>
            </w:r>
          </w:p>
        </w:tc>
        <w:tc>
          <w:tcPr>
            <w:tcW w:w="1803" w:type="dxa"/>
          </w:tcPr>
          <w:p w14:paraId="1C757233" w14:textId="77777777" w:rsidR="000400E5" w:rsidRDefault="000400E5" w:rsidP="000400E5">
            <w:pPr>
              <w:jc w:val="center"/>
              <w:rPr>
                <w:rFonts w:ascii="Times New Roman" w:hAnsi="Times New Roman" w:cs="Times New Roman"/>
                <w:noProof/>
                <w:sz w:val="20"/>
                <w:szCs w:val="20"/>
              </w:rPr>
            </w:pPr>
            <w:r>
              <w:rPr>
                <w:noProof/>
              </w:rPr>
              <w:drawing>
                <wp:inline distT="0" distB="0" distL="0" distR="0" wp14:anchorId="3F80B4F0" wp14:editId="47AA32EE">
                  <wp:extent cx="571500" cy="571500"/>
                  <wp:effectExtent l="0" t="0" r="0" b="0"/>
                  <wp:docPr id="1291208853" name="Picture 1291208853" descr="Woodlands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odlands School"/>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75171" cy="575171"/>
                          </a:xfrm>
                          <a:prstGeom prst="rect">
                            <a:avLst/>
                          </a:prstGeom>
                          <a:noFill/>
                          <a:ln>
                            <a:noFill/>
                          </a:ln>
                        </pic:spPr>
                      </pic:pic>
                    </a:graphicData>
                  </a:graphic>
                </wp:inline>
              </w:drawing>
            </w:r>
          </w:p>
        </w:tc>
      </w:tr>
      <w:tr w:rsidR="000400E5" w14:paraId="4AA42DB1" w14:textId="77777777" w:rsidTr="000400E5">
        <w:trPr>
          <w:trHeight w:val="937"/>
        </w:trPr>
        <w:tc>
          <w:tcPr>
            <w:tcW w:w="2078" w:type="dxa"/>
          </w:tcPr>
          <w:p w14:paraId="1459D596" w14:textId="77777777" w:rsidR="000400E5" w:rsidRDefault="000400E5" w:rsidP="000400E5">
            <w:pPr>
              <w:jc w:val="center"/>
              <w:rPr>
                <w:rFonts w:ascii="Times New Roman" w:hAnsi="Times New Roman" w:cs="Times New Roman"/>
                <w:noProof/>
                <w:sz w:val="20"/>
                <w:szCs w:val="20"/>
              </w:rPr>
            </w:pPr>
          </w:p>
          <w:p w14:paraId="55639C9B"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t>Red Hall Primary School</w:t>
            </w:r>
          </w:p>
        </w:tc>
        <w:tc>
          <w:tcPr>
            <w:tcW w:w="1803" w:type="dxa"/>
          </w:tcPr>
          <w:p w14:paraId="697BBA3A" w14:textId="77777777" w:rsidR="000400E5" w:rsidRDefault="000400E5" w:rsidP="000400E5">
            <w:pPr>
              <w:jc w:val="center"/>
              <w:rPr>
                <w:rFonts w:ascii="Times New Roman" w:hAnsi="Times New Roman" w:cs="Times New Roman"/>
                <w:noProof/>
                <w:sz w:val="20"/>
                <w:szCs w:val="20"/>
              </w:rPr>
            </w:pPr>
            <w:r>
              <w:rPr>
                <w:rFonts w:ascii="Times New Roman" w:hAnsi="Times New Roman" w:cs="Times New Roman"/>
                <w:noProof/>
                <w:sz w:val="20"/>
                <w:szCs w:val="20"/>
              </w:rPr>
              <w:drawing>
                <wp:inline distT="0" distB="0" distL="0" distR="0" wp14:anchorId="6770A2D5" wp14:editId="6723C56E">
                  <wp:extent cx="691677" cy="595312"/>
                  <wp:effectExtent l="0" t="0" r="0" b="0"/>
                  <wp:docPr id="1460769876" name="Picture 36" descr="A logo of a rod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69876" name="Picture 36" descr="A logo of a rodent&#10;&#10;AI-generated content may be incorrect."/>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701354" cy="603640"/>
                          </a:xfrm>
                          <a:prstGeom prst="rect">
                            <a:avLst/>
                          </a:prstGeom>
                          <a:noFill/>
                        </pic:spPr>
                      </pic:pic>
                    </a:graphicData>
                  </a:graphic>
                </wp:inline>
              </w:drawing>
            </w:r>
          </w:p>
        </w:tc>
      </w:tr>
    </w:tbl>
    <w:p w14:paraId="7FAB479B" w14:textId="77777777" w:rsidR="00656C02" w:rsidRDefault="00656C02" w:rsidP="007D3D7D">
      <w:pPr>
        <w:rPr>
          <w:rFonts w:ascii="Times New Roman" w:hAnsi="Times New Roman" w:cs="Times New Roman"/>
          <w:b/>
          <w:bCs/>
          <w:noProof/>
          <w:sz w:val="20"/>
          <w:szCs w:val="20"/>
        </w:rPr>
      </w:pPr>
    </w:p>
    <w:p w14:paraId="4FCFBD39" w14:textId="77777777" w:rsidR="007962E4" w:rsidRPr="007962E4" w:rsidRDefault="007962E4" w:rsidP="007D3D7D">
      <w:pPr>
        <w:rPr>
          <w:rFonts w:ascii="Times New Roman" w:hAnsi="Times New Roman" w:cs="Times New Roman"/>
          <w:b/>
          <w:bCs/>
          <w:noProof/>
          <w:sz w:val="20"/>
          <w:szCs w:val="20"/>
        </w:rPr>
      </w:pPr>
    </w:p>
    <w:p w14:paraId="7898C4F2" w14:textId="04DBCD75" w:rsidR="00046621" w:rsidRDefault="00046621" w:rsidP="00404B09">
      <w:pPr>
        <w:jc w:val="center"/>
        <w:rPr>
          <w:rFonts w:ascii="Times New Roman" w:hAnsi="Times New Roman" w:cs="Times New Roman"/>
          <w:b/>
          <w:bCs/>
          <w:sz w:val="20"/>
          <w:szCs w:val="20"/>
        </w:rPr>
      </w:pPr>
    </w:p>
    <w:p w14:paraId="71AD0D2F" w14:textId="77777777" w:rsidR="00936D76" w:rsidRDefault="00936D76" w:rsidP="00404B09">
      <w:pPr>
        <w:jc w:val="center"/>
        <w:rPr>
          <w:rFonts w:ascii="Times New Roman" w:hAnsi="Times New Roman" w:cs="Times New Roman"/>
          <w:b/>
          <w:bCs/>
          <w:sz w:val="20"/>
          <w:szCs w:val="20"/>
        </w:rPr>
      </w:pPr>
    </w:p>
    <w:p w14:paraId="458806D4" w14:textId="77777777" w:rsidR="00D00AB1" w:rsidRDefault="00D00AB1" w:rsidP="00404B09">
      <w:pPr>
        <w:jc w:val="center"/>
        <w:rPr>
          <w:rFonts w:ascii="Times New Roman" w:hAnsi="Times New Roman" w:cs="Times New Roman"/>
          <w:b/>
          <w:bCs/>
          <w:sz w:val="20"/>
          <w:szCs w:val="20"/>
        </w:rPr>
      </w:pPr>
    </w:p>
    <w:p w14:paraId="1A33E6A9" w14:textId="77777777" w:rsidR="00D00AB1" w:rsidRDefault="00D00AB1" w:rsidP="00404B09">
      <w:pPr>
        <w:jc w:val="center"/>
        <w:rPr>
          <w:rFonts w:ascii="Times New Roman" w:hAnsi="Times New Roman" w:cs="Times New Roman"/>
          <w:b/>
          <w:bCs/>
          <w:sz w:val="20"/>
          <w:szCs w:val="20"/>
        </w:rPr>
      </w:pPr>
    </w:p>
    <w:p w14:paraId="1DC2DA68" w14:textId="77777777" w:rsidR="00D00AB1" w:rsidRDefault="00D00AB1" w:rsidP="00404B09">
      <w:pPr>
        <w:jc w:val="center"/>
        <w:rPr>
          <w:rFonts w:ascii="Times New Roman" w:hAnsi="Times New Roman" w:cs="Times New Roman"/>
          <w:b/>
          <w:bCs/>
          <w:sz w:val="20"/>
          <w:szCs w:val="20"/>
        </w:rPr>
      </w:pPr>
    </w:p>
    <w:p w14:paraId="073C17FA" w14:textId="77777777" w:rsidR="00D00AB1" w:rsidRDefault="00D00AB1" w:rsidP="00404B09">
      <w:pPr>
        <w:jc w:val="center"/>
        <w:rPr>
          <w:rFonts w:ascii="Times New Roman" w:hAnsi="Times New Roman" w:cs="Times New Roman"/>
          <w:b/>
          <w:bCs/>
          <w:sz w:val="20"/>
          <w:szCs w:val="20"/>
        </w:rPr>
      </w:pPr>
    </w:p>
    <w:p w14:paraId="255CE7C3" w14:textId="77777777" w:rsidR="00D00AB1" w:rsidRDefault="00D00AB1" w:rsidP="00404B09">
      <w:pPr>
        <w:jc w:val="center"/>
        <w:rPr>
          <w:rFonts w:ascii="Times New Roman" w:hAnsi="Times New Roman" w:cs="Times New Roman"/>
          <w:b/>
          <w:bCs/>
          <w:sz w:val="20"/>
          <w:szCs w:val="20"/>
        </w:rPr>
      </w:pPr>
    </w:p>
    <w:p w14:paraId="7B8125EF" w14:textId="77777777" w:rsidR="00D00AB1" w:rsidRDefault="00D00AB1" w:rsidP="00404B09">
      <w:pPr>
        <w:jc w:val="center"/>
        <w:rPr>
          <w:rFonts w:ascii="Times New Roman" w:hAnsi="Times New Roman" w:cs="Times New Roman"/>
          <w:b/>
          <w:bCs/>
          <w:sz w:val="20"/>
          <w:szCs w:val="20"/>
        </w:rPr>
      </w:pPr>
    </w:p>
    <w:p w14:paraId="2658DA5C" w14:textId="77777777" w:rsidR="00D00AB1" w:rsidRDefault="00D00AB1" w:rsidP="00404B09">
      <w:pPr>
        <w:jc w:val="center"/>
        <w:rPr>
          <w:rFonts w:ascii="Times New Roman" w:hAnsi="Times New Roman" w:cs="Times New Roman"/>
          <w:b/>
          <w:bCs/>
          <w:sz w:val="20"/>
          <w:szCs w:val="20"/>
        </w:rPr>
      </w:pPr>
    </w:p>
    <w:p w14:paraId="42076462" w14:textId="77777777" w:rsidR="00D00AB1" w:rsidRDefault="00D00AB1" w:rsidP="00404B09">
      <w:pPr>
        <w:jc w:val="center"/>
        <w:rPr>
          <w:rFonts w:ascii="Times New Roman" w:hAnsi="Times New Roman" w:cs="Times New Roman"/>
          <w:b/>
          <w:bCs/>
          <w:sz w:val="20"/>
          <w:szCs w:val="20"/>
        </w:rPr>
      </w:pPr>
    </w:p>
    <w:p w14:paraId="33429305" w14:textId="77777777" w:rsidR="003536A5" w:rsidRDefault="003536A5" w:rsidP="004F6F60">
      <w:pPr>
        <w:rPr>
          <w:rFonts w:ascii="Times New Roman" w:hAnsi="Times New Roman" w:cs="Times New Roman"/>
          <w:b/>
          <w:bCs/>
          <w:sz w:val="20"/>
          <w:szCs w:val="20"/>
        </w:rPr>
      </w:pPr>
    </w:p>
    <w:p w14:paraId="1B72DF1B" w14:textId="77777777" w:rsidR="000400E5" w:rsidRDefault="000400E5" w:rsidP="00404B09">
      <w:pPr>
        <w:jc w:val="center"/>
        <w:rPr>
          <w:rFonts w:ascii="Times New Roman" w:hAnsi="Times New Roman" w:cs="Times New Roman"/>
          <w:b/>
          <w:bCs/>
          <w:sz w:val="20"/>
          <w:szCs w:val="20"/>
          <w:highlight w:val="yellow"/>
        </w:rPr>
      </w:pPr>
    </w:p>
    <w:p w14:paraId="2E0CC622" w14:textId="77777777" w:rsidR="000400E5" w:rsidRDefault="000400E5" w:rsidP="00404B09">
      <w:pPr>
        <w:jc w:val="center"/>
        <w:rPr>
          <w:rFonts w:ascii="Times New Roman" w:hAnsi="Times New Roman" w:cs="Times New Roman"/>
          <w:b/>
          <w:bCs/>
          <w:sz w:val="20"/>
          <w:szCs w:val="20"/>
          <w:highlight w:val="yellow"/>
        </w:rPr>
      </w:pPr>
    </w:p>
    <w:p w14:paraId="053D2E5B" w14:textId="20E5E19B" w:rsidR="003536A5" w:rsidRPr="00692DC8" w:rsidRDefault="003536A5"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 xml:space="preserve">LOCALITY </w:t>
      </w:r>
    </w:p>
    <w:p w14:paraId="263D1CB4" w14:textId="2B37AD43" w:rsidR="003536A5" w:rsidRPr="004E7E4A" w:rsidRDefault="003536A5" w:rsidP="00404B09">
      <w:pPr>
        <w:jc w:val="center"/>
        <w:rPr>
          <w:rFonts w:ascii="Times New Roman" w:hAnsi="Times New Roman" w:cs="Times New Roman"/>
          <w:sz w:val="20"/>
          <w:szCs w:val="20"/>
        </w:rPr>
      </w:pPr>
      <w:r w:rsidRPr="004E7E4A">
        <w:rPr>
          <w:rFonts w:ascii="Times New Roman" w:hAnsi="Times New Roman" w:cs="Times New Roman"/>
          <w:sz w:val="20"/>
          <w:szCs w:val="20"/>
        </w:rPr>
        <w:t>All high schools in Edinburgh are also part of a Locality</w:t>
      </w:r>
      <w:r w:rsidR="004E7E4A" w:rsidRPr="004E7E4A">
        <w:rPr>
          <w:rFonts w:ascii="Times New Roman" w:hAnsi="Times New Roman" w:cs="Times New Roman"/>
          <w:sz w:val="20"/>
          <w:szCs w:val="20"/>
        </w:rPr>
        <w:t xml:space="preserve">. </w:t>
      </w:r>
      <w:r w:rsidRPr="004E7E4A">
        <w:rPr>
          <w:rFonts w:ascii="Times New Roman" w:hAnsi="Times New Roman" w:cs="Times New Roman"/>
          <w:sz w:val="20"/>
          <w:szCs w:val="20"/>
        </w:rPr>
        <w:t xml:space="preserve"> </w:t>
      </w:r>
    </w:p>
    <w:p w14:paraId="59A26CA8" w14:textId="18153485" w:rsidR="003536A5" w:rsidRDefault="004E7E4A" w:rsidP="00404B09">
      <w:pPr>
        <w:jc w:val="center"/>
        <w:rPr>
          <w:rFonts w:ascii="Times New Roman" w:hAnsi="Times New Roman" w:cs="Times New Roman"/>
          <w:b/>
          <w:bCs/>
          <w:sz w:val="20"/>
          <w:szCs w:val="20"/>
        </w:rPr>
      </w:pPr>
      <w:r>
        <w:rPr>
          <w:rFonts w:ascii="Times New Roman" w:hAnsi="Times New Roman" w:cs="Times New Roman"/>
          <w:b/>
          <w:bCs/>
          <w:sz w:val="20"/>
          <w:szCs w:val="20"/>
        </w:rPr>
        <w:t xml:space="preserve">We are part of the </w:t>
      </w:r>
      <w:proofErr w:type="gramStart"/>
      <w:r>
        <w:rPr>
          <w:rFonts w:ascii="Times New Roman" w:hAnsi="Times New Roman" w:cs="Times New Roman"/>
          <w:b/>
          <w:bCs/>
          <w:sz w:val="20"/>
          <w:szCs w:val="20"/>
        </w:rPr>
        <w:t>South West</w:t>
      </w:r>
      <w:proofErr w:type="gramEnd"/>
      <w:r>
        <w:rPr>
          <w:rFonts w:ascii="Times New Roman" w:hAnsi="Times New Roman" w:cs="Times New Roman"/>
          <w:b/>
          <w:bCs/>
          <w:sz w:val="20"/>
          <w:szCs w:val="20"/>
        </w:rPr>
        <w:t xml:space="preserve"> Locality who consists of</w:t>
      </w:r>
      <w:r w:rsidR="004A32DD">
        <w:rPr>
          <w:rFonts w:ascii="Times New Roman" w:hAnsi="Times New Roman" w:cs="Times New Roman"/>
          <w:b/>
          <w:bCs/>
          <w:sz w:val="20"/>
          <w:szCs w:val="20"/>
        </w:rPr>
        <w:t xml:space="preserve">: </w:t>
      </w:r>
    </w:p>
    <w:tbl>
      <w:tblPr>
        <w:tblStyle w:val="TableGrid"/>
        <w:tblpPr w:leftFromText="180" w:rightFromText="180" w:vertAnchor="text" w:horzAnchor="page" w:tblpX="9623" w:tblpY="10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552"/>
      </w:tblGrid>
      <w:tr w:rsidR="004F6F60" w14:paraId="3A61DC6F" w14:textId="77777777" w:rsidTr="004F6F60">
        <w:tc>
          <w:tcPr>
            <w:tcW w:w="2405" w:type="dxa"/>
          </w:tcPr>
          <w:p w14:paraId="3DCC5654" w14:textId="77777777" w:rsidR="004F6F60" w:rsidRDefault="004F6F60" w:rsidP="004F6F60">
            <w:pPr>
              <w:jc w:val="center"/>
              <w:rPr>
                <w:rFonts w:ascii="Times New Roman" w:hAnsi="Times New Roman" w:cs="Times New Roman"/>
                <w:sz w:val="20"/>
                <w:szCs w:val="20"/>
              </w:rPr>
            </w:pPr>
          </w:p>
          <w:p w14:paraId="5498484B" w14:textId="76EB5943" w:rsidR="004F6F60" w:rsidRPr="004F6F60" w:rsidRDefault="004F6F60" w:rsidP="004F6F60">
            <w:pPr>
              <w:jc w:val="center"/>
              <w:rPr>
                <w:rFonts w:ascii="Times New Roman" w:hAnsi="Times New Roman" w:cs="Times New Roman"/>
                <w:sz w:val="20"/>
                <w:szCs w:val="20"/>
              </w:rPr>
            </w:pPr>
            <w:r w:rsidRPr="004F6F60">
              <w:rPr>
                <w:rFonts w:ascii="Times New Roman" w:hAnsi="Times New Roman" w:cs="Times New Roman"/>
                <w:sz w:val="20"/>
                <w:szCs w:val="20"/>
              </w:rPr>
              <w:t xml:space="preserve">Currie </w:t>
            </w:r>
            <w:r>
              <w:rPr>
                <w:rFonts w:ascii="Times New Roman" w:hAnsi="Times New Roman" w:cs="Times New Roman"/>
                <w:sz w:val="20"/>
                <w:szCs w:val="20"/>
              </w:rPr>
              <w:t xml:space="preserve">Community </w:t>
            </w:r>
            <w:r w:rsidRPr="004F6F60">
              <w:rPr>
                <w:rFonts w:ascii="Times New Roman" w:hAnsi="Times New Roman" w:cs="Times New Roman"/>
                <w:sz w:val="20"/>
                <w:szCs w:val="20"/>
              </w:rPr>
              <w:t>High School</w:t>
            </w:r>
          </w:p>
        </w:tc>
        <w:tc>
          <w:tcPr>
            <w:tcW w:w="2552" w:type="dxa"/>
          </w:tcPr>
          <w:p w14:paraId="711A466D" w14:textId="77777777" w:rsidR="004F6F60" w:rsidRDefault="004F6F60" w:rsidP="004F6F60">
            <w:pPr>
              <w:jc w:val="center"/>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687C54A2" wp14:editId="374CF0EC">
                  <wp:extent cx="567055" cy="579120"/>
                  <wp:effectExtent l="0" t="0" r="4445" b="0"/>
                  <wp:docPr id="895734943" name="Picture 38" descr="A logo of a book and a sh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734943" name="Picture 38" descr="A logo of a book and a shield&#10;&#10;AI-generated content may be incorrect."/>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7055" cy="579120"/>
                          </a:xfrm>
                          <a:prstGeom prst="rect">
                            <a:avLst/>
                          </a:prstGeom>
                          <a:noFill/>
                        </pic:spPr>
                      </pic:pic>
                    </a:graphicData>
                  </a:graphic>
                </wp:inline>
              </w:drawing>
            </w:r>
          </w:p>
          <w:p w14:paraId="180CB3FE" w14:textId="77777777" w:rsidR="004F6F60" w:rsidRDefault="004F6F60" w:rsidP="004F6F60">
            <w:pPr>
              <w:jc w:val="center"/>
              <w:rPr>
                <w:rFonts w:ascii="Times New Roman" w:hAnsi="Times New Roman" w:cs="Times New Roman"/>
                <w:b/>
                <w:bCs/>
                <w:sz w:val="20"/>
                <w:szCs w:val="20"/>
              </w:rPr>
            </w:pPr>
          </w:p>
        </w:tc>
      </w:tr>
      <w:tr w:rsidR="004F6F60" w14:paraId="7704A087" w14:textId="77777777" w:rsidTr="004F6F60">
        <w:tc>
          <w:tcPr>
            <w:tcW w:w="2405" w:type="dxa"/>
          </w:tcPr>
          <w:p w14:paraId="41B54F76" w14:textId="77777777" w:rsidR="004F6F60" w:rsidRDefault="004F6F60" w:rsidP="004F6F60">
            <w:pPr>
              <w:jc w:val="center"/>
              <w:rPr>
                <w:rFonts w:ascii="Times New Roman" w:hAnsi="Times New Roman" w:cs="Times New Roman"/>
                <w:sz w:val="20"/>
                <w:szCs w:val="20"/>
              </w:rPr>
            </w:pPr>
          </w:p>
          <w:p w14:paraId="5E37C1CA" w14:textId="77777777" w:rsidR="004F6F60" w:rsidRDefault="004F6F60" w:rsidP="004F6F60">
            <w:pPr>
              <w:jc w:val="center"/>
              <w:rPr>
                <w:rFonts w:ascii="Times New Roman" w:hAnsi="Times New Roman" w:cs="Times New Roman"/>
                <w:sz w:val="20"/>
                <w:szCs w:val="20"/>
              </w:rPr>
            </w:pPr>
          </w:p>
          <w:p w14:paraId="57525AE6" w14:textId="63B6285F" w:rsidR="004F6F60" w:rsidRPr="004F6F60" w:rsidRDefault="004F6F60" w:rsidP="004F6F60">
            <w:pPr>
              <w:jc w:val="center"/>
              <w:rPr>
                <w:rFonts w:ascii="Times New Roman" w:hAnsi="Times New Roman" w:cs="Times New Roman"/>
                <w:sz w:val="20"/>
                <w:szCs w:val="20"/>
              </w:rPr>
            </w:pPr>
            <w:proofErr w:type="spellStart"/>
            <w:r w:rsidRPr="004F6F60">
              <w:rPr>
                <w:rFonts w:ascii="Times New Roman" w:hAnsi="Times New Roman" w:cs="Times New Roman"/>
                <w:sz w:val="20"/>
                <w:szCs w:val="20"/>
              </w:rPr>
              <w:t>Balerno</w:t>
            </w:r>
            <w:proofErr w:type="spellEnd"/>
            <w:r w:rsidRPr="004F6F60">
              <w:rPr>
                <w:rFonts w:ascii="Times New Roman" w:hAnsi="Times New Roman" w:cs="Times New Roman"/>
                <w:sz w:val="20"/>
                <w:szCs w:val="20"/>
              </w:rPr>
              <w:t xml:space="preserve"> High School</w:t>
            </w:r>
          </w:p>
        </w:tc>
        <w:tc>
          <w:tcPr>
            <w:tcW w:w="2552" w:type="dxa"/>
          </w:tcPr>
          <w:p w14:paraId="0D761BD3" w14:textId="77777777" w:rsidR="004F6F60" w:rsidRDefault="004F6F60" w:rsidP="004F6F60">
            <w:pPr>
              <w:jc w:val="center"/>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7C533175" wp14:editId="1DC36122">
                  <wp:extent cx="576199" cy="616029"/>
                  <wp:effectExtent l="0" t="0" r="0" b="0"/>
                  <wp:docPr id="54013220" name="Picture 39" descr="A logo with a tree in the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13220" name="Picture 39" descr="A logo with a tree in the center&#10;&#10;AI-generated content may be incorrect."/>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6754" cy="638005"/>
                          </a:xfrm>
                          <a:prstGeom prst="rect">
                            <a:avLst/>
                          </a:prstGeom>
                          <a:noFill/>
                        </pic:spPr>
                      </pic:pic>
                    </a:graphicData>
                  </a:graphic>
                </wp:inline>
              </w:drawing>
            </w:r>
          </w:p>
          <w:p w14:paraId="07162135" w14:textId="77777777" w:rsidR="004F6F60" w:rsidRDefault="004F6F60" w:rsidP="004F6F60">
            <w:pPr>
              <w:jc w:val="center"/>
              <w:rPr>
                <w:rFonts w:ascii="Times New Roman" w:hAnsi="Times New Roman" w:cs="Times New Roman"/>
                <w:b/>
                <w:bCs/>
                <w:sz w:val="20"/>
                <w:szCs w:val="20"/>
              </w:rPr>
            </w:pPr>
          </w:p>
        </w:tc>
      </w:tr>
      <w:tr w:rsidR="004F6F60" w14:paraId="378DF33E" w14:textId="77777777" w:rsidTr="004F6F60">
        <w:tc>
          <w:tcPr>
            <w:tcW w:w="2405" w:type="dxa"/>
          </w:tcPr>
          <w:p w14:paraId="06A7F9D3" w14:textId="77777777" w:rsidR="004F6F60" w:rsidRDefault="004F6F60" w:rsidP="004F6F60">
            <w:pPr>
              <w:jc w:val="center"/>
              <w:rPr>
                <w:rFonts w:ascii="Times New Roman" w:hAnsi="Times New Roman" w:cs="Times New Roman"/>
                <w:sz w:val="20"/>
                <w:szCs w:val="20"/>
              </w:rPr>
            </w:pPr>
          </w:p>
          <w:p w14:paraId="13E0B9B6" w14:textId="77777777" w:rsidR="004F6F60" w:rsidRDefault="004F6F60" w:rsidP="004F6F60">
            <w:pPr>
              <w:jc w:val="center"/>
              <w:rPr>
                <w:rFonts w:ascii="Times New Roman" w:hAnsi="Times New Roman" w:cs="Times New Roman"/>
                <w:sz w:val="20"/>
                <w:szCs w:val="20"/>
              </w:rPr>
            </w:pPr>
          </w:p>
          <w:p w14:paraId="078F56AE" w14:textId="7527D343" w:rsidR="004F6F60" w:rsidRPr="004F6F60" w:rsidRDefault="004F6F60" w:rsidP="004F6F60">
            <w:pPr>
              <w:jc w:val="center"/>
              <w:rPr>
                <w:rFonts w:ascii="Times New Roman" w:hAnsi="Times New Roman" w:cs="Times New Roman"/>
                <w:sz w:val="20"/>
                <w:szCs w:val="20"/>
              </w:rPr>
            </w:pPr>
            <w:r w:rsidRPr="004F6F60">
              <w:rPr>
                <w:rFonts w:ascii="Times New Roman" w:hAnsi="Times New Roman" w:cs="Times New Roman"/>
                <w:sz w:val="20"/>
                <w:szCs w:val="20"/>
              </w:rPr>
              <w:t>Tynecastle High School</w:t>
            </w:r>
          </w:p>
        </w:tc>
        <w:tc>
          <w:tcPr>
            <w:tcW w:w="2552" w:type="dxa"/>
          </w:tcPr>
          <w:p w14:paraId="20FCF999" w14:textId="77777777" w:rsidR="004F6F60" w:rsidRDefault="004F6F60" w:rsidP="004F6F60">
            <w:pPr>
              <w:jc w:val="center"/>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14BCF4C7" wp14:editId="3BEA14DF">
                  <wp:extent cx="575945" cy="632463"/>
                  <wp:effectExtent l="0" t="0" r="0" b="0"/>
                  <wp:docPr id="1455316519" name="Picture 40" descr="A blue and white shield with a castle and a crescent m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16519" name="Picture 40" descr="A blue and white shield with a castle and a crescent moon&#10;&#10;AI-generated content may be incorrect."/>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86457" cy="644006"/>
                          </a:xfrm>
                          <a:prstGeom prst="rect">
                            <a:avLst/>
                          </a:prstGeom>
                          <a:noFill/>
                        </pic:spPr>
                      </pic:pic>
                    </a:graphicData>
                  </a:graphic>
                </wp:inline>
              </w:drawing>
            </w:r>
          </w:p>
          <w:p w14:paraId="240038C0" w14:textId="77777777" w:rsidR="004F6F60" w:rsidRDefault="004F6F60" w:rsidP="004F6F60">
            <w:pPr>
              <w:jc w:val="center"/>
              <w:rPr>
                <w:rFonts w:ascii="Times New Roman" w:hAnsi="Times New Roman" w:cs="Times New Roman"/>
                <w:b/>
                <w:bCs/>
                <w:sz w:val="20"/>
                <w:szCs w:val="20"/>
              </w:rPr>
            </w:pPr>
          </w:p>
        </w:tc>
      </w:tr>
      <w:tr w:rsidR="004F6F60" w14:paraId="7FC866B8" w14:textId="77777777" w:rsidTr="004F6F60">
        <w:tc>
          <w:tcPr>
            <w:tcW w:w="2405" w:type="dxa"/>
          </w:tcPr>
          <w:p w14:paraId="7603A817" w14:textId="77777777" w:rsidR="004F6F60" w:rsidRDefault="004F6F60" w:rsidP="004F6F60">
            <w:pPr>
              <w:jc w:val="center"/>
              <w:rPr>
                <w:rFonts w:ascii="Times New Roman" w:hAnsi="Times New Roman" w:cs="Times New Roman"/>
                <w:sz w:val="20"/>
                <w:szCs w:val="20"/>
              </w:rPr>
            </w:pPr>
          </w:p>
          <w:p w14:paraId="5BB97507" w14:textId="2F414513" w:rsidR="004F6F60" w:rsidRPr="004F6F60" w:rsidRDefault="004F6F60" w:rsidP="004F6F60">
            <w:pPr>
              <w:jc w:val="center"/>
              <w:rPr>
                <w:rFonts w:ascii="Times New Roman" w:hAnsi="Times New Roman" w:cs="Times New Roman"/>
                <w:sz w:val="20"/>
                <w:szCs w:val="20"/>
              </w:rPr>
            </w:pPr>
            <w:r w:rsidRPr="004F6F60">
              <w:rPr>
                <w:rFonts w:ascii="Times New Roman" w:hAnsi="Times New Roman" w:cs="Times New Roman"/>
                <w:sz w:val="20"/>
                <w:szCs w:val="20"/>
              </w:rPr>
              <w:t>Wester Hailes High School</w:t>
            </w:r>
          </w:p>
        </w:tc>
        <w:tc>
          <w:tcPr>
            <w:tcW w:w="2552" w:type="dxa"/>
          </w:tcPr>
          <w:p w14:paraId="74CB6FC5" w14:textId="77777777" w:rsidR="004F6F60" w:rsidRDefault="004F6F60" w:rsidP="004F6F60">
            <w:pPr>
              <w:jc w:val="center"/>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1EDFD079" wp14:editId="4265F438">
                  <wp:extent cx="1411505" cy="303756"/>
                  <wp:effectExtent l="0" t="0" r="0" b="1270"/>
                  <wp:docPr id="1315373380" name="Picture 43" descr="A blue and green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73380" name="Picture 43" descr="A blue and green logo&#10;&#10;AI-generated content may be incorrect."/>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66281" cy="315544"/>
                          </a:xfrm>
                          <a:prstGeom prst="rect">
                            <a:avLst/>
                          </a:prstGeom>
                          <a:noFill/>
                        </pic:spPr>
                      </pic:pic>
                    </a:graphicData>
                  </a:graphic>
                </wp:inline>
              </w:drawing>
            </w:r>
          </w:p>
          <w:p w14:paraId="3B8BDDCA" w14:textId="77777777" w:rsidR="004F6F60" w:rsidRDefault="004F6F60" w:rsidP="004F6F60">
            <w:pPr>
              <w:jc w:val="center"/>
              <w:rPr>
                <w:rFonts w:ascii="Times New Roman" w:hAnsi="Times New Roman" w:cs="Times New Roman"/>
                <w:b/>
                <w:bCs/>
                <w:sz w:val="20"/>
                <w:szCs w:val="20"/>
              </w:rPr>
            </w:pPr>
          </w:p>
        </w:tc>
      </w:tr>
      <w:tr w:rsidR="004F6F60" w14:paraId="378E4866" w14:textId="77777777" w:rsidTr="004F6F60">
        <w:tc>
          <w:tcPr>
            <w:tcW w:w="2405" w:type="dxa"/>
          </w:tcPr>
          <w:p w14:paraId="138FE17A" w14:textId="77777777" w:rsidR="004F6F60" w:rsidRDefault="004F6F60" w:rsidP="004F6F60">
            <w:pPr>
              <w:jc w:val="center"/>
              <w:rPr>
                <w:rFonts w:ascii="Times New Roman" w:hAnsi="Times New Roman" w:cs="Times New Roman"/>
                <w:sz w:val="20"/>
                <w:szCs w:val="20"/>
              </w:rPr>
            </w:pPr>
          </w:p>
          <w:p w14:paraId="0458898D" w14:textId="77777777" w:rsidR="004F6F60" w:rsidRDefault="004F6F60" w:rsidP="004F6F60">
            <w:pPr>
              <w:jc w:val="center"/>
              <w:rPr>
                <w:rFonts w:ascii="Times New Roman" w:hAnsi="Times New Roman" w:cs="Times New Roman"/>
                <w:sz w:val="20"/>
                <w:szCs w:val="20"/>
              </w:rPr>
            </w:pPr>
          </w:p>
          <w:p w14:paraId="4619A6F7" w14:textId="11C9C35D" w:rsidR="004F6F60" w:rsidRPr="004F6F60" w:rsidRDefault="004F6F60" w:rsidP="004F6F60">
            <w:pPr>
              <w:jc w:val="center"/>
              <w:rPr>
                <w:rFonts w:ascii="Times New Roman" w:hAnsi="Times New Roman" w:cs="Times New Roman"/>
                <w:sz w:val="20"/>
                <w:szCs w:val="20"/>
              </w:rPr>
            </w:pPr>
            <w:proofErr w:type="spellStart"/>
            <w:r w:rsidRPr="004F6F60">
              <w:rPr>
                <w:rFonts w:ascii="Times New Roman" w:hAnsi="Times New Roman" w:cs="Times New Roman"/>
                <w:sz w:val="20"/>
                <w:szCs w:val="20"/>
              </w:rPr>
              <w:t>Firrhill</w:t>
            </w:r>
            <w:proofErr w:type="spellEnd"/>
            <w:r w:rsidRPr="004F6F60">
              <w:rPr>
                <w:rFonts w:ascii="Times New Roman" w:hAnsi="Times New Roman" w:cs="Times New Roman"/>
                <w:sz w:val="20"/>
                <w:szCs w:val="20"/>
              </w:rPr>
              <w:t xml:space="preserve"> High School</w:t>
            </w:r>
          </w:p>
        </w:tc>
        <w:tc>
          <w:tcPr>
            <w:tcW w:w="2552" w:type="dxa"/>
          </w:tcPr>
          <w:p w14:paraId="612730F6" w14:textId="77777777" w:rsidR="004F6F60" w:rsidRDefault="004F6F60" w:rsidP="004F6F60">
            <w:pPr>
              <w:jc w:val="center"/>
              <w:rPr>
                <w:rFonts w:ascii="Times New Roman" w:hAnsi="Times New Roman" w:cs="Times New Roman"/>
                <w:b/>
                <w:bCs/>
                <w:sz w:val="20"/>
                <w:szCs w:val="20"/>
              </w:rPr>
            </w:pPr>
            <w:r>
              <w:rPr>
                <w:rFonts w:ascii="Times New Roman" w:hAnsi="Times New Roman" w:cs="Times New Roman"/>
                <w:b/>
                <w:bCs/>
                <w:noProof/>
                <w:sz w:val="20"/>
                <w:szCs w:val="20"/>
              </w:rPr>
              <w:drawing>
                <wp:inline distT="0" distB="0" distL="0" distR="0" wp14:anchorId="347276E7" wp14:editId="1E7CDD92">
                  <wp:extent cx="733425" cy="733425"/>
                  <wp:effectExtent l="0" t="0" r="9525" b="9525"/>
                  <wp:docPr id="501581365" name="Picture 42" descr="A logo of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581365" name="Picture 42" descr="A logo of a tree&#10;&#10;AI-generated content may be incorrect."/>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735233" cy="735233"/>
                          </a:xfrm>
                          <a:prstGeom prst="rect">
                            <a:avLst/>
                          </a:prstGeom>
                          <a:noFill/>
                        </pic:spPr>
                      </pic:pic>
                    </a:graphicData>
                  </a:graphic>
                </wp:inline>
              </w:drawing>
            </w:r>
          </w:p>
        </w:tc>
      </w:tr>
    </w:tbl>
    <w:p w14:paraId="2B2360D7" w14:textId="77777777" w:rsidR="004A32DD" w:rsidRDefault="004A32DD" w:rsidP="00404B09">
      <w:pPr>
        <w:jc w:val="center"/>
        <w:rPr>
          <w:rFonts w:ascii="Times New Roman" w:hAnsi="Times New Roman" w:cs="Times New Roman"/>
          <w:b/>
          <w:bCs/>
          <w:sz w:val="20"/>
          <w:szCs w:val="20"/>
        </w:rPr>
      </w:pPr>
    </w:p>
    <w:p w14:paraId="4610615B" w14:textId="77777777" w:rsidR="004A32DD" w:rsidRDefault="004A32DD" w:rsidP="00404B09">
      <w:pPr>
        <w:jc w:val="center"/>
        <w:rPr>
          <w:rFonts w:ascii="Times New Roman" w:hAnsi="Times New Roman" w:cs="Times New Roman"/>
          <w:b/>
          <w:bCs/>
          <w:sz w:val="20"/>
          <w:szCs w:val="20"/>
        </w:rPr>
      </w:pPr>
    </w:p>
    <w:p w14:paraId="5DD8D54B" w14:textId="77777777" w:rsidR="004A32DD" w:rsidRDefault="004A32DD" w:rsidP="00404B09">
      <w:pPr>
        <w:jc w:val="center"/>
        <w:rPr>
          <w:rFonts w:ascii="Times New Roman" w:hAnsi="Times New Roman" w:cs="Times New Roman"/>
          <w:b/>
          <w:bCs/>
          <w:sz w:val="20"/>
          <w:szCs w:val="20"/>
        </w:rPr>
      </w:pPr>
    </w:p>
    <w:p w14:paraId="36FCA72E" w14:textId="77777777" w:rsidR="004A32DD" w:rsidRDefault="004A32DD" w:rsidP="00404B09">
      <w:pPr>
        <w:jc w:val="center"/>
        <w:rPr>
          <w:rFonts w:ascii="Times New Roman" w:hAnsi="Times New Roman" w:cs="Times New Roman"/>
          <w:b/>
          <w:bCs/>
          <w:sz w:val="20"/>
          <w:szCs w:val="20"/>
        </w:rPr>
      </w:pPr>
    </w:p>
    <w:p w14:paraId="2BECDABE" w14:textId="77777777" w:rsidR="004A32DD" w:rsidRDefault="004A32DD" w:rsidP="00404B09">
      <w:pPr>
        <w:jc w:val="center"/>
        <w:rPr>
          <w:rFonts w:ascii="Times New Roman" w:hAnsi="Times New Roman" w:cs="Times New Roman"/>
          <w:b/>
          <w:bCs/>
          <w:sz w:val="20"/>
          <w:szCs w:val="20"/>
        </w:rPr>
      </w:pPr>
    </w:p>
    <w:p w14:paraId="7C2DAAC8" w14:textId="77777777" w:rsidR="003536A5" w:rsidRDefault="003536A5" w:rsidP="00404B09">
      <w:pPr>
        <w:jc w:val="center"/>
        <w:rPr>
          <w:rFonts w:ascii="Times New Roman" w:hAnsi="Times New Roman" w:cs="Times New Roman"/>
          <w:b/>
          <w:bCs/>
          <w:sz w:val="20"/>
          <w:szCs w:val="20"/>
        </w:rPr>
      </w:pPr>
    </w:p>
    <w:p w14:paraId="76619658" w14:textId="77777777" w:rsidR="003536A5" w:rsidRDefault="003536A5" w:rsidP="00404B09">
      <w:pPr>
        <w:jc w:val="center"/>
        <w:rPr>
          <w:rFonts w:ascii="Times New Roman" w:hAnsi="Times New Roman" w:cs="Times New Roman"/>
          <w:b/>
          <w:bCs/>
          <w:sz w:val="20"/>
          <w:szCs w:val="20"/>
        </w:rPr>
      </w:pPr>
    </w:p>
    <w:p w14:paraId="3D955102" w14:textId="77777777" w:rsidR="003536A5" w:rsidRDefault="003536A5" w:rsidP="00404B09">
      <w:pPr>
        <w:jc w:val="center"/>
        <w:rPr>
          <w:rFonts w:ascii="Times New Roman" w:hAnsi="Times New Roman" w:cs="Times New Roman"/>
          <w:b/>
          <w:bCs/>
          <w:sz w:val="20"/>
          <w:szCs w:val="20"/>
        </w:rPr>
      </w:pPr>
    </w:p>
    <w:p w14:paraId="259D160D" w14:textId="77777777" w:rsidR="004F6F60" w:rsidRDefault="004F6F60" w:rsidP="00404B09">
      <w:pPr>
        <w:jc w:val="center"/>
        <w:rPr>
          <w:rFonts w:ascii="Times New Roman" w:hAnsi="Times New Roman" w:cs="Times New Roman"/>
          <w:b/>
          <w:bCs/>
          <w:sz w:val="20"/>
          <w:szCs w:val="20"/>
        </w:rPr>
      </w:pPr>
    </w:p>
    <w:p w14:paraId="0C5C13A1" w14:textId="77777777" w:rsidR="004F6F60" w:rsidRDefault="004F6F60" w:rsidP="00404B09">
      <w:pPr>
        <w:jc w:val="center"/>
        <w:rPr>
          <w:rFonts w:ascii="Times New Roman" w:hAnsi="Times New Roman" w:cs="Times New Roman"/>
          <w:b/>
          <w:bCs/>
          <w:sz w:val="20"/>
          <w:szCs w:val="20"/>
        </w:rPr>
      </w:pPr>
    </w:p>
    <w:p w14:paraId="483C7E2A" w14:textId="77777777" w:rsidR="004F6F60" w:rsidRDefault="004F6F60" w:rsidP="00404B09">
      <w:pPr>
        <w:jc w:val="center"/>
        <w:rPr>
          <w:rFonts w:ascii="Times New Roman" w:hAnsi="Times New Roman" w:cs="Times New Roman"/>
          <w:b/>
          <w:bCs/>
          <w:sz w:val="20"/>
          <w:szCs w:val="20"/>
        </w:rPr>
      </w:pPr>
    </w:p>
    <w:p w14:paraId="2A6CB6BD" w14:textId="77777777" w:rsidR="004F6F60" w:rsidRDefault="004F6F60" w:rsidP="00404B09">
      <w:pPr>
        <w:jc w:val="center"/>
        <w:rPr>
          <w:rFonts w:ascii="Times New Roman" w:hAnsi="Times New Roman" w:cs="Times New Roman"/>
          <w:b/>
          <w:bCs/>
          <w:sz w:val="20"/>
          <w:szCs w:val="20"/>
        </w:rPr>
      </w:pPr>
    </w:p>
    <w:p w14:paraId="701F7023" w14:textId="77777777" w:rsidR="004F6F60" w:rsidRDefault="004F6F60" w:rsidP="00404B09">
      <w:pPr>
        <w:jc w:val="center"/>
        <w:rPr>
          <w:rFonts w:ascii="Times New Roman" w:hAnsi="Times New Roman" w:cs="Times New Roman"/>
          <w:b/>
          <w:bCs/>
          <w:sz w:val="20"/>
          <w:szCs w:val="20"/>
        </w:rPr>
      </w:pPr>
    </w:p>
    <w:p w14:paraId="7207DA46" w14:textId="77777777" w:rsidR="004F6F60" w:rsidRDefault="004F6F60" w:rsidP="00404B09">
      <w:pPr>
        <w:jc w:val="center"/>
        <w:rPr>
          <w:rFonts w:ascii="Times New Roman" w:hAnsi="Times New Roman" w:cs="Times New Roman"/>
          <w:b/>
          <w:bCs/>
          <w:sz w:val="20"/>
          <w:szCs w:val="20"/>
        </w:rPr>
      </w:pPr>
    </w:p>
    <w:p w14:paraId="695A60BD" w14:textId="5B4D3E9E" w:rsidR="004F6F60" w:rsidRPr="000400E5" w:rsidRDefault="004F6F60" w:rsidP="004F6F60">
      <w:pPr>
        <w:rPr>
          <w:rFonts w:ascii="Times New Roman" w:hAnsi="Times New Roman" w:cs="Times New Roman"/>
        </w:rPr>
      </w:pPr>
      <w:r w:rsidRPr="000400E5">
        <w:rPr>
          <w:rFonts w:ascii="Times New Roman" w:hAnsi="Times New Roman" w:cs="Times New Roman"/>
        </w:rPr>
        <w:t>Being part of a Learning Community and Locality allows schools to</w:t>
      </w:r>
      <w:r w:rsidR="00672EC5" w:rsidRPr="000400E5">
        <w:rPr>
          <w:rFonts w:ascii="Times New Roman" w:hAnsi="Times New Roman" w:cs="Times New Roman"/>
        </w:rPr>
        <w:t xml:space="preserve"> work strategically and </w:t>
      </w:r>
      <w:r w:rsidR="00872DC4" w:rsidRPr="000400E5">
        <w:rPr>
          <w:rFonts w:ascii="Times New Roman" w:hAnsi="Times New Roman" w:cs="Times New Roman"/>
        </w:rPr>
        <w:t xml:space="preserve">collegiately within the </w:t>
      </w:r>
      <w:r w:rsidR="007B6539" w:rsidRPr="000400E5">
        <w:rPr>
          <w:rFonts w:ascii="Times New Roman" w:hAnsi="Times New Roman" w:cs="Times New Roman"/>
        </w:rPr>
        <w:t xml:space="preserve">Curriculum for Excellence </w:t>
      </w:r>
      <w:r w:rsidR="00872DC4" w:rsidRPr="000400E5">
        <w:rPr>
          <w:rFonts w:ascii="Times New Roman" w:hAnsi="Times New Roman" w:cs="Times New Roman"/>
        </w:rPr>
        <w:t xml:space="preserve">3 – 18 </w:t>
      </w:r>
      <w:proofErr w:type="gramStart"/>
      <w:r w:rsidR="00665125" w:rsidRPr="000400E5">
        <w:rPr>
          <w:rFonts w:ascii="Times New Roman" w:hAnsi="Times New Roman" w:cs="Times New Roman"/>
        </w:rPr>
        <w:t>context</w:t>
      </w:r>
      <w:proofErr w:type="gramEnd"/>
      <w:r w:rsidR="00665125" w:rsidRPr="000400E5">
        <w:rPr>
          <w:rFonts w:ascii="Times New Roman" w:hAnsi="Times New Roman" w:cs="Times New Roman"/>
        </w:rPr>
        <w:t xml:space="preserve">. This can involve sharing good practice, Improvement Planning and Quality Assurance as well as the sharing </w:t>
      </w:r>
      <w:r w:rsidR="00495C0F">
        <w:rPr>
          <w:rFonts w:ascii="Times New Roman" w:hAnsi="Times New Roman" w:cs="Times New Roman"/>
        </w:rPr>
        <w:t xml:space="preserve">of </w:t>
      </w:r>
      <w:r w:rsidR="00665125" w:rsidRPr="000400E5">
        <w:rPr>
          <w:rFonts w:ascii="Times New Roman" w:hAnsi="Times New Roman" w:cs="Times New Roman"/>
        </w:rPr>
        <w:t xml:space="preserve">resources. </w:t>
      </w:r>
      <w:r w:rsidR="00026644" w:rsidRPr="000400E5">
        <w:rPr>
          <w:rFonts w:ascii="Times New Roman" w:hAnsi="Times New Roman" w:cs="Times New Roman"/>
        </w:rPr>
        <w:t xml:space="preserve">Inclusive Practice is </w:t>
      </w:r>
      <w:r w:rsidR="008E5006" w:rsidRPr="000400E5">
        <w:rPr>
          <w:rFonts w:ascii="Times New Roman" w:hAnsi="Times New Roman" w:cs="Times New Roman"/>
        </w:rPr>
        <w:t xml:space="preserve">at heart of all these areas. </w:t>
      </w:r>
      <w:r w:rsidR="00665125" w:rsidRPr="000400E5">
        <w:rPr>
          <w:rFonts w:ascii="Times New Roman" w:hAnsi="Times New Roman" w:cs="Times New Roman"/>
        </w:rPr>
        <w:t xml:space="preserve"> </w:t>
      </w:r>
    </w:p>
    <w:p w14:paraId="2B99C0D0" w14:textId="77777777" w:rsidR="004F6F60" w:rsidRDefault="004F6F60" w:rsidP="00404B09">
      <w:pPr>
        <w:jc w:val="center"/>
        <w:rPr>
          <w:rFonts w:ascii="Times New Roman" w:hAnsi="Times New Roman" w:cs="Times New Roman"/>
          <w:b/>
          <w:bCs/>
          <w:sz w:val="20"/>
          <w:szCs w:val="20"/>
        </w:rPr>
      </w:pPr>
    </w:p>
    <w:p w14:paraId="0C4C39B0" w14:textId="4BCEB541" w:rsidR="0059635C" w:rsidRDefault="0059635C" w:rsidP="008E5006">
      <w:pPr>
        <w:rPr>
          <w:rFonts w:ascii="Times New Roman" w:hAnsi="Times New Roman" w:cs="Times New Roman"/>
          <w:b/>
          <w:bCs/>
          <w:sz w:val="20"/>
          <w:szCs w:val="20"/>
        </w:rPr>
      </w:pPr>
    </w:p>
    <w:p w14:paraId="261EEC44" w14:textId="58B4F614" w:rsidR="00046621" w:rsidRPr="00692DC8" w:rsidRDefault="00046621" w:rsidP="00692DC8">
      <w:pPr>
        <w:jc w:val="both"/>
        <w:rPr>
          <w:rFonts w:ascii="Calibri" w:hAnsi="Calibri" w:cs="Calibri"/>
          <w:b/>
          <w:bCs/>
          <w:color w:val="FFFFFF" w:themeColor="background1"/>
          <w:sz w:val="26"/>
          <w:szCs w:val="26"/>
          <w:highlight w:val="darkBlue"/>
          <w:u w:val="single"/>
        </w:rPr>
      </w:pPr>
      <w:bookmarkStart w:id="21" w:name="_Neurodiversity"/>
      <w:bookmarkEnd w:id="21"/>
      <w:r w:rsidRPr="00692DC8">
        <w:rPr>
          <w:rFonts w:ascii="Calibri" w:hAnsi="Calibri" w:cs="Calibri"/>
          <w:b/>
          <w:bCs/>
          <w:color w:val="FFFFFF" w:themeColor="background1"/>
          <w:sz w:val="26"/>
          <w:szCs w:val="26"/>
          <w:highlight w:val="darkBlue"/>
          <w:u w:val="single"/>
        </w:rPr>
        <w:t>Neurodiversity</w:t>
      </w:r>
    </w:p>
    <w:p w14:paraId="31469949" w14:textId="2ACFAA17" w:rsidR="00046621" w:rsidRDefault="00C0466B" w:rsidP="00B35D62">
      <w:pPr>
        <w:spacing w:line="360" w:lineRule="auto"/>
        <w:rPr>
          <w:rFonts w:ascii="Times New Roman" w:hAnsi="Times New Roman" w:cs="Times New Roman"/>
          <w:sz w:val="20"/>
          <w:szCs w:val="20"/>
        </w:rPr>
      </w:pPr>
      <w:r>
        <w:rPr>
          <w:rFonts w:ascii="Times New Roman" w:eastAsia="Times New Roman" w:hAnsi="Times New Roman" w:cs="Times New Roman"/>
          <w:i/>
          <w:iCs/>
          <w:noProof/>
          <w:color w:val="000000"/>
          <w:kern w:val="0"/>
          <w:sz w:val="20"/>
          <w:szCs w:val="20"/>
          <w:lang w:eastAsia="en-GB"/>
          <w14:ligatures w14:val="none"/>
        </w:rPr>
        <w:drawing>
          <wp:anchor distT="0" distB="0" distL="114300" distR="114300" simplePos="0" relativeHeight="251750912" behindDoc="0" locked="0" layoutInCell="1" allowOverlap="1" wp14:anchorId="05E1C375" wp14:editId="5F01FA08">
            <wp:simplePos x="0" y="0"/>
            <wp:positionH relativeFrom="margin">
              <wp:posOffset>3061970</wp:posOffset>
            </wp:positionH>
            <wp:positionV relativeFrom="paragraph">
              <wp:posOffset>1339850</wp:posOffset>
            </wp:positionV>
            <wp:extent cx="952500" cy="1000125"/>
            <wp:effectExtent l="0" t="0" r="0" b="9525"/>
            <wp:wrapThrough wrapText="bothSides">
              <wp:wrapPolygon edited="0">
                <wp:start x="0" y="0"/>
                <wp:lineTo x="0" y="21394"/>
                <wp:lineTo x="21168" y="21394"/>
                <wp:lineTo x="21168" y="0"/>
                <wp:lineTo x="0" y="0"/>
              </wp:wrapPolygon>
            </wp:wrapThrough>
            <wp:docPr id="139195677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952500" cy="1000125"/>
                    </a:xfrm>
                    <a:prstGeom prst="rect">
                      <a:avLst/>
                    </a:prstGeom>
                    <a:noFill/>
                  </pic:spPr>
                </pic:pic>
              </a:graphicData>
            </a:graphic>
            <wp14:sizeRelH relativeFrom="margin">
              <wp14:pctWidth>0</wp14:pctWidth>
            </wp14:sizeRelH>
            <wp14:sizeRelV relativeFrom="margin">
              <wp14:pctHeight>0</wp14:pctHeight>
            </wp14:sizeRelV>
          </wp:anchor>
        </w:drawing>
      </w:r>
      <w:r w:rsidR="00B91C2F" w:rsidRPr="000212D9">
        <w:rPr>
          <w:rFonts w:ascii="Times New Roman" w:hAnsi="Times New Roman" w:cs="Times New Roman"/>
          <w:sz w:val="20"/>
          <w:szCs w:val="20"/>
        </w:rPr>
        <w:t xml:space="preserve">We commit to </w:t>
      </w:r>
      <w:r w:rsidR="00200F91" w:rsidRPr="000212D9">
        <w:rPr>
          <w:rFonts w:ascii="Times New Roman" w:hAnsi="Times New Roman" w:cs="Times New Roman"/>
          <w:sz w:val="20"/>
          <w:szCs w:val="20"/>
        </w:rPr>
        <w:t xml:space="preserve">fully </w:t>
      </w:r>
      <w:r w:rsidR="00B91C2F" w:rsidRPr="000212D9">
        <w:rPr>
          <w:rFonts w:ascii="Times New Roman" w:hAnsi="Times New Roman" w:cs="Times New Roman"/>
          <w:sz w:val="20"/>
          <w:szCs w:val="20"/>
        </w:rPr>
        <w:t xml:space="preserve">support </w:t>
      </w:r>
      <w:r w:rsidR="0081316E" w:rsidRPr="000212D9">
        <w:rPr>
          <w:rFonts w:ascii="Times New Roman" w:hAnsi="Times New Roman" w:cs="Times New Roman"/>
          <w:sz w:val="20"/>
          <w:szCs w:val="20"/>
        </w:rPr>
        <w:t xml:space="preserve">our young people who are </w:t>
      </w:r>
      <w:r w:rsidR="00200F91" w:rsidRPr="000212D9">
        <w:rPr>
          <w:rFonts w:ascii="Times New Roman" w:hAnsi="Times New Roman" w:cs="Times New Roman"/>
          <w:sz w:val="20"/>
          <w:szCs w:val="20"/>
        </w:rPr>
        <w:t xml:space="preserve">or may be </w:t>
      </w:r>
      <w:r w:rsidR="0081316E" w:rsidRPr="000212D9">
        <w:rPr>
          <w:rFonts w:ascii="Times New Roman" w:hAnsi="Times New Roman" w:cs="Times New Roman"/>
          <w:sz w:val="20"/>
          <w:szCs w:val="20"/>
        </w:rPr>
        <w:t xml:space="preserve">neurodiverse. </w:t>
      </w:r>
      <w:r w:rsidR="007D3D7D">
        <w:rPr>
          <w:rFonts w:ascii="Times New Roman" w:hAnsi="Times New Roman" w:cs="Times New Roman"/>
          <w:sz w:val="20"/>
          <w:szCs w:val="20"/>
        </w:rPr>
        <w:t xml:space="preserve">All our staff are trained every two years with the Authority’s </w:t>
      </w:r>
      <w:r w:rsidR="0010271B">
        <w:rPr>
          <w:rFonts w:ascii="Times New Roman" w:hAnsi="Times New Roman" w:cs="Times New Roman"/>
          <w:sz w:val="20"/>
          <w:szCs w:val="20"/>
        </w:rPr>
        <w:t xml:space="preserve">training on Neurodiversity, and we also have opportunities for young people themselves to be part of this training.  </w:t>
      </w:r>
      <w:r w:rsidR="0081316E" w:rsidRPr="000212D9">
        <w:rPr>
          <w:rFonts w:ascii="Times New Roman" w:hAnsi="Times New Roman" w:cs="Times New Roman"/>
          <w:sz w:val="20"/>
          <w:szCs w:val="20"/>
        </w:rPr>
        <w:t xml:space="preserve">A good definition of neurodiversity comes from the </w:t>
      </w:r>
      <w:r w:rsidR="00200F91" w:rsidRPr="000212D9">
        <w:rPr>
          <w:rFonts w:ascii="Times New Roman" w:hAnsi="Times New Roman" w:cs="Times New Roman"/>
          <w:sz w:val="20"/>
          <w:szCs w:val="20"/>
        </w:rPr>
        <w:t xml:space="preserve">NHS Lothian Royal Hospital </w:t>
      </w:r>
      <w:r w:rsidR="007F0C53" w:rsidRPr="000212D9">
        <w:rPr>
          <w:rFonts w:ascii="Times New Roman" w:hAnsi="Times New Roman" w:cs="Times New Roman"/>
          <w:sz w:val="20"/>
          <w:szCs w:val="20"/>
        </w:rPr>
        <w:t>for Children and Young People Website</w:t>
      </w:r>
      <w:r w:rsidR="0010271B">
        <w:rPr>
          <w:rFonts w:ascii="Times New Roman" w:hAnsi="Times New Roman" w:cs="Times New Roman"/>
          <w:sz w:val="20"/>
          <w:szCs w:val="20"/>
        </w:rPr>
        <w:t xml:space="preserve">: </w:t>
      </w:r>
      <w:hyperlink r:id="rId174" w:history="1">
        <w:r w:rsidR="0010271B" w:rsidRPr="00AA05C3">
          <w:rPr>
            <w:rStyle w:val="Hyperlink"/>
            <w:rFonts w:ascii="Times New Roman" w:hAnsi="Times New Roman" w:cs="Times New Roman"/>
            <w:sz w:val="20"/>
            <w:szCs w:val="20"/>
          </w:rPr>
          <w:t>www.children.nhslothian.scot/young-people/wellbeing -hub/neurodiversity/</w:t>
        </w:r>
      </w:hyperlink>
      <w:r w:rsidR="00C47895">
        <w:rPr>
          <w:rFonts w:ascii="Times New Roman" w:hAnsi="Times New Roman" w:cs="Times New Roman"/>
          <w:sz w:val="20"/>
          <w:szCs w:val="20"/>
        </w:rPr>
        <w:t xml:space="preserve">: </w:t>
      </w:r>
    </w:p>
    <w:p w14:paraId="6D5D5C45" w14:textId="1DDBE2AE" w:rsidR="00C47895" w:rsidRPr="00C47895" w:rsidRDefault="00B92EDE" w:rsidP="00C47895">
      <w:pPr>
        <w:shd w:val="clear" w:color="auto" w:fill="FFFFFF"/>
        <w:spacing w:after="225" w:line="240" w:lineRule="auto"/>
        <w:rPr>
          <w:rFonts w:ascii="Times New Roman" w:eastAsia="Times New Roman" w:hAnsi="Times New Roman" w:cs="Times New Roman"/>
          <w:i/>
          <w:iCs/>
          <w:color w:val="000000"/>
          <w:kern w:val="0"/>
          <w:sz w:val="20"/>
          <w:szCs w:val="20"/>
          <w:lang w:eastAsia="en-GB"/>
          <w14:ligatures w14:val="none"/>
        </w:rPr>
      </w:pPr>
      <w:r>
        <w:rPr>
          <w:rFonts w:ascii="Times New Roman" w:eastAsia="Times New Roman" w:hAnsi="Times New Roman" w:cs="Times New Roman"/>
          <w:i/>
          <w:iCs/>
          <w:color w:val="000000"/>
          <w:kern w:val="0"/>
          <w:sz w:val="20"/>
          <w:szCs w:val="20"/>
          <w:lang w:eastAsia="en-GB"/>
          <w14:ligatures w14:val="none"/>
        </w:rPr>
        <w:t>“</w:t>
      </w:r>
      <w:r w:rsidR="00C47895" w:rsidRPr="00C47895">
        <w:rPr>
          <w:rFonts w:ascii="Times New Roman" w:eastAsia="Times New Roman" w:hAnsi="Times New Roman" w:cs="Times New Roman"/>
          <w:i/>
          <w:iCs/>
          <w:color w:val="000000"/>
          <w:kern w:val="0"/>
          <w:sz w:val="20"/>
          <w:szCs w:val="20"/>
          <w:lang w:eastAsia="en-GB"/>
          <w14:ligatures w14:val="none"/>
        </w:rPr>
        <w:t>Neurodiversity is the concept that when it comes to the human brain, people do not end up all the same. We all have different talents, strengths and things that we find difficult. Society around us is neurodiverse – at school, college, in the workplace, our local neighbourhoods, hospitals and health centres.</w:t>
      </w:r>
    </w:p>
    <w:p w14:paraId="6A5F1760" w14:textId="7C5B3181" w:rsidR="00F40247" w:rsidRDefault="00C47895" w:rsidP="004F6FCC">
      <w:pPr>
        <w:shd w:val="clear" w:color="auto" w:fill="FFFFFF"/>
        <w:spacing w:after="225" w:line="240" w:lineRule="auto"/>
        <w:rPr>
          <w:rFonts w:ascii="Arial" w:eastAsia="Times New Roman" w:hAnsi="Arial" w:cs="Arial"/>
          <w:color w:val="000000"/>
          <w:kern w:val="0"/>
          <w:lang w:eastAsia="en-GB"/>
          <w14:ligatures w14:val="none"/>
        </w:rPr>
      </w:pPr>
      <w:r w:rsidRPr="00C47895">
        <w:rPr>
          <w:rFonts w:ascii="Times New Roman" w:eastAsia="Times New Roman" w:hAnsi="Times New Roman" w:cs="Times New Roman"/>
          <w:i/>
          <w:iCs/>
          <w:color w:val="000000"/>
          <w:kern w:val="0"/>
          <w:sz w:val="20"/>
          <w:szCs w:val="20"/>
          <w:lang w:eastAsia="en-GB"/>
          <w14:ligatures w14:val="none"/>
        </w:rPr>
        <w:t>Neurodiversity is not always visible or labelled. While many neurodivergent people will have a diagnosis such as ADHD, autism, dyslexia or dyspraxia (or a combination of these), many will not</w:t>
      </w:r>
      <w:r w:rsidRPr="00C47895">
        <w:rPr>
          <w:rFonts w:ascii="Arial" w:eastAsia="Times New Roman" w:hAnsi="Arial" w:cs="Arial"/>
          <w:color w:val="000000"/>
          <w:kern w:val="0"/>
          <w:lang w:eastAsia="en-GB"/>
          <w14:ligatures w14:val="none"/>
        </w:rPr>
        <w:t>.</w:t>
      </w:r>
      <w:r w:rsidR="00B92EDE">
        <w:rPr>
          <w:rFonts w:ascii="Arial" w:eastAsia="Times New Roman" w:hAnsi="Arial" w:cs="Arial"/>
          <w:color w:val="000000"/>
          <w:kern w:val="0"/>
          <w:lang w:eastAsia="en-GB"/>
          <w14:ligatures w14:val="none"/>
        </w:rPr>
        <w:t>”</w:t>
      </w:r>
    </w:p>
    <w:p w14:paraId="199EE59C" w14:textId="31C91C60" w:rsidR="000278C1" w:rsidRPr="00F207B8" w:rsidRDefault="00064A5F" w:rsidP="004F6FCC">
      <w:pPr>
        <w:shd w:val="clear" w:color="auto" w:fill="FFFFFF"/>
        <w:spacing w:after="225" w:line="240" w:lineRule="auto"/>
        <w:rPr>
          <w:rFonts w:ascii="Times New Roman" w:hAnsi="Times New Roman" w:cs="Times New Roman"/>
        </w:rPr>
      </w:pPr>
      <w:r w:rsidRPr="00F207B8">
        <w:rPr>
          <w:rFonts w:ascii="Times New Roman" w:hAnsi="Times New Roman" w:cs="Times New Roman"/>
          <w:i/>
          <w:iCs/>
        </w:rPr>
        <w:t>Some general information on Neurodiversity can be found here :</w:t>
      </w:r>
      <w:r w:rsidRPr="00F207B8">
        <w:rPr>
          <w:rFonts w:ascii="Times New Roman" w:hAnsi="Times New Roman" w:cs="Times New Roman"/>
        </w:rPr>
        <w:t xml:space="preserve">  </w:t>
      </w:r>
      <w:hyperlink r:id="rId175" w:history="1">
        <w:r w:rsidRPr="00F207B8">
          <w:rPr>
            <w:rFonts w:ascii="Times New Roman" w:hAnsi="Times New Roman" w:cs="Times New Roman"/>
            <w:color w:val="0000FF"/>
            <w:u w:val="single"/>
          </w:rPr>
          <w:t>Neurodiversity – The City of Edinburgh Council</w:t>
        </w:r>
      </w:hyperlink>
    </w:p>
    <w:p w14:paraId="102B94A7" w14:textId="6AA410DA" w:rsidR="004F6FCC" w:rsidRPr="004F6FCC" w:rsidRDefault="004F6FCC" w:rsidP="004F6FCC">
      <w:pPr>
        <w:shd w:val="clear" w:color="auto" w:fill="FFFFFF"/>
        <w:spacing w:after="225" w:line="240" w:lineRule="auto"/>
        <w:rPr>
          <w:rFonts w:ascii="Times New Roman" w:eastAsia="Times New Roman" w:hAnsi="Times New Roman" w:cs="Times New Roman"/>
          <w:color w:val="000000"/>
          <w:kern w:val="0"/>
          <w:sz w:val="20"/>
          <w:szCs w:val="20"/>
          <w:lang w:eastAsia="en-GB"/>
          <w14:ligatures w14:val="none"/>
        </w:rPr>
      </w:pPr>
      <w:r w:rsidRPr="004F6FCC">
        <w:rPr>
          <w:rFonts w:ascii="Times New Roman" w:eastAsia="Times New Roman" w:hAnsi="Times New Roman" w:cs="Times New Roman"/>
          <w:color w:val="000000"/>
          <w:kern w:val="0"/>
          <w:sz w:val="20"/>
          <w:szCs w:val="20"/>
          <w:lang w:eastAsia="en-GB"/>
          <w14:ligatures w14:val="none"/>
        </w:rPr>
        <w:t xml:space="preserve">Here is some helpful information from NHS about ADHD and </w:t>
      </w:r>
      <w:proofErr w:type="gramStart"/>
      <w:r w:rsidRPr="004F6FCC">
        <w:rPr>
          <w:rFonts w:ascii="Times New Roman" w:eastAsia="Times New Roman" w:hAnsi="Times New Roman" w:cs="Times New Roman"/>
          <w:color w:val="000000"/>
          <w:kern w:val="0"/>
          <w:sz w:val="20"/>
          <w:szCs w:val="20"/>
          <w:lang w:eastAsia="en-GB"/>
          <w14:ligatures w14:val="none"/>
        </w:rPr>
        <w:t>ASD in particular</w:t>
      </w:r>
      <w:proofErr w:type="gramEnd"/>
      <w:r w:rsidRPr="004F6FCC">
        <w:rPr>
          <w:rFonts w:ascii="Times New Roman" w:eastAsia="Times New Roman" w:hAnsi="Times New Roman" w:cs="Times New Roman"/>
          <w:color w:val="000000"/>
          <w:kern w:val="0"/>
          <w:sz w:val="20"/>
          <w:szCs w:val="20"/>
          <w:lang w:eastAsia="en-GB"/>
          <w14:ligatures w14:val="none"/>
        </w:rPr>
        <w:t xml:space="preserve">.  </w:t>
      </w:r>
    </w:p>
    <w:p w14:paraId="6504CE0E" w14:textId="77777777" w:rsidR="003112C9" w:rsidRDefault="008E5006" w:rsidP="00095025">
      <w:pPr>
        <w:pStyle w:val="NormalWeb"/>
        <w:shd w:val="clear" w:color="auto" w:fill="F0F4F5"/>
        <w:spacing w:before="0" w:beforeAutospacing="0" w:after="360" w:afterAutospacing="0" w:line="360" w:lineRule="auto"/>
        <w:rPr>
          <w:i/>
          <w:iCs/>
          <w:color w:val="212B32"/>
          <w:kern w:val="0"/>
          <w:sz w:val="20"/>
          <w:szCs w:val="20"/>
          <w14:ligatures w14:val="none"/>
        </w:rPr>
      </w:pPr>
      <w:r w:rsidRPr="0028785F">
        <w:rPr>
          <w:b/>
          <w:bCs/>
          <w:noProof/>
          <w:sz w:val="20"/>
          <w:szCs w:val="20"/>
          <w:highlight w:val="yellow"/>
        </w:rPr>
        <mc:AlternateContent>
          <mc:Choice Requires="am3d">
            <w:drawing>
              <wp:anchor distT="0" distB="0" distL="114300" distR="114300" simplePos="0" relativeHeight="251563520" behindDoc="0" locked="0" layoutInCell="1" allowOverlap="1" wp14:anchorId="1AD59EFE" wp14:editId="66D3C3A0">
                <wp:simplePos x="0" y="0"/>
                <wp:positionH relativeFrom="column">
                  <wp:posOffset>1793875</wp:posOffset>
                </wp:positionH>
                <wp:positionV relativeFrom="paragraph">
                  <wp:posOffset>-4681855</wp:posOffset>
                </wp:positionV>
                <wp:extent cx="536575" cy="702945"/>
                <wp:effectExtent l="0" t="0" r="0" b="1905"/>
                <wp:wrapTopAndBottom/>
                <wp:docPr id="1944720998" name="3D Model 18" descr="N"/>
                <wp:cNvGraphicFramePr>
                  <a:graphicFrameLocks xmlns:a="http://schemas.openxmlformats.org/drawingml/2006/main" noChangeAspect="1"/>
                </wp:cNvGraphicFramePr>
                <a:graphic xmlns:a="http://schemas.openxmlformats.org/drawingml/2006/main">
                  <a:graphicData uri="http://schemas.microsoft.com/office/drawing/2017/model3d">
                    <am3d:model3d r:embed="rId176">
                      <am3d:spPr>
                        <a:xfrm>
                          <a:off x="0" y="0"/>
                          <a:ext cx="536575" cy="702945"/>
                        </a:xfrm>
                        <a:prstGeom prst="rect">
                          <a:avLst/>
                        </a:prstGeom>
                      </am3d:spPr>
                      <am3d:camera>
                        <am3d:pos x="0" y="0" z="59300594"/>
                        <am3d:up dx="0" dy="36000000" dz="0"/>
                        <am3d:lookAt x="0" y="0" z="0"/>
                        <am3d:perspective fov="2700000"/>
                      </am3d:camera>
                      <am3d:trans>
                        <am3d:meterPerModelUnit n="3458456" d="1000000"/>
                        <am3d:preTrans dx="0" dy="-18000000" dz="0"/>
                        <am3d:scale>
                          <am3d:sx n="1000000" d="1000000"/>
                          <am3d:sy n="1000000" d="1000000"/>
                          <am3d:sz n="1000000" d="1000000"/>
                        </am3d:scale>
                        <am3d:rot/>
                        <am3d:postTrans dx="0" dy="0" dz="0"/>
                      </am3d:trans>
                      <am3d:raster rName="Office3DRenderer" rVer="16.0.8326">
                        <am3d:blip r:embed="rId177"/>
                      </am3d:raster>
                      <am3d:objViewport viewportSz="93611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63520" behindDoc="0" locked="0" layoutInCell="1" allowOverlap="1" wp14:anchorId="1AD59EFE" wp14:editId="66D3C3A0">
                <wp:simplePos x="0" y="0"/>
                <wp:positionH relativeFrom="column">
                  <wp:posOffset>1793875</wp:posOffset>
                </wp:positionH>
                <wp:positionV relativeFrom="paragraph">
                  <wp:posOffset>-4681855</wp:posOffset>
                </wp:positionV>
                <wp:extent cx="536575" cy="702945"/>
                <wp:effectExtent l="0" t="0" r="0" b="1905"/>
                <wp:wrapTopAndBottom/>
                <wp:docPr id="1944720998" name="3D Model 18" descr="N"/>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944720998" name="3D Model 18" descr="N"/>
                        <pic:cNvPicPr>
                          <a:picLocks noGrp="1" noRot="1" noChangeAspect="1" noMove="1" noResize="1" noEditPoints="1" noAdjustHandles="1" noChangeArrowheads="1" noChangeShapeType="1" noCrop="1"/>
                        </pic:cNvPicPr>
                      </pic:nvPicPr>
                      <pic:blipFill>
                        <a:blip r:embed="rId177"/>
                        <a:stretch>
                          <a:fillRect/>
                        </a:stretch>
                      </pic:blipFill>
                      <pic:spPr>
                        <a:xfrm>
                          <a:off x="0" y="0"/>
                          <a:ext cx="536575" cy="70294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3319B1" w:rsidRPr="0028785F">
        <w:rPr>
          <w:b/>
          <w:bCs/>
          <w:i/>
          <w:iCs/>
          <w:sz w:val="20"/>
          <w:szCs w:val="20"/>
          <w:highlight w:val="yellow"/>
        </w:rPr>
        <w:t>Attention Deficit Hyperactivity Disorder (ADHD</w:t>
      </w:r>
      <w:proofErr w:type="gramStart"/>
      <w:r w:rsidR="003319B1" w:rsidRPr="0028785F">
        <w:rPr>
          <w:i/>
          <w:iCs/>
          <w:sz w:val="20"/>
          <w:szCs w:val="20"/>
          <w:highlight w:val="yellow"/>
        </w:rPr>
        <w:t>)</w:t>
      </w:r>
      <w:r w:rsidR="003319B1" w:rsidRPr="009E0F56">
        <w:rPr>
          <w:i/>
          <w:iCs/>
          <w:sz w:val="20"/>
          <w:szCs w:val="20"/>
        </w:rPr>
        <w:t xml:space="preserve"> :</w:t>
      </w:r>
      <w:proofErr w:type="gramEnd"/>
      <w:r w:rsidR="003319B1" w:rsidRPr="009E0F56">
        <w:rPr>
          <w:sz w:val="20"/>
          <w:szCs w:val="20"/>
        </w:rPr>
        <w:t xml:space="preserve"> </w:t>
      </w:r>
      <w:r w:rsidR="00627126" w:rsidRPr="009E0F56">
        <w:rPr>
          <w:i/>
          <w:iCs/>
          <w:sz w:val="20"/>
          <w:szCs w:val="20"/>
        </w:rPr>
        <w:t xml:space="preserve">is a behavioural disorder that includes inattentiveness, hyperactivity and impulsiveness. </w:t>
      </w:r>
      <w:r w:rsidR="00D76693" w:rsidRPr="009E0F56">
        <w:rPr>
          <w:i/>
          <w:iCs/>
          <w:color w:val="212B32"/>
          <w:kern w:val="0"/>
          <w:sz w:val="20"/>
          <w:szCs w:val="20"/>
          <w14:ligatures w14:val="none"/>
        </w:rPr>
        <w:t>Signs of ADHD usually start before the age of 12. They involve a person’s ability to pay attention to things (being inattentive), having high energy levels (being hyperactive) and their ability to control their impulses (being impulsive).</w:t>
      </w:r>
      <w:r w:rsidR="00095025" w:rsidRPr="009E0F56">
        <w:rPr>
          <w:i/>
          <w:iCs/>
          <w:color w:val="212B32"/>
          <w:kern w:val="0"/>
          <w:sz w:val="20"/>
          <w:szCs w:val="20"/>
          <w14:ligatures w14:val="none"/>
        </w:rPr>
        <w:t xml:space="preserve"> </w:t>
      </w:r>
    </w:p>
    <w:p w14:paraId="22B32A0E" w14:textId="4FD622E0" w:rsidR="009E0F56" w:rsidRPr="000400E5" w:rsidRDefault="000278C1" w:rsidP="00095025">
      <w:pPr>
        <w:pStyle w:val="NormalWeb"/>
        <w:shd w:val="clear" w:color="auto" w:fill="F0F4F5"/>
        <w:spacing w:before="0" w:beforeAutospacing="0" w:after="360" w:afterAutospacing="0" w:line="360" w:lineRule="auto"/>
        <w:rPr>
          <w:i/>
          <w:iCs/>
          <w:color w:val="212B32"/>
          <w:kern w:val="0"/>
          <w:sz w:val="20"/>
          <w:szCs w:val="20"/>
          <w14:ligatures w14:val="none"/>
        </w:rPr>
      </w:pPr>
      <w:r>
        <w:rPr>
          <w:rFonts w:asciiTheme="minorHAnsi" w:eastAsiaTheme="minorHAnsi" w:hAnsiTheme="minorHAnsi" w:cstheme="minorBidi"/>
          <w:noProof/>
          <w:lang w:eastAsia="en-US"/>
        </w:rPr>
        <w:drawing>
          <wp:anchor distT="0" distB="0" distL="114300" distR="114300" simplePos="0" relativeHeight="251753984" behindDoc="0" locked="0" layoutInCell="1" allowOverlap="1" wp14:anchorId="6F8E73EE" wp14:editId="5F1C3B33">
            <wp:simplePos x="0" y="0"/>
            <wp:positionH relativeFrom="margin">
              <wp:posOffset>7768450</wp:posOffset>
            </wp:positionH>
            <wp:positionV relativeFrom="paragraph">
              <wp:posOffset>-324289</wp:posOffset>
            </wp:positionV>
            <wp:extent cx="1012825" cy="1012825"/>
            <wp:effectExtent l="0" t="0" r="0" b="0"/>
            <wp:wrapThrough wrapText="bothSides">
              <wp:wrapPolygon edited="0">
                <wp:start x="0" y="0"/>
                <wp:lineTo x="0" y="21126"/>
                <wp:lineTo x="21126" y="21126"/>
                <wp:lineTo x="21126" y="0"/>
                <wp:lineTo x="0" y="0"/>
              </wp:wrapPolygon>
            </wp:wrapThrough>
            <wp:docPr id="7737963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012825" cy="1012825"/>
                    </a:xfrm>
                    <a:prstGeom prst="rect">
                      <a:avLst/>
                    </a:prstGeom>
                    <a:noFill/>
                  </pic:spPr>
                </pic:pic>
              </a:graphicData>
            </a:graphic>
            <wp14:sizeRelH relativeFrom="margin">
              <wp14:pctWidth>0</wp14:pctWidth>
            </wp14:sizeRelH>
            <wp14:sizeRelV relativeFrom="margin">
              <wp14:pctHeight>0</wp14:pctHeight>
            </wp14:sizeRelV>
          </wp:anchor>
        </w:drawing>
      </w:r>
      <w:r w:rsidR="009E0F56" w:rsidRPr="009E0F56">
        <w:rPr>
          <w:i/>
          <w:iCs/>
          <w:sz w:val="20"/>
          <w:szCs w:val="20"/>
        </w:rPr>
        <w:t xml:space="preserve">Further information including resources and support organisations can be found here: </w:t>
      </w:r>
      <w:r w:rsidR="000400E5">
        <w:rPr>
          <w:i/>
          <w:iCs/>
          <w:sz w:val="20"/>
          <w:szCs w:val="20"/>
        </w:rPr>
        <w:t xml:space="preserve">             </w:t>
      </w:r>
      <w:hyperlink r:id="rId179" w:history="1">
        <w:r w:rsidR="009E0F56" w:rsidRPr="009E0F56">
          <w:rPr>
            <w:rFonts w:asciiTheme="minorHAnsi" w:eastAsiaTheme="minorHAnsi" w:hAnsiTheme="minorHAnsi" w:cstheme="minorBidi"/>
            <w:color w:val="0000FF"/>
            <w:u w:val="single"/>
            <w:lang w:eastAsia="en-US"/>
          </w:rPr>
          <w:t>Neurodiversity – The City of Edinburgh Council</w:t>
        </w:r>
      </w:hyperlink>
    </w:p>
    <w:p w14:paraId="2A7AAC41" w14:textId="77777777" w:rsidR="003112C9" w:rsidRDefault="003112C9" w:rsidP="003112C9">
      <w:pPr>
        <w:pStyle w:val="NormalWeb"/>
        <w:spacing w:before="0" w:beforeAutospacing="0"/>
        <w:rPr>
          <w:b/>
          <w:bCs/>
          <w:i/>
          <w:iCs/>
          <w:sz w:val="20"/>
          <w:szCs w:val="20"/>
          <w:highlight w:val="yellow"/>
        </w:rPr>
      </w:pPr>
    </w:p>
    <w:p w14:paraId="6E40B6D7" w14:textId="77777777" w:rsidR="00E0052A" w:rsidRDefault="000951FB" w:rsidP="003112C9">
      <w:pPr>
        <w:pStyle w:val="NormalWeb"/>
        <w:spacing w:before="0" w:beforeAutospacing="0"/>
        <w:rPr>
          <w:i/>
          <w:iCs/>
          <w:sz w:val="20"/>
          <w:szCs w:val="20"/>
        </w:rPr>
      </w:pPr>
      <w:r w:rsidRPr="00BC3C99">
        <w:rPr>
          <w:b/>
          <w:bCs/>
          <w:i/>
          <w:iCs/>
          <w:sz w:val="20"/>
          <w:szCs w:val="20"/>
          <w:highlight w:val="yellow"/>
        </w:rPr>
        <w:t>Autism Spectrum Disorder (ASD</w:t>
      </w:r>
      <w:proofErr w:type="gramStart"/>
      <w:r w:rsidRPr="00BC3C99">
        <w:rPr>
          <w:b/>
          <w:bCs/>
          <w:i/>
          <w:iCs/>
          <w:sz w:val="20"/>
          <w:szCs w:val="20"/>
          <w:highlight w:val="yellow"/>
        </w:rPr>
        <w:t>)</w:t>
      </w:r>
      <w:r w:rsidR="00BC3C99">
        <w:rPr>
          <w:i/>
          <w:iCs/>
          <w:sz w:val="20"/>
          <w:szCs w:val="20"/>
        </w:rPr>
        <w:t xml:space="preserve"> :</w:t>
      </w:r>
      <w:proofErr w:type="gramEnd"/>
      <w:r w:rsidR="00BC3C99">
        <w:rPr>
          <w:i/>
          <w:iCs/>
          <w:sz w:val="20"/>
          <w:szCs w:val="20"/>
        </w:rPr>
        <w:t xml:space="preserve"> </w:t>
      </w:r>
      <w:r w:rsidR="00BC3C99" w:rsidRPr="00BC3C99">
        <w:rPr>
          <w:i/>
          <w:iCs/>
          <w:sz w:val="20"/>
          <w:szCs w:val="20"/>
        </w:rPr>
        <w:t xml:space="preserve">Autism affects the way a person communicates and interacts with others, how information is processed and how the person makes sense of the world. </w:t>
      </w:r>
      <w:r w:rsidR="00311E74" w:rsidRPr="00311E74">
        <w:rPr>
          <w:i/>
          <w:iCs/>
          <w:sz w:val="20"/>
          <w:szCs w:val="20"/>
        </w:rPr>
        <w:t>Autistic people may:</w:t>
      </w:r>
      <w:r w:rsidR="00A5339F">
        <w:rPr>
          <w:i/>
          <w:iCs/>
          <w:sz w:val="20"/>
          <w:szCs w:val="20"/>
        </w:rPr>
        <w:t xml:space="preserve"> </w:t>
      </w:r>
    </w:p>
    <w:p w14:paraId="2C6C4817" w14:textId="77777777" w:rsidR="00E0052A" w:rsidRDefault="00A5339F" w:rsidP="00E0052A">
      <w:pPr>
        <w:pStyle w:val="NormalWeb"/>
        <w:numPr>
          <w:ilvl w:val="0"/>
          <w:numId w:val="40"/>
        </w:numPr>
        <w:spacing w:before="0" w:beforeAutospacing="0"/>
        <w:rPr>
          <w:i/>
          <w:iCs/>
          <w:sz w:val="20"/>
          <w:szCs w:val="20"/>
        </w:rPr>
      </w:pPr>
      <w:r w:rsidRPr="00A5339F">
        <w:rPr>
          <w:i/>
          <w:iCs/>
          <w:sz w:val="20"/>
          <w:szCs w:val="20"/>
        </w:rPr>
        <w:t>find it hard to communicate and interact with other people</w:t>
      </w:r>
    </w:p>
    <w:p w14:paraId="59F8C68A" w14:textId="2A7A2F10" w:rsidR="00A5339F" w:rsidRPr="00A5339F" w:rsidRDefault="00A5339F" w:rsidP="00E0052A">
      <w:pPr>
        <w:pStyle w:val="NormalWeb"/>
        <w:numPr>
          <w:ilvl w:val="0"/>
          <w:numId w:val="40"/>
        </w:numPr>
        <w:spacing w:before="0" w:beforeAutospacing="0"/>
        <w:rPr>
          <w:i/>
          <w:iCs/>
          <w:sz w:val="20"/>
          <w:szCs w:val="20"/>
        </w:rPr>
      </w:pPr>
      <w:r w:rsidRPr="00A5339F">
        <w:rPr>
          <w:i/>
          <w:iCs/>
          <w:sz w:val="20"/>
          <w:szCs w:val="20"/>
        </w:rPr>
        <w:t>find it hard to understand how other people think or feel</w:t>
      </w:r>
    </w:p>
    <w:p w14:paraId="37E5930B" w14:textId="499176D3" w:rsidR="00A5339F" w:rsidRPr="00A5339F" w:rsidRDefault="00A5339F" w:rsidP="00E0052A">
      <w:pPr>
        <w:pStyle w:val="NormalWeb"/>
        <w:numPr>
          <w:ilvl w:val="0"/>
          <w:numId w:val="40"/>
        </w:numPr>
        <w:spacing w:before="0" w:beforeAutospacing="0"/>
        <w:rPr>
          <w:i/>
          <w:iCs/>
          <w:sz w:val="20"/>
          <w:szCs w:val="20"/>
        </w:rPr>
      </w:pPr>
      <w:r w:rsidRPr="00A5339F">
        <w:rPr>
          <w:i/>
          <w:iCs/>
          <w:sz w:val="20"/>
          <w:szCs w:val="20"/>
        </w:rPr>
        <w:t>find things like bright lights or loud noises overwhelming, stressful or uncomfortable</w:t>
      </w:r>
    </w:p>
    <w:p w14:paraId="7D46F0F2" w14:textId="73091770" w:rsidR="00A5339F" w:rsidRPr="003112C9" w:rsidRDefault="000400E5" w:rsidP="003112C9">
      <w:pPr>
        <w:pStyle w:val="NormalWeb"/>
        <w:numPr>
          <w:ilvl w:val="3"/>
          <w:numId w:val="16"/>
        </w:numPr>
        <w:spacing w:before="0" w:beforeAutospacing="0"/>
        <w:rPr>
          <w:i/>
          <w:iCs/>
          <w:sz w:val="20"/>
          <w:szCs w:val="20"/>
        </w:rPr>
      </w:pPr>
      <w:r>
        <w:rPr>
          <w:i/>
          <w:iCs/>
          <w:noProof/>
          <w:sz w:val="20"/>
          <w:szCs w:val="20"/>
        </w:rPr>
        <w:drawing>
          <wp:anchor distT="0" distB="0" distL="114300" distR="114300" simplePos="0" relativeHeight="251757056" behindDoc="0" locked="0" layoutInCell="1" allowOverlap="1" wp14:anchorId="20B27A1A" wp14:editId="5EAD87BF">
            <wp:simplePos x="0" y="0"/>
            <wp:positionH relativeFrom="column">
              <wp:posOffset>202379</wp:posOffset>
            </wp:positionH>
            <wp:positionV relativeFrom="paragraph">
              <wp:posOffset>5606</wp:posOffset>
            </wp:positionV>
            <wp:extent cx="1238250" cy="823595"/>
            <wp:effectExtent l="0" t="0" r="0" b="0"/>
            <wp:wrapThrough wrapText="bothSides">
              <wp:wrapPolygon edited="0">
                <wp:start x="0" y="0"/>
                <wp:lineTo x="0" y="20984"/>
                <wp:lineTo x="21268" y="20984"/>
                <wp:lineTo x="21268" y="0"/>
                <wp:lineTo x="0" y="0"/>
              </wp:wrapPolygon>
            </wp:wrapThrough>
            <wp:docPr id="52160719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238250" cy="823595"/>
                    </a:xfrm>
                    <a:prstGeom prst="rect">
                      <a:avLst/>
                    </a:prstGeom>
                    <a:noFill/>
                  </pic:spPr>
                </pic:pic>
              </a:graphicData>
            </a:graphic>
            <wp14:sizeRelH relativeFrom="margin">
              <wp14:pctWidth>0</wp14:pctWidth>
            </wp14:sizeRelH>
            <wp14:sizeRelV relativeFrom="margin">
              <wp14:pctHeight>0</wp14:pctHeight>
            </wp14:sizeRelV>
          </wp:anchor>
        </w:drawing>
      </w:r>
      <w:r w:rsidR="00A5339F" w:rsidRPr="00A5339F">
        <w:rPr>
          <w:i/>
          <w:iCs/>
          <w:sz w:val="20"/>
          <w:szCs w:val="20"/>
        </w:rPr>
        <w:t xml:space="preserve">get anxious or upset about unfamiliar </w:t>
      </w:r>
      <w:r w:rsidR="003112C9">
        <w:rPr>
          <w:i/>
          <w:iCs/>
          <w:sz w:val="20"/>
          <w:szCs w:val="20"/>
        </w:rPr>
        <w:t xml:space="preserve">             </w:t>
      </w:r>
      <w:r w:rsidR="00A5339F" w:rsidRPr="003112C9">
        <w:rPr>
          <w:i/>
          <w:iCs/>
          <w:sz w:val="20"/>
          <w:szCs w:val="20"/>
        </w:rPr>
        <w:t>situations and social events</w:t>
      </w:r>
    </w:p>
    <w:p w14:paraId="25967FF5" w14:textId="27BA415F" w:rsidR="00A5339F" w:rsidRPr="00A5339F" w:rsidRDefault="00A5339F" w:rsidP="003112C9">
      <w:pPr>
        <w:pStyle w:val="NormalWeb"/>
        <w:numPr>
          <w:ilvl w:val="0"/>
          <w:numId w:val="16"/>
        </w:numPr>
        <w:spacing w:before="0" w:beforeAutospacing="0"/>
        <w:rPr>
          <w:i/>
          <w:iCs/>
          <w:sz w:val="20"/>
          <w:szCs w:val="20"/>
        </w:rPr>
      </w:pPr>
      <w:r w:rsidRPr="00A5339F">
        <w:rPr>
          <w:i/>
          <w:iCs/>
          <w:sz w:val="20"/>
          <w:szCs w:val="20"/>
        </w:rPr>
        <w:t>take longer to understand information</w:t>
      </w:r>
    </w:p>
    <w:p w14:paraId="1C29C80F" w14:textId="5D134065" w:rsidR="0028785F" w:rsidRPr="003112C9" w:rsidRDefault="00A5339F" w:rsidP="003112C9">
      <w:pPr>
        <w:pStyle w:val="NormalWeb"/>
        <w:numPr>
          <w:ilvl w:val="0"/>
          <w:numId w:val="16"/>
        </w:numPr>
        <w:spacing w:before="0" w:beforeAutospacing="0"/>
        <w:rPr>
          <w:i/>
          <w:iCs/>
          <w:sz w:val="20"/>
          <w:szCs w:val="20"/>
        </w:rPr>
      </w:pPr>
      <w:proofErr w:type="spellStart"/>
      <w:r w:rsidRPr="00A5339F">
        <w:rPr>
          <w:i/>
          <w:iCs/>
          <w:sz w:val="20"/>
          <w:szCs w:val="20"/>
        </w:rPr>
        <w:t>do or</w:t>
      </w:r>
      <w:proofErr w:type="spellEnd"/>
      <w:r w:rsidRPr="00A5339F">
        <w:rPr>
          <w:i/>
          <w:iCs/>
          <w:sz w:val="20"/>
          <w:szCs w:val="20"/>
        </w:rPr>
        <w:t xml:space="preserve"> think the same things </w:t>
      </w:r>
      <w:proofErr w:type="gramStart"/>
      <w:r w:rsidRPr="00A5339F">
        <w:rPr>
          <w:i/>
          <w:iCs/>
          <w:sz w:val="20"/>
          <w:szCs w:val="20"/>
        </w:rPr>
        <w:t>over and over</w:t>
      </w:r>
      <w:proofErr w:type="gramEnd"/>
    </w:p>
    <w:p w14:paraId="10E5DE21" w14:textId="77777777" w:rsidR="003112C9" w:rsidRDefault="003112C9" w:rsidP="003112C9">
      <w:pPr>
        <w:pStyle w:val="NormalWeb"/>
        <w:spacing w:before="0" w:beforeAutospacing="0"/>
        <w:rPr>
          <w:i/>
          <w:iCs/>
          <w:sz w:val="20"/>
          <w:szCs w:val="20"/>
        </w:rPr>
      </w:pPr>
    </w:p>
    <w:p w14:paraId="08156F7A" w14:textId="1E606EF7" w:rsidR="001434CB" w:rsidRDefault="001434CB" w:rsidP="003112C9">
      <w:pPr>
        <w:pStyle w:val="NormalWeb"/>
        <w:spacing w:before="0" w:beforeAutospacing="0"/>
        <w:rPr>
          <w:rFonts w:eastAsiaTheme="minorHAnsi"/>
          <w:sz w:val="20"/>
          <w:szCs w:val="20"/>
          <w:lang w:eastAsia="en-US"/>
        </w:rPr>
      </w:pPr>
      <w:r w:rsidRPr="001434CB">
        <w:rPr>
          <w:rFonts w:eastAsiaTheme="minorHAnsi"/>
          <w:sz w:val="20"/>
          <w:szCs w:val="20"/>
          <w:lang w:eastAsia="en-US"/>
        </w:rPr>
        <w:t xml:space="preserve">Most of our young people come to us in S1 </w:t>
      </w:r>
      <w:r w:rsidR="0007341A">
        <w:rPr>
          <w:rFonts w:eastAsiaTheme="minorHAnsi"/>
          <w:sz w:val="20"/>
          <w:szCs w:val="20"/>
          <w:lang w:eastAsia="en-US"/>
        </w:rPr>
        <w:t xml:space="preserve">either </w:t>
      </w:r>
      <w:r w:rsidRPr="001434CB">
        <w:rPr>
          <w:rFonts w:eastAsiaTheme="minorHAnsi"/>
          <w:sz w:val="20"/>
          <w:szCs w:val="20"/>
          <w:lang w:eastAsia="en-US"/>
        </w:rPr>
        <w:t xml:space="preserve">already with an identification </w:t>
      </w:r>
      <w:r w:rsidR="0007341A">
        <w:rPr>
          <w:rFonts w:eastAsiaTheme="minorHAnsi"/>
          <w:sz w:val="20"/>
          <w:szCs w:val="20"/>
          <w:lang w:eastAsia="en-US"/>
        </w:rPr>
        <w:t xml:space="preserve">which has been made during their time at Primary School or are on the waiting list for an identification.  </w:t>
      </w:r>
    </w:p>
    <w:p w14:paraId="506A2DD6" w14:textId="298ABE2C" w:rsidR="00D06192" w:rsidRDefault="0007341A" w:rsidP="004F6FCC">
      <w:pPr>
        <w:pStyle w:val="NormalWeb"/>
        <w:spacing w:before="0" w:beforeAutospacing="0" w:after="360" w:line="360" w:lineRule="auto"/>
        <w:rPr>
          <w:rFonts w:eastAsiaTheme="minorHAnsi"/>
          <w:sz w:val="20"/>
          <w:szCs w:val="20"/>
          <w:lang w:eastAsia="en-US"/>
        </w:rPr>
      </w:pPr>
      <w:r>
        <w:rPr>
          <w:rFonts w:eastAsiaTheme="minorHAnsi"/>
          <w:sz w:val="20"/>
          <w:szCs w:val="20"/>
          <w:lang w:eastAsia="en-US"/>
        </w:rPr>
        <w:lastRenderedPageBreak/>
        <w:t>Our Lead Professionals will coordinate support for young people</w:t>
      </w:r>
      <w:r w:rsidR="003030C7">
        <w:rPr>
          <w:rFonts w:eastAsiaTheme="minorHAnsi"/>
          <w:sz w:val="20"/>
          <w:szCs w:val="20"/>
          <w:lang w:eastAsia="en-US"/>
        </w:rPr>
        <w:t xml:space="preserve"> and staff will support in class using the </w:t>
      </w:r>
      <w:r w:rsidR="003030C7" w:rsidRPr="002B21C8">
        <w:rPr>
          <w:rFonts w:eastAsiaTheme="minorHAnsi"/>
          <w:sz w:val="20"/>
          <w:szCs w:val="20"/>
          <w:lang w:eastAsia="en-US"/>
        </w:rPr>
        <w:t>CIRCLE framework and passports</w:t>
      </w:r>
      <w:r w:rsidR="003030C7">
        <w:rPr>
          <w:rFonts w:eastAsiaTheme="minorHAnsi"/>
          <w:sz w:val="20"/>
          <w:szCs w:val="20"/>
          <w:lang w:eastAsia="en-US"/>
        </w:rPr>
        <w:t xml:space="preserve"> mentioned above.  </w:t>
      </w:r>
      <w:r w:rsidR="00D06192">
        <w:rPr>
          <w:rFonts w:eastAsiaTheme="minorHAnsi"/>
          <w:sz w:val="20"/>
          <w:szCs w:val="20"/>
          <w:lang w:eastAsia="en-US"/>
        </w:rPr>
        <w:t xml:space="preserve">These passports are </w:t>
      </w:r>
      <w:proofErr w:type="gramStart"/>
      <w:r w:rsidR="00D06192">
        <w:rPr>
          <w:rFonts w:eastAsiaTheme="minorHAnsi"/>
          <w:sz w:val="20"/>
          <w:szCs w:val="20"/>
          <w:lang w:eastAsia="en-US"/>
        </w:rPr>
        <w:t>bespoke</w:t>
      </w:r>
      <w:proofErr w:type="gramEnd"/>
      <w:r w:rsidR="00D06192">
        <w:rPr>
          <w:rFonts w:eastAsiaTheme="minorHAnsi"/>
          <w:sz w:val="20"/>
          <w:szCs w:val="20"/>
          <w:lang w:eastAsia="en-US"/>
        </w:rPr>
        <w:t xml:space="preserve"> to individual pupils and are shared with staff. </w:t>
      </w:r>
    </w:p>
    <w:p w14:paraId="4EBC5D1A" w14:textId="21CF181B" w:rsidR="000A27BF" w:rsidRDefault="00D06192" w:rsidP="004F6FCC">
      <w:pPr>
        <w:pStyle w:val="NormalWeb"/>
        <w:spacing w:before="0" w:beforeAutospacing="0" w:after="360" w:line="360" w:lineRule="auto"/>
        <w:rPr>
          <w:rFonts w:eastAsiaTheme="minorHAnsi"/>
          <w:i/>
          <w:iCs/>
          <w:sz w:val="20"/>
          <w:szCs w:val="20"/>
          <w:lang w:eastAsia="en-US"/>
        </w:rPr>
      </w:pPr>
      <w:r>
        <w:rPr>
          <w:rFonts w:eastAsiaTheme="minorHAnsi"/>
          <w:sz w:val="20"/>
          <w:szCs w:val="20"/>
          <w:lang w:eastAsia="en-US"/>
        </w:rPr>
        <w:t xml:space="preserve">For a young person who does not have an </w:t>
      </w:r>
      <w:r w:rsidR="00A67126">
        <w:rPr>
          <w:rFonts w:eastAsiaTheme="minorHAnsi"/>
          <w:sz w:val="20"/>
          <w:szCs w:val="20"/>
          <w:lang w:eastAsia="en-US"/>
        </w:rPr>
        <w:t>i</w:t>
      </w:r>
      <w:r>
        <w:rPr>
          <w:rFonts w:eastAsiaTheme="minorHAnsi"/>
          <w:sz w:val="20"/>
          <w:szCs w:val="20"/>
          <w:lang w:eastAsia="en-US"/>
        </w:rPr>
        <w:t>dentification of Neurodiversity, the school can support a referral to CAHMS</w:t>
      </w:r>
      <w:r w:rsidR="00336991">
        <w:rPr>
          <w:rFonts w:eastAsiaTheme="minorHAnsi"/>
          <w:sz w:val="20"/>
          <w:szCs w:val="20"/>
          <w:lang w:eastAsia="en-US"/>
        </w:rPr>
        <w:t xml:space="preserve">. </w:t>
      </w:r>
    </w:p>
    <w:p w14:paraId="640B6837" w14:textId="35E2D0A9" w:rsidR="00752A22" w:rsidRPr="00302346" w:rsidRDefault="00874A67" w:rsidP="003824C0">
      <w:pPr>
        <w:pStyle w:val="Heading1"/>
      </w:pPr>
      <w:bookmarkStart w:id="22" w:name="_What_is_CAMHS?"/>
      <w:bookmarkEnd w:id="22"/>
      <w:r w:rsidRPr="00302346">
        <w:rPr>
          <w:noProof/>
        </w:rPr>
        <w:drawing>
          <wp:anchor distT="0" distB="0" distL="114300" distR="114300" simplePos="0" relativeHeight="251760128" behindDoc="0" locked="0" layoutInCell="1" allowOverlap="1" wp14:anchorId="085082E4" wp14:editId="09D1EDD7">
            <wp:simplePos x="0" y="0"/>
            <wp:positionH relativeFrom="column">
              <wp:posOffset>1504985</wp:posOffset>
            </wp:positionH>
            <wp:positionV relativeFrom="paragraph">
              <wp:posOffset>200778</wp:posOffset>
            </wp:positionV>
            <wp:extent cx="2562860" cy="755015"/>
            <wp:effectExtent l="0" t="0" r="8890" b="6985"/>
            <wp:wrapThrough wrapText="bothSides">
              <wp:wrapPolygon edited="0">
                <wp:start x="0" y="0"/>
                <wp:lineTo x="0" y="21255"/>
                <wp:lineTo x="21514" y="21255"/>
                <wp:lineTo x="21514" y="0"/>
                <wp:lineTo x="0" y="0"/>
              </wp:wrapPolygon>
            </wp:wrapThrough>
            <wp:docPr id="497056387" name="Picture 47" descr="A group of circles with white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056387" name="Picture 47" descr="A group of circles with white letters&#10;&#10;AI-generated content may be incorrect."/>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562860" cy="755015"/>
                    </a:xfrm>
                    <a:prstGeom prst="rect">
                      <a:avLst/>
                    </a:prstGeom>
                    <a:noFill/>
                  </pic:spPr>
                </pic:pic>
              </a:graphicData>
            </a:graphic>
          </wp:anchor>
        </w:drawing>
      </w:r>
      <w:r w:rsidR="00752A22" w:rsidRPr="00302346">
        <w:rPr>
          <w:highlight w:val="yellow"/>
        </w:rPr>
        <w:t>What is CAMHS?</w:t>
      </w:r>
    </w:p>
    <w:p w14:paraId="257D7BA2" w14:textId="161AE528" w:rsidR="00752A22" w:rsidRDefault="00752A22" w:rsidP="00752A22">
      <w:pPr>
        <w:pStyle w:val="NormalWeb"/>
        <w:spacing w:before="0" w:after="360" w:line="360" w:lineRule="auto"/>
      </w:pPr>
      <w:r w:rsidRPr="00752A22">
        <w:rPr>
          <w:i/>
          <w:iCs/>
          <w:sz w:val="20"/>
          <w:szCs w:val="20"/>
        </w:rPr>
        <w:t>CAMHS stands for Child and Adolescent Mental Health Services. These services work with children and young people (from age 5 to their 18th birthday), and their parents or carers. NHS Lothian CAMHS provides specialist assessment/</w:t>
      </w:r>
      <w:r w:rsidR="00A174B1">
        <w:rPr>
          <w:i/>
          <w:iCs/>
          <w:sz w:val="20"/>
          <w:szCs w:val="20"/>
        </w:rPr>
        <w:t xml:space="preserve"> </w:t>
      </w:r>
      <w:r w:rsidRPr="00752A22">
        <w:rPr>
          <w:i/>
          <w:iCs/>
          <w:sz w:val="20"/>
          <w:szCs w:val="20"/>
        </w:rPr>
        <w:t xml:space="preserve">intervention as part of a tiered system, which can include consultation and advice prior to referral, and </w:t>
      </w:r>
      <w:r w:rsidR="0054597D">
        <w:rPr>
          <w:i/>
          <w:iCs/>
          <w:sz w:val="20"/>
          <w:szCs w:val="20"/>
        </w:rPr>
        <w:t xml:space="preserve">an </w:t>
      </w:r>
      <w:r w:rsidRPr="00752A22">
        <w:rPr>
          <w:i/>
          <w:iCs/>
          <w:sz w:val="20"/>
          <w:szCs w:val="20"/>
        </w:rPr>
        <w:t>assessment appointment to establish clinical need and priority status.</w:t>
      </w:r>
      <w:r w:rsidR="00A174B1">
        <w:rPr>
          <w:i/>
          <w:iCs/>
          <w:sz w:val="20"/>
          <w:szCs w:val="20"/>
        </w:rPr>
        <w:t xml:space="preserve">  </w:t>
      </w:r>
      <w:r w:rsidRPr="00752A22">
        <w:rPr>
          <w:i/>
          <w:iCs/>
          <w:sz w:val="20"/>
          <w:szCs w:val="20"/>
        </w:rPr>
        <w:t xml:space="preserve">NHS Lothian CAMHS is made up of </w:t>
      </w:r>
      <w:proofErr w:type="gramStart"/>
      <w:r w:rsidRPr="00752A22">
        <w:rPr>
          <w:i/>
          <w:iCs/>
          <w:sz w:val="20"/>
          <w:szCs w:val="20"/>
        </w:rPr>
        <w:t>a number of</w:t>
      </w:r>
      <w:proofErr w:type="gramEnd"/>
      <w:r w:rsidRPr="00752A22">
        <w:rPr>
          <w:i/>
          <w:iCs/>
          <w:sz w:val="20"/>
          <w:szCs w:val="20"/>
        </w:rPr>
        <w:t xml:space="preserve"> different teams. All CAMHS teams work closely with medical staff, schools and other professionals.</w:t>
      </w:r>
      <w:r w:rsidR="00A174B1">
        <w:rPr>
          <w:i/>
          <w:iCs/>
          <w:sz w:val="20"/>
          <w:szCs w:val="20"/>
        </w:rPr>
        <w:t xml:space="preserve"> More information can be found here: </w:t>
      </w:r>
      <w:hyperlink r:id="rId182" w:history="1">
        <w:r w:rsidR="00CC3AA3" w:rsidRPr="00AA05C3">
          <w:rPr>
            <w:rStyle w:val="Hyperlink"/>
            <w:i/>
            <w:iCs/>
            <w:sz w:val="20"/>
            <w:szCs w:val="20"/>
          </w:rPr>
          <w:t>https://services.nhslothian.scot/camhs/</w:t>
        </w:r>
      </w:hyperlink>
    </w:p>
    <w:p w14:paraId="18930267" w14:textId="77777777" w:rsidR="00752A22" w:rsidRPr="00DF1267" w:rsidRDefault="00752A22" w:rsidP="004F6FCC">
      <w:pPr>
        <w:pStyle w:val="NormalWeb"/>
        <w:spacing w:before="0" w:beforeAutospacing="0" w:after="360" w:line="360" w:lineRule="auto"/>
        <w:rPr>
          <w:rFonts w:eastAsiaTheme="minorHAnsi"/>
          <w:i/>
          <w:iCs/>
          <w:sz w:val="20"/>
          <w:szCs w:val="20"/>
          <w:lang w:eastAsia="en-US"/>
        </w:rPr>
      </w:pPr>
    </w:p>
    <w:p w14:paraId="6254ED98" w14:textId="443E26B3" w:rsidR="000A27BF" w:rsidRDefault="00AE6C95" w:rsidP="004F6FCC">
      <w:pPr>
        <w:pStyle w:val="NormalWeb"/>
        <w:spacing w:before="0" w:beforeAutospacing="0" w:after="360" w:line="360" w:lineRule="auto"/>
        <w:rPr>
          <w:rFonts w:eastAsiaTheme="minorHAnsi"/>
          <w:sz w:val="20"/>
          <w:szCs w:val="20"/>
          <w:lang w:eastAsia="en-US"/>
        </w:rPr>
      </w:pPr>
      <w:r>
        <w:rPr>
          <w:rFonts w:eastAsiaTheme="minorHAnsi"/>
          <w:i/>
          <w:iCs/>
          <w:noProof/>
          <w:sz w:val="20"/>
          <w:szCs w:val="20"/>
          <w:lang w:eastAsia="en-US"/>
        </w:rPr>
        <w:drawing>
          <wp:anchor distT="0" distB="0" distL="114300" distR="114300" simplePos="0" relativeHeight="251763200" behindDoc="0" locked="0" layoutInCell="1" allowOverlap="1" wp14:anchorId="1B082F9C" wp14:editId="55F91121">
            <wp:simplePos x="0" y="0"/>
            <wp:positionH relativeFrom="column">
              <wp:posOffset>661445</wp:posOffset>
            </wp:positionH>
            <wp:positionV relativeFrom="paragraph">
              <wp:posOffset>5080</wp:posOffset>
            </wp:positionV>
            <wp:extent cx="2962275" cy="1543050"/>
            <wp:effectExtent l="0" t="0" r="9525" b="0"/>
            <wp:wrapThrough wrapText="bothSides">
              <wp:wrapPolygon edited="0">
                <wp:start x="0" y="0"/>
                <wp:lineTo x="0" y="21333"/>
                <wp:lineTo x="21531" y="21333"/>
                <wp:lineTo x="21531" y="0"/>
                <wp:lineTo x="0" y="0"/>
              </wp:wrapPolygon>
            </wp:wrapThrough>
            <wp:docPr id="141873621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962275" cy="1543050"/>
                    </a:xfrm>
                    <a:prstGeom prst="rect">
                      <a:avLst/>
                    </a:prstGeom>
                    <a:noFill/>
                  </pic:spPr>
                </pic:pic>
              </a:graphicData>
            </a:graphic>
          </wp:anchor>
        </w:drawing>
      </w:r>
      <w:r w:rsidR="000A27BF">
        <w:rPr>
          <w:rFonts w:eastAsiaTheme="minorHAnsi"/>
          <w:sz w:val="20"/>
          <w:szCs w:val="20"/>
          <w:lang w:eastAsia="en-US"/>
        </w:rPr>
        <w:t xml:space="preserve"> </w:t>
      </w:r>
    </w:p>
    <w:p w14:paraId="07289648" w14:textId="77777777" w:rsidR="00AE6C95" w:rsidRDefault="00AE6C95" w:rsidP="004F6FCC">
      <w:pPr>
        <w:pStyle w:val="NormalWeb"/>
        <w:spacing w:before="0" w:beforeAutospacing="0" w:after="360" w:line="360" w:lineRule="auto"/>
        <w:rPr>
          <w:rFonts w:eastAsiaTheme="minorHAnsi"/>
          <w:sz w:val="20"/>
          <w:szCs w:val="20"/>
          <w:lang w:eastAsia="en-US"/>
        </w:rPr>
      </w:pPr>
    </w:p>
    <w:p w14:paraId="01AD9D3E" w14:textId="77777777" w:rsidR="00AE6C95" w:rsidRDefault="00AE6C95" w:rsidP="004F6FCC">
      <w:pPr>
        <w:pStyle w:val="NormalWeb"/>
        <w:spacing w:before="0" w:beforeAutospacing="0" w:after="360" w:line="360" w:lineRule="auto"/>
        <w:rPr>
          <w:rFonts w:eastAsiaTheme="minorHAnsi"/>
          <w:sz w:val="20"/>
          <w:szCs w:val="20"/>
          <w:lang w:eastAsia="en-US"/>
        </w:rPr>
      </w:pPr>
    </w:p>
    <w:p w14:paraId="5889E190" w14:textId="77777777" w:rsidR="00AE6C95" w:rsidRDefault="00AE6C95" w:rsidP="004F6FCC">
      <w:pPr>
        <w:pStyle w:val="NormalWeb"/>
        <w:spacing w:before="0" w:beforeAutospacing="0" w:after="360" w:line="360" w:lineRule="auto"/>
        <w:rPr>
          <w:rFonts w:eastAsiaTheme="minorHAnsi"/>
          <w:sz w:val="20"/>
          <w:szCs w:val="20"/>
          <w:lang w:eastAsia="en-US"/>
        </w:rPr>
      </w:pPr>
    </w:p>
    <w:p w14:paraId="26454A2A" w14:textId="77777777" w:rsidR="00AE6C95" w:rsidRDefault="00AE6C95" w:rsidP="00AE6C95">
      <w:pPr>
        <w:pStyle w:val="NormalWeb"/>
        <w:spacing w:before="0" w:beforeAutospacing="0" w:after="360" w:line="360" w:lineRule="auto"/>
        <w:ind w:left="720"/>
        <w:rPr>
          <w:rFonts w:eastAsiaTheme="minorHAnsi"/>
          <w:i/>
          <w:iCs/>
          <w:sz w:val="20"/>
          <w:szCs w:val="20"/>
          <w:lang w:eastAsia="en-US"/>
        </w:rPr>
      </w:pPr>
    </w:p>
    <w:p w14:paraId="5DBEB59C" w14:textId="4F12FB73" w:rsidR="001252A6" w:rsidRPr="00AE6A6E" w:rsidRDefault="00234D0E" w:rsidP="00CC6804">
      <w:pPr>
        <w:pStyle w:val="NormalWeb"/>
        <w:numPr>
          <w:ilvl w:val="0"/>
          <w:numId w:val="17"/>
        </w:numPr>
        <w:spacing w:before="0" w:beforeAutospacing="0" w:after="360" w:line="360" w:lineRule="auto"/>
        <w:rPr>
          <w:rFonts w:eastAsiaTheme="minorHAnsi"/>
          <w:i/>
          <w:iCs/>
          <w:sz w:val="20"/>
          <w:szCs w:val="20"/>
          <w:lang w:eastAsia="en-US"/>
        </w:rPr>
      </w:pPr>
      <w:r w:rsidRPr="00AE6A6E">
        <w:rPr>
          <w:rFonts w:eastAsiaTheme="minorHAnsi"/>
          <w:i/>
          <w:iCs/>
          <w:sz w:val="20"/>
          <w:szCs w:val="20"/>
          <w:lang w:eastAsia="en-US"/>
        </w:rPr>
        <w:t xml:space="preserve">Requests for a </w:t>
      </w:r>
      <w:r w:rsidR="00A67126" w:rsidRPr="00AE6A6E">
        <w:rPr>
          <w:rFonts w:eastAsiaTheme="minorHAnsi"/>
          <w:i/>
          <w:iCs/>
          <w:sz w:val="20"/>
          <w:szCs w:val="20"/>
          <w:lang w:eastAsia="en-US"/>
        </w:rPr>
        <w:t>neurodevelopmental</w:t>
      </w:r>
      <w:r w:rsidRPr="00AE6A6E">
        <w:rPr>
          <w:rFonts w:eastAsiaTheme="minorHAnsi"/>
          <w:i/>
          <w:iCs/>
          <w:sz w:val="20"/>
          <w:szCs w:val="20"/>
          <w:lang w:eastAsia="en-US"/>
        </w:rPr>
        <w:t xml:space="preserve"> assessment can be facilitated through a young person’s GP or through the school</w:t>
      </w:r>
      <w:r w:rsidR="00A67126" w:rsidRPr="00AE6A6E">
        <w:rPr>
          <w:rFonts w:eastAsiaTheme="minorHAnsi"/>
          <w:i/>
          <w:iCs/>
          <w:sz w:val="20"/>
          <w:szCs w:val="20"/>
          <w:lang w:eastAsia="en-US"/>
        </w:rPr>
        <w:t xml:space="preserve">, </w:t>
      </w:r>
      <w:r w:rsidR="005455AE" w:rsidRPr="00AE6A6E">
        <w:rPr>
          <w:rFonts w:eastAsiaTheme="minorHAnsi"/>
          <w:i/>
          <w:iCs/>
          <w:sz w:val="20"/>
          <w:szCs w:val="20"/>
          <w:lang w:eastAsia="en-US"/>
        </w:rPr>
        <w:t xml:space="preserve">coordinated by the Lead Professional. </w:t>
      </w:r>
    </w:p>
    <w:p w14:paraId="5A92D5C5" w14:textId="1FDEC3E4" w:rsidR="005455AE" w:rsidRPr="00AE6A6E" w:rsidRDefault="005455AE" w:rsidP="00CC6804">
      <w:pPr>
        <w:pStyle w:val="NormalWeb"/>
        <w:numPr>
          <w:ilvl w:val="0"/>
          <w:numId w:val="17"/>
        </w:numPr>
        <w:spacing w:before="0" w:beforeAutospacing="0" w:after="360" w:line="360" w:lineRule="auto"/>
        <w:rPr>
          <w:rFonts w:eastAsiaTheme="minorHAnsi"/>
          <w:i/>
          <w:iCs/>
          <w:sz w:val="20"/>
          <w:szCs w:val="20"/>
          <w:lang w:eastAsia="en-US"/>
        </w:rPr>
      </w:pPr>
      <w:r w:rsidRPr="00AE6A6E">
        <w:rPr>
          <w:rFonts w:eastAsiaTheme="minorHAnsi"/>
          <w:i/>
          <w:iCs/>
          <w:sz w:val="20"/>
          <w:szCs w:val="20"/>
          <w:lang w:eastAsia="en-US"/>
        </w:rPr>
        <w:t xml:space="preserve">The LP will collate a range of information from the young person, parent/carer and relevant school staff, particularly teachers. </w:t>
      </w:r>
    </w:p>
    <w:p w14:paraId="5BB24C75" w14:textId="0C627C01" w:rsidR="005455AE" w:rsidRPr="00AE6A6E" w:rsidRDefault="005455AE" w:rsidP="00CC6804">
      <w:pPr>
        <w:pStyle w:val="NormalWeb"/>
        <w:numPr>
          <w:ilvl w:val="0"/>
          <w:numId w:val="17"/>
        </w:numPr>
        <w:spacing w:before="0" w:beforeAutospacing="0" w:after="360" w:line="360" w:lineRule="auto"/>
        <w:rPr>
          <w:rFonts w:eastAsiaTheme="minorHAnsi"/>
          <w:i/>
          <w:iCs/>
          <w:sz w:val="20"/>
          <w:szCs w:val="20"/>
          <w:lang w:eastAsia="en-US"/>
        </w:rPr>
      </w:pPr>
      <w:r w:rsidRPr="00AE6A6E">
        <w:rPr>
          <w:rFonts w:eastAsiaTheme="minorHAnsi"/>
          <w:i/>
          <w:iCs/>
          <w:sz w:val="20"/>
          <w:szCs w:val="20"/>
          <w:lang w:eastAsia="en-US"/>
        </w:rPr>
        <w:t xml:space="preserve">This </w:t>
      </w:r>
      <w:r w:rsidR="00BA030A" w:rsidRPr="00AE6A6E">
        <w:rPr>
          <w:rFonts w:eastAsiaTheme="minorHAnsi"/>
          <w:i/>
          <w:iCs/>
          <w:sz w:val="20"/>
          <w:szCs w:val="20"/>
          <w:lang w:eastAsia="en-US"/>
        </w:rPr>
        <w:t>referral will be forwarded to CAM</w:t>
      </w:r>
      <w:r w:rsidR="00D50265">
        <w:rPr>
          <w:rFonts w:eastAsiaTheme="minorHAnsi"/>
          <w:i/>
          <w:iCs/>
          <w:sz w:val="20"/>
          <w:szCs w:val="20"/>
          <w:lang w:eastAsia="en-US"/>
        </w:rPr>
        <w:t>H</w:t>
      </w:r>
      <w:r w:rsidR="00BA030A" w:rsidRPr="00AE6A6E">
        <w:rPr>
          <w:rFonts w:eastAsiaTheme="minorHAnsi"/>
          <w:i/>
          <w:iCs/>
          <w:sz w:val="20"/>
          <w:szCs w:val="20"/>
          <w:lang w:eastAsia="en-US"/>
        </w:rPr>
        <w:t>S for their consideration. From that point on communication will be between the family and CAM</w:t>
      </w:r>
      <w:r w:rsidR="00D50265">
        <w:rPr>
          <w:rFonts w:eastAsiaTheme="minorHAnsi"/>
          <w:i/>
          <w:iCs/>
          <w:sz w:val="20"/>
          <w:szCs w:val="20"/>
          <w:lang w:eastAsia="en-US"/>
        </w:rPr>
        <w:t>H</w:t>
      </w:r>
      <w:r w:rsidR="00BA030A" w:rsidRPr="00AE6A6E">
        <w:rPr>
          <w:rFonts w:eastAsiaTheme="minorHAnsi"/>
          <w:i/>
          <w:iCs/>
          <w:sz w:val="20"/>
          <w:szCs w:val="20"/>
          <w:lang w:eastAsia="en-US"/>
        </w:rPr>
        <w:t xml:space="preserve">S with the school copied into any correspondence so long as the family give permission.  </w:t>
      </w:r>
    </w:p>
    <w:p w14:paraId="026C757C" w14:textId="008D154A" w:rsidR="008E38D4" w:rsidRDefault="008E38D4" w:rsidP="00CC6804">
      <w:pPr>
        <w:pStyle w:val="NormalWeb"/>
        <w:numPr>
          <w:ilvl w:val="0"/>
          <w:numId w:val="17"/>
        </w:numPr>
        <w:spacing w:before="0" w:beforeAutospacing="0" w:after="360" w:line="360" w:lineRule="auto"/>
        <w:rPr>
          <w:rFonts w:eastAsiaTheme="minorHAnsi"/>
          <w:i/>
          <w:iCs/>
          <w:sz w:val="20"/>
          <w:szCs w:val="20"/>
          <w:lang w:eastAsia="en-US"/>
        </w:rPr>
      </w:pPr>
      <w:r w:rsidRPr="00AE6A6E">
        <w:rPr>
          <w:rFonts w:eastAsiaTheme="minorHAnsi"/>
          <w:i/>
          <w:iCs/>
          <w:sz w:val="20"/>
          <w:szCs w:val="20"/>
          <w:lang w:eastAsia="en-US"/>
        </w:rPr>
        <w:t xml:space="preserve">An initial assessment may take place with the outcome either being a young person added to the waiting list, or CAMHS indicating </w:t>
      </w:r>
      <w:r w:rsidR="00AE6A6E" w:rsidRPr="00AE6A6E">
        <w:rPr>
          <w:rFonts w:eastAsiaTheme="minorHAnsi"/>
          <w:i/>
          <w:iCs/>
          <w:sz w:val="20"/>
          <w:szCs w:val="20"/>
          <w:lang w:eastAsia="en-US"/>
        </w:rPr>
        <w:t xml:space="preserve">a neurodevelopmental assessment is not required.  </w:t>
      </w:r>
    </w:p>
    <w:p w14:paraId="45F7F171" w14:textId="7B9DCA63" w:rsidR="00AE6C95" w:rsidRDefault="00AE6A6E" w:rsidP="00AE6C95">
      <w:pPr>
        <w:pStyle w:val="NormalWeb"/>
        <w:numPr>
          <w:ilvl w:val="0"/>
          <w:numId w:val="17"/>
        </w:numPr>
        <w:spacing w:before="0" w:beforeAutospacing="0" w:after="360" w:line="360" w:lineRule="auto"/>
        <w:rPr>
          <w:rFonts w:eastAsiaTheme="minorHAnsi"/>
          <w:i/>
          <w:iCs/>
          <w:sz w:val="20"/>
          <w:szCs w:val="20"/>
          <w:lang w:eastAsia="en-US"/>
        </w:rPr>
      </w:pPr>
      <w:r>
        <w:rPr>
          <w:rFonts w:eastAsiaTheme="minorHAnsi"/>
          <w:i/>
          <w:iCs/>
          <w:sz w:val="20"/>
          <w:szCs w:val="20"/>
          <w:lang w:eastAsia="en-US"/>
        </w:rPr>
        <w:t xml:space="preserve">It is important to reiterate that regardless of a young person having an identification or not, staff </w:t>
      </w:r>
      <w:r w:rsidR="00374E2D">
        <w:rPr>
          <w:rFonts w:eastAsiaTheme="minorHAnsi"/>
          <w:i/>
          <w:iCs/>
          <w:sz w:val="20"/>
          <w:szCs w:val="20"/>
          <w:lang w:eastAsia="en-US"/>
        </w:rPr>
        <w:t xml:space="preserve">will support the needs of the young person.  </w:t>
      </w:r>
    </w:p>
    <w:p w14:paraId="5955973A" w14:textId="77777777" w:rsidR="00AE6C95" w:rsidRPr="00AE6C95" w:rsidRDefault="00AE6C95" w:rsidP="00AE6C95">
      <w:pPr>
        <w:pStyle w:val="NormalWeb"/>
        <w:spacing w:before="0" w:beforeAutospacing="0" w:after="360" w:line="360" w:lineRule="auto"/>
        <w:rPr>
          <w:rFonts w:eastAsiaTheme="minorHAnsi"/>
          <w:i/>
          <w:iCs/>
          <w:sz w:val="20"/>
          <w:szCs w:val="20"/>
          <w:lang w:eastAsia="en-US"/>
        </w:rPr>
      </w:pPr>
    </w:p>
    <w:p w14:paraId="0A9E0689" w14:textId="2E003F57" w:rsidR="00BA24E8" w:rsidRPr="00302346" w:rsidRDefault="00BA24E8" w:rsidP="003824C0">
      <w:pPr>
        <w:pStyle w:val="Heading1"/>
      </w:pPr>
      <w:bookmarkStart w:id="23" w:name="_Information_and_support"/>
      <w:bookmarkEnd w:id="23"/>
      <w:r w:rsidRPr="00302346">
        <w:rPr>
          <w:highlight w:val="yellow"/>
        </w:rPr>
        <w:lastRenderedPageBreak/>
        <w:t>Information and support for parents of neurodivergent children</w:t>
      </w:r>
    </w:p>
    <w:p w14:paraId="0CA775F6" w14:textId="2200F2D6" w:rsidR="00AE6C95" w:rsidRPr="00AE6C95" w:rsidRDefault="00427D19" w:rsidP="00BA24E8">
      <w:pPr>
        <w:pStyle w:val="NormalWeb"/>
        <w:spacing w:before="0" w:beforeAutospacing="0" w:after="360" w:line="360" w:lineRule="auto"/>
        <w:rPr>
          <w:b/>
          <w:bCs/>
        </w:rPr>
      </w:pPr>
      <w:r w:rsidRPr="00AE6C95">
        <w:rPr>
          <w:b/>
          <w:bCs/>
          <w:noProof/>
        </w:rPr>
        <w:drawing>
          <wp:anchor distT="0" distB="0" distL="114300" distR="114300" simplePos="0" relativeHeight="251569664" behindDoc="0" locked="0" layoutInCell="1" allowOverlap="1" wp14:anchorId="4A179714" wp14:editId="27E6E511">
            <wp:simplePos x="0" y="0"/>
            <wp:positionH relativeFrom="column">
              <wp:posOffset>-160521</wp:posOffset>
            </wp:positionH>
            <wp:positionV relativeFrom="paragraph">
              <wp:posOffset>448978</wp:posOffset>
            </wp:positionV>
            <wp:extent cx="1429385" cy="640080"/>
            <wp:effectExtent l="0" t="0" r="0" b="7620"/>
            <wp:wrapThrough wrapText="bothSides">
              <wp:wrapPolygon edited="0">
                <wp:start x="0" y="0"/>
                <wp:lineTo x="0" y="21214"/>
                <wp:lineTo x="21303" y="21214"/>
                <wp:lineTo x="21303" y="0"/>
                <wp:lineTo x="0" y="0"/>
              </wp:wrapPolygon>
            </wp:wrapThrough>
            <wp:docPr id="508488276" name="Picture 23" descr="Blu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488276" name="Picture 23" descr="Blue text on a white background&#10;&#10;AI-generated content may be incorrect."/>
                    <pic:cNvPicPr/>
                  </pic:nvPicPr>
                  <pic:blipFill>
                    <a:blip r:embed="rId184">
                      <a:extLst>
                        <a:ext uri="{28A0092B-C50C-407E-A947-70E740481C1C}">
                          <a14:useLocalDpi xmlns:a14="http://schemas.microsoft.com/office/drawing/2010/main" val="0"/>
                        </a:ext>
                      </a:extLst>
                    </a:blip>
                    <a:stretch>
                      <a:fillRect/>
                    </a:stretch>
                  </pic:blipFill>
                  <pic:spPr>
                    <a:xfrm>
                      <a:off x="0" y="0"/>
                      <a:ext cx="1429385" cy="640080"/>
                    </a:xfrm>
                    <a:prstGeom prst="rect">
                      <a:avLst/>
                    </a:prstGeom>
                  </pic:spPr>
                </pic:pic>
              </a:graphicData>
            </a:graphic>
            <wp14:sizeRelH relativeFrom="margin">
              <wp14:pctWidth>0</wp14:pctWidth>
            </wp14:sizeRelH>
            <wp14:sizeRelV relativeFrom="margin">
              <wp14:pctHeight>0</wp14:pctHeight>
            </wp14:sizeRelV>
          </wp:anchor>
        </w:drawing>
      </w:r>
    </w:p>
    <w:p w14:paraId="4644D8E0" w14:textId="7CBAB6BA" w:rsidR="005D767E" w:rsidRPr="00AE6C95" w:rsidRDefault="00BD7F2E" w:rsidP="00BA24E8">
      <w:pPr>
        <w:pStyle w:val="NormalWeb"/>
        <w:spacing w:before="0" w:beforeAutospacing="0" w:after="360" w:line="360" w:lineRule="auto"/>
        <w:rPr>
          <w:b/>
          <w:bCs/>
        </w:rPr>
      </w:pPr>
      <w:r w:rsidRPr="00AE6C95">
        <w:rPr>
          <w:b/>
          <w:bCs/>
          <w:highlight w:val="yellow"/>
        </w:rPr>
        <w:t>NHS LOTHIAN</w:t>
      </w:r>
      <w:r w:rsidRPr="00AE6C95">
        <w:rPr>
          <w:b/>
          <w:bCs/>
        </w:rPr>
        <w:t xml:space="preserve"> </w:t>
      </w:r>
    </w:p>
    <w:p w14:paraId="6638DBCA" w14:textId="54D1DA80" w:rsidR="00FA35A0" w:rsidRPr="00AE6C95" w:rsidRDefault="00BA24E8" w:rsidP="004F6FCC">
      <w:pPr>
        <w:pStyle w:val="NormalWeb"/>
        <w:spacing w:before="0" w:beforeAutospacing="0" w:after="360" w:line="360" w:lineRule="auto"/>
      </w:pPr>
      <w:r w:rsidRPr="00AE6C95">
        <w:t>A helpful list of resources and services collated by NHS Lothian for families who are awaiting or have received a neurodevelopmental assessment. It includes links to helpful websites, as well as some brief strategies and techniques which may be useful</w:t>
      </w:r>
      <w:r w:rsidR="004D6057" w:rsidRPr="00AE6C95">
        <w:t xml:space="preserve">: </w:t>
      </w:r>
      <w:hyperlink r:id="rId185" w:history="1">
        <w:r w:rsidRPr="00AE6C95">
          <w:rPr>
            <w:rStyle w:val="Hyperlink"/>
            <w:rFonts w:eastAsiaTheme="majorEastAsia"/>
          </w:rPr>
          <w:t>Information and supports for parents of neurodivergent children.docx (</w:t>
        </w:r>
        <w:proofErr w:type="spellStart"/>
        <w:r w:rsidRPr="00AE6C95">
          <w:rPr>
            <w:rStyle w:val="Hyperlink"/>
            <w:rFonts w:eastAsiaTheme="majorEastAsia"/>
          </w:rPr>
          <w:t>nhslothian.scot</w:t>
        </w:r>
        <w:proofErr w:type="spellEnd"/>
        <w:r w:rsidRPr="00AE6C95">
          <w:rPr>
            <w:rStyle w:val="Hyperlink"/>
            <w:rFonts w:eastAsiaTheme="majorEastAsia"/>
          </w:rPr>
          <w:t>)</w:t>
        </w:r>
      </w:hyperlink>
    </w:p>
    <w:p w14:paraId="5A8F6F46" w14:textId="761ADDCB" w:rsidR="00BD7F2E" w:rsidRPr="00AE6C95" w:rsidRDefault="00BD7F2E" w:rsidP="00FA35A0">
      <w:pPr>
        <w:shd w:val="clear" w:color="auto" w:fill="FFFFFF"/>
        <w:spacing w:before="100" w:beforeAutospacing="1" w:after="100" w:afterAutospacing="1" w:line="240" w:lineRule="auto"/>
        <w:rPr>
          <w:rFonts w:ascii="Arial" w:eastAsia="Times New Roman" w:hAnsi="Arial" w:cs="Arial"/>
          <w:color w:val="313131"/>
          <w:kern w:val="0"/>
          <w:lang w:eastAsia="en-GB"/>
          <w14:ligatures w14:val="none"/>
        </w:rPr>
      </w:pPr>
    </w:p>
    <w:p w14:paraId="05A1ED41" w14:textId="7FBBB77E" w:rsidR="004D6057" w:rsidRPr="00AE6C95" w:rsidRDefault="000B6255" w:rsidP="000B6255">
      <w:pPr>
        <w:shd w:val="clear" w:color="auto" w:fill="FFFFFF"/>
        <w:spacing w:before="100" w:beforeAutospacing="1" w:after="100" w:afterAutospacing="1" w:line="240" w:lineRule="auto"/>
        <w:ind w:left="2160" w:firstLine="720"/>
        <w:rPr>
          <w:rFonts w:ascii="Times New Roman" w:eastAsia="Times New Roman" w:hAnsi="Times New Roman" w:cs="Times New Roman"/>
          <w:b/>
          <w:bCs/>
          <w:color w:val="313131"/>
          <w:kern w:val="0"/>
          <w:lang w:eastAsia="en-GB"/>
          <w14:ligatures w14:val="none"/>
        </w:rPr>
      </w:pPr>
      <w:r w:rsidRPr="00AE6C95">
        <w:rPr>
          <w:rFonts w:ascii="Arial" w:eastAsia="Times New Roman" w:hAnsi="Arial" w:cs="Arial"/>
          <w:noProof/>
          <w:color w:val="313131"/>
          <w:kern w:val="0"/>
          <w:lang w:eastAsia="en-GB"/>
        </w:rPr>
        <w:drawing>
          <wp:anchor distT="0" distB="0" distL="114300" distR="114300" simplePos="0" relativeHeight="251566592" behindDoc="0" locked="0" layoutInCell="1" allowOverlap="1" wp14:anchorId="6CD28DF9" wp14:editId="5F7B5BA0">
            <wp:simplePos x="0" y="0"/>
            <wp:positionH relativeFrom="margin">
              <wp:posOffset>-635</wp:posOffset>
            </wp:positionH>
            <wp:positionV relativeFrom="paragraph">
              <wp:posOffset>189164</wp:posOffset>
            </wp:positionV>
            <wp:extent cx="1188720" cy="842645"/>
            <wp:effectExtent l="0" t="0" r="0" b="0"/>
            <wp:wrapThrough wrapText="bothSides">
              <wp:wrapPolygon edited="0">
                <wp:start x="0" y="0"/>
                <wp:lineTo x="0" y="20998"/>
                <wp:lineTo x="21115" y="20998"/>
                <wp:lineTo x="21115" y="0"/>
                <wp:lineTo x="0" y="0"/>
              </wp:wrapPolygon>
            </wp:wrapThrough>
            <wp:docPr id="1028527694" name="Picture 22" descr="A logo with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27694" name="Picture 22" descr="A logo with a flower&#10;&#10;AI-generated content may be incorrect."/>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188720" cy="842645"/>
                    </a:xfrm>
                    <a:prstGeom prst="rect">
                      <a:avLst/>
                    </a:prstGeom>
                  </pic:spPr>
                </pic:pic>
              </a:graphicData>
            </a:graphic>
            <wp14:sizeRelH relativeFrom="margin">
              <wp14:pctWidth>0</wp14:pctWidth>
            </wp14:sizeRelH>
            <wp14:sizeRelV relativeFrom="margin">
              <wp14:pctHeight>0</wp14:pctHeight>
            </wp14:sizeRelV>
          </wp:anchor>
        </w:drawing>
      </w:r>
      <w:r w:rsidR="004D6057" w:rsidRPr="00AE6C95">
        <w:rPr>
          <w:rFonts w:ascii="Times New Roman" w:eastAsia="Times New Roman" w:hAnsi="Times New Roman" w:cs="Times New Roman"/>
          <w:b/>
          <w:bCs/>
          <w:color w:val="313131"/>
          <w:kern w:val="0"/>
          <w:highlight w:val="yellow"/>
          <w:lang w:eastAsia="en-GB"/>
          <w14:ligatures w14:val="none"/>
        </w:rPr>
        <w:t>EDAN HUB</w:t>
      </w:r>
      <w:r w:rsidR="004D6057" w:rsidRPr="00AE6C95">
        <w:rPr>
          <w:rFonts w:ascii="Times New Roman" w:eastAsia="Times New Roman" w:hAnsi="Times New Roman" w:cs="Times New Roman"/>
          <w:b/>
          <w:bCs/>
          <w:color w:val="313131"/>
          <w:kern w:val="0"/>
          <w:lang w:eastAsia="en-GB"/>
          <w14:ligatures w14:val="none"/>
        </w:rPr>
        <w:t xml:space="preserve"> </w:t>
      </w:r>
    </w:p>
    <w:p w14:paraId="04E612BC" w14:textId="49041134" w:rsidR="00FA35A0" w:rsidRPr="00AE6C95" w:rsidRDefault="004D6057" w:rsidP="000B6255">
      <w:pPr>
        <w:shd w:val="clear" w:color="auto" w:fill="FFFFFF"/>
        <w:spacing w:before="100" w:beforeAutospacing="1" w:after="100" w:afterAutospacing="1" w:line="360" w:lineRule="auto"/>
        <w:rPr>
          <w:rFonts w:ascii="Times New Roman" w:eastAsia="Times New Roman" w:hAnsi="Times New Roman" w:cs="Times New Roman"/>
          <w:color w:val="313131"/>
          <w:kern w:val="0"/>
          <w:lang w:eastAsia="en-GB"/>
          <w14:ligatures w14:val="none"/>
        </w:rPr>
      </w:pPr>
      <w:r w:rsidRPr="00AE6C95">
        <w:rPr>
          <w:rFonts w:ascii="Times New Roman" w:eastAsia="Times New Roman" w:hAnsi="Times New Roman" w:cs="Times New Roman"/>
          <w:color w:val="313131"/>
          <w:kern w:val="0"/>
          <w:lang w:eastAsia="en-GB"/>
          <w14:ligatures w14:val="none"/>
        </w:rPr>
        <w:t>Support for young people and their families</w:t>
      </w:r>
      <w:r w:rsidR="00F73611">
        <w:rPr>
          <w:rFonts w:ascii="Times New Roman" w:eastAsia="Times New Roman" w:hAnsi="Times New Roman" w:cs="Times New Roman"/>
          <w:color w:val="313131"/>
          <w:kern w:val="0"/>
          <w:lang w:eastAsia="en-GB"/>
          <w14:ligatures w14:val="none"/>
        </w:rPr>
        <w:t xml:space="preserve"> even if </w:t>
      </w:r>
      <w:r w:rsidR="00FA35A0" w:rsidRPr="00AE6C95">
        <w:rPr>
          <w:rFonts w:ascii="Times New Roman" w:eastAsia="Times New Roman" w:hAnsi="Times New Roman" w:cs="Times New Roman"/>
          <w:color w:val="313131"/>
          <w:kern w:val="0"/>
          <w:lang w:eastAsia="en-GB"/>
          <w14:ligatures w14:val="none"/>
        </w:rPr>
        <w:t>your child</w:t>
      </w:r>
      <w:r w:rsidR="00F73611">
        <w:rPr>
          <w:rFonts w:ascii="Times New Roman" w:eastAsia="Times New Roman" w:hAnsi="Times New Roman" w:cs="Times New Roman"/>
          <w:color w:val="313131"/>
          <w:kern w:val="0"/>
          <w:lang w:eastAsia="en-GB"/>
          <w14:ligatures w14:val="none"/>
        </w:rPr>
        <w:t xml:space="preserve"> is</w:t>
      </w:r>
      <w:r w:rsidR="00FA35A0" w:rsidRPr="00AE6C95">
        <w:rPr>
          <w:rFonts w:ascii="Times New Roman" w:eastAsia="Times New Roman" w:hAnsi="Times New Roman" w:cs="Times New Roman"/>
          <w:color w:val="313131"/>
          <w:kern w:val="0"/>
          <w:lang w:eastAsia="en-GB"/>
          <w14:ligatures w14:val="none"/>
        </w:rPr>
        <w:t xml:space="preserve"> currently on the CAMHS waiting list</w:t>
      </w:r>
      <w:r w:rsidR="00F73611">
        <w:rPr>
          <w:rFonts w:ascii="Times New Roman" w:eastAsia="Times New Roman" w:hAnsi="Times New Roman" w:cs="Times New Roman"/>
          <w:color w:val="313131"/>
          <w:kern w:val="0"/>
          <w:lang w:eastAsia="en-GB"/>
          <w14:ligatures w14:val="none"/>
        </w:rPr>
        <w:t xml:space="preserve">. </w:t>
      </w:r>
    </w:p>
    <w:p w14:paraId="3253F270" w14:textId="086AE5D4" w:rsidR="00FA35A0" w:rsidRPr="00AE6C95" w:rsidRDefault="004E4E8C" w:rsidP="000B6255">
      <w:pPr>
        <w:shd w:val="clear" w:color="auto" w:fill="FFFFFF"/>
        <w:spacing w:before="100" w:beforeAutospacing="1" w:after="100" w:afterAutospacing="1" w:line="360" w:lineRule="auto"/>
        <w:rPr>
          <w:rFonts w:ascii="Times New Roman" w:eastAsia="Times New Roman" w:hAnsi="Times New Roman" w:cs="Times New Roman"/>
          <w:color w:val="313131"/>
          <w:kern w:val="0"/>
          <w:lang w:eastAsia="en-GB"/>
          <w14:ligatures w14:val="none"/>
        </w:rPr>
      </w:pPr>
      <w:r w:rsidRPr="00AE6C95">
        <w:rPr>
          <w:rFonts w:ascii="Times New Roman" w:eastAsia="Times New Roman" w:hAnsi="Times New Roman" w:cs="Times New Roman"/>
          <w:color w:val="313131"/>
          <w:kern w:val="0"/>
          <w:lang w:eastAsia="en-GB"/>
          <w14:ligatures w14:val="none"/>
        </w:rPr>
        <w:t>A</w:t>
      </w:r>
      <w:r w:rsidR="00FA35A0" w:rsidRPr="00AE6C95">
        <w:rPr>
          <w:rFonts w:ascii="Times New Roman" w:eastAsia="Times New Roman" w:hAnsi="Times New Roman" w:cs="Times New Roman"/>
          <w:color w:val="313131"/>
          <w:kern w:val="0"/>
          <w:lang w:eastAsia="en-GB"/>
          <w14:ligatures w14:val="none"/>
        </w:rPr>
        <w:t xml:space="preserve"> range of supports that are available within the EDAN Hub (Edinburgh Disability &amp; Neurodiversity</w:t>
      </w:r>
      <w:r w:rsidR="00F73611">
        <w:rPr>
          <w:rFonts w:ascii="Times New Roman" w:eastAsia="Times New Roman" w:hAnsi="Times New Roman" w:cs="Times New Roman"/>
          <w:color w:val="313131"/>
          <w:kern w:val="0"/>
          <w:lang w:eastAsia="en-GB"/>
          <w14:ligatures w14:val="none"/>
        </w:rPr>
        <w:t xml:space="preserve"> </w:t>
      </w:r>
      <w:r w:rsidR="00FA35A0" w:rsidRPr="00AE6C95">
        <w:rPr>
          <w:rFonts w:ascii="Times New Roman" w:eastAsia="Times New Roman" w:hAnsi="Times New Roman" w:cs="Times New Roman"/>
          <w:color w:val="313131"/>
          <w:kern w:val="0"/>
          <w:lang w:eastAsia="en-GB"/>
          <w14:ligatures w14:val="none"/>
        </w:rPr>
        <w:t>Hub)  </w:t>
      </w:r>
      <w:hyperlink r:id="rId187" w:tgtFrame="_blank" w:history="1">
        <w:r w:rsidR="00FA35A0" w:rsidRPr="00AE6C95">
          <w:rPr>
            <w:rFonts w:ascii="Times New Roman" w:eastAsia="Times New Roman" w:hAnsi="Times New Roman" w:cs="Times New Roman"/>
            <w:color w:val="1D3A5B"/>
            <w:kern w:val="0"/>
            <w:u w:val="single"/>
            <w:lang w:eastAsia="en-GB"/>
            <w14:ligatures w14:val="none"/>
          </w:rPr>
          <w:t>https://theyardscotland.org.uk/edan-hub/edan-hub-about/</w:t>
        </w:r>
      </w:hyperlink>
    </w:p>
    <w:p w14:paraId="149A2BC9" w14:textId="77777777" w:rsidR="00AE6C95" w:rsidRDefault="00AE6C95" w:rsidP="00FA35A0">
      <w:pPr>
        <w:shd w:val="clear" w:color="auto" w:fill="FFFFFF"/>
        <w:spacing w:before="100" w:beforeAutospacing="1" w:after="100" w:afterAutospacing="1" w:line="240" w:lineRule="auto"/>
        <w:rPr>
          <w:rFonts w:ascii="Times New Roman" w:eastAsia="Times New Roman" w:hAnsi="Times New Roman" w:cs="Times New Roman"/>
          <w:color w:val="313131"/>
          <w:kern w:val="0"/>
          <w:lang w:eastAsia="en-GB"/>
          <w14:ligatures w14:val="none"/>
        </w:rPr>
      </w:pPr>
    </w:p>
    <w:p w14:paraId="670298EE" w14:textId="235FB53B" w:rsidR="00AE6C95" w:rsidRPr="00AE6C95" w:rsidRDefault="00A47ACA" w:rsidP="00FA35A0">
      <w:pPr>
        <w:shd w:val="clear" w:color="auto" w:fill="FFFFFF"/>
        <w:spacing w:before="100" w:beforeAutospacing="1" w:after="100" w:afterAutospacing="1" w:line="240" w:lineRule="auto"/>
        <w:rPr>
          <w:rFonts w:ascii="Times New Roman" w:eastAsia="Times New Roman" w:hAnsi="Times New Roman" w:cs="Times New Roman"/>
          <w:color w:val="313131"/>
          <w:kern w:val="0"/>
          <w:lang w:eastAsia="en-GB"/>
          <w14:ligatures w14:val="none"/>
        </w:rPr>
      </w:pPr>
      <w:r>
        <w:rPr>
          <w:rFonts w:ascii="Times New Roman" w:eastAsia="Times New Roman" w:hAnsi="Times New Roman" w:cs="Times New Roman"/>
          <w:color w:val="313131"/>
          <w:kern w:val="0"/>
          <w:lang w:eastAsia="en-GB"/>
          <w14:ligatures w14:val="none"/>
        </w:rPr>
        <w:t xml:space="preserve">   </w:t>
      </w:r>
    </w:p>
    <w:p w14:paraId="11DAFE95" w14:textId="73354B44" w:rsidR="007C52EC" w:rsidRPr="00A47ACA" w:rsidRDefault="007C52EC" w:rsidP="004F6FCC">
      <w:pPr>
        <w:pStyle w:val="NormalWeb"/>
        <w:spacing w:before="0" w:beforeAutospacing="0" w:after="360" w:line="360" w:lineRule="auto"/>
        <w:rPr>
          <w:rFonts w:eastAsiaTheme="minorHAnsi"/>
          <w:b/>
          <w:bCs/>
          <w:highlight w:val="yellow"/>
          <w:lang w:eastAsia="en-US"/>
        </w:rPr>
      </w:pPr>
      <w:r w:rsidRPr="00AE6C95">
        <w:rPr>
          <w:rFonts w:eastAsiaTheme="minorHAnsi"/>
          <w:b/>
          <w:bCs/>
          <w:noProof/>
          <w:highlight w:val="yellow"/>
          <w:lang w:eastAsia="en-US"/>
        </w:rPr>
        <w:drawing>
          <wp:anchor distT="0" distB="0" distL="114300" distR="114300" simplePos="0" relativeHeight="251572736" behindDoc="0" locked="0" layoutInCell="1" allowOverlap="1" wp14:anchorId="5245D3A2" wp14:editId="7681A714">
            <wp:simplePos x="0" y="0"/>
            <wp:positionH relativeFrom="column">
              <wp:posOffset>-635</wp:posOffset>
            </wp:positionH>
            <wp:positionV relativeFrom="paragraph">
              <wp:posOffset>32923</wp:posOffset>
            </wp:positionV>
            <wp:extent cx="2129155" cy="604520"/>
            <wp:effectExtent l="0" t="0" r="4445" b="5080"/>
            <wp:wrapThrough wrapText="bothSides">
              <wp:wrapPolygon edited="0">
                <wp:start x="0" y="0"/>
                <wp:lineTo x="0" y="21101"/>
                <wp:lineTo x="21452" y="21101"/>
                <wp:lineTo x="21452" y="0"/>
                <wp:lineTo x="0" y="0"/>
              </wp:wrapPolygon>
            </wp:wrapThrough>
            <wp:docPr id="1338948405" name="Picture 24" descr="A close-up of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48405" name="Picture 24" descr="A close-up of blue text&#10;&#10;AI-generated content may be incorrect."/>
                    <pic:cNvPicPr/>
                  </pic:nvPicPr>
                  <pic:blipFill>
                    <a:blip r:embed="rId188">
                      <a:extLst>
                        <a:ext uri="{28A0092B-C50C-407E-A947-70E740481C1C}">
                          <a14:useLocalDpi xmlns:a14="http://schemas.microsoft.com/office/drawing/2010/main" val="0"/>
                        </a:ext>
                      </a:extLst>
                    </a:blip>
                    <a:stretch>
                      <a:fillRect/>
                    </a:stretch>
                  </pic:blipFill>
                  <pic:spPr>
                    <a:xfrm>
                      <a:off x="0" y="0"/>
                      <a:ext cx="2129155" cy="604520"/>
                    </a:xfrm>
                    <a:prstGeom prst="rect">
                      <a:avLst/>
                    </a:prstGeom>
                  </pic:spPr>
                </pic:pic>
              </a:graphicData>
            </a:graphic>
            <wp14:sizeRelH relativeFrom="margin">
              <wp14:pctWidth>0</wp14:pctWidth>
            </wp14:sizeRelH>
            <wp14:sizeRelV relativeFrom="margin">
              <wp14:pctHeight>0</wp14:pctHeight>
            </wp14:sizeRelV>
          </wp:anchor>
        </w:drawing>
      </w:r>
      <w:r w:rsidRPr="00AE6C95">
        <w:rPr>
          <w:rFonts w:eastAsiaTheme="minorHAnsi"/>
          <w:b/>
          <w:bCs/>
          <w:highlight w:val="yellow"/>
          <w:lang w:eastAsia="en-US"/>
        </w:rPr>
        <w:t xml:space="preserve">SCOTTISH ADHD </w:t>
      </w:r>
      <w:r w:rsidR="00A47ACA">
        <w:rPr>
          <w:rFonts w:eastAsiaTheme="minorHAnsi"/>
          <w:b/>
          <w:bCs/>
          <w:highlight w:val="yellow"/>
          <w:lang w:eastAsia="en-US"/>
        </w:rPr>
        <w:t xml:space="preserve">           </w:t>
      </w:r>
      <w:r w:rsidRPr="00AE6C95">
        <w:rPr>
          <w:rFonts w:eastAsiaTheme="minorHAnsi"/>
          <w:b/>
          <w:bCs/>
          <w:highlight w:val="yellow"/>
          <w:lang w:eastAsia="en-US"/>
        </w:rPr>
        <w:t>COALITION</w:t>
      </w:r>
      <w:r w:rsidRPr="00AE6C95">
        <w:rPr>
          <w:rFonts w:eastAsiaTheme="minorHAnsi"/>
          <w:b/>
          <w:bCs/>
          <w:lang w:eastAsia="en-US"/>
        </w:rPr>
        <w:t xml:space="preserve"> </w:t>
      </w:r>
    </w:p>
    <w:p w14:paraId="7CE237D4" w14:textId="5EC1B4C6" w:rsidR="00AE6C95" w:rsidRDefault="002F16F7" w:rsidP="004F6FCC">
      <w:pPr>
        <w:pStyle w:val="NormalWeb"/>
        <w:spacing w:before="0" w:beforeAutospacing="0" w:after="360" w:line="360" w:lineRule="auto"/>
        <w:rPr>
          <w:rFonts w:eastAsiaTheme="minorHAnsi"/>
          <w:lang w:eastAsia="en-US"/>
        </w:rPr>
      </w:pPr>
      <w:r w:rsidRPr="00AE6C95">
        <w:rPr>
          <w:rFonts w:eastAsiaTheme="minorHAnsi"/>
          <w:lang w:eastAsia="en-US"/>
        </w:rPr>
        <w:t xml:space="preserve">The Scottish ADHD Coalition was launched in June 2017 to bring together the voluntary organisations providing support to adults and children with </w:t>
      </w:r>
      <w:proofErr w:type="gramStart"/>
      <w:r w:rsidRPr="00AE6C95">
        <w:rPr>
          <w:rFonts w:eastAsiaTheme="minorHAnsi"/>
          <w:lang w:eastAsia="en-US"/>
        </w:rPr>
        <w:t>Attention Deficit Hyperactivity Disorder</w:t>
      </w:r>
      <w:proofErr w:type="gramEnd"/>
      <w:r w:rsidRPr="00AE6C95">
        <w:rPr>
          <w:rFonts w:eastAsiaTheme="minorHAnsi"/>
          <w:lang w:eastAsia="en-US"/>
        </w:rPr>
        <w:t xml:space="preserve"> (ADHD) in Scotland, and their parents, carers and families.</w:t>
      </w:r>
    </w:p>
    <w:p w14:paraId="3001418C" w14:textId="3C7CDA1F" w:rsidR="00C07E35" w:rsidRDefault="00C07E35" w:rsidP="004F6FCC">
      <w:pPr>
        <w:pStyle w:val="NormalWeb"/>
        <w:spacing w:before="0" w:beforeAutospacing="0" w:after="360" w:line="360" w:lineRule="auto"/>
      </w:pPr>
      <w:hyperlink r:id="rId189" w:history="1">
        <w:r w:rsidRPr="00C07E35">
          <w:rPr>
            <w:rFonts w:asciiTheme="minorHAnsi" w:eastAsiaTheme="minorHAnsi" w:hAnsiTheme="minorHAnsi" w:cstheme="minorBidi"/>
            <w:color w:val="0000FF"/>
            <w:u w:val="single"/>
            <w:lang w:eastAsia="en-US"/>
          </w:rPr>
          <w:t>Home - Scottish ADHD Coalition - Scottish ADHD Coalition</w:t>
        </w:r>
      </w:hyperlink>
    </w:p>
    <w:p w14:paraId="613CFCC9" w14:textId="77777777" w:rsidR="000B6255" w:rsidRDefault="000B6255" w:rsidP="004F6FCC">
      <w:pPr>
        <w:pStyle w:val="NormalWeb"/>
        <w:spacing w:before="0" w:beforeAutospacing="0" w:after="360" w:line="360" w:lineRule="auto"/>
        <w:rPr>
          <w:rFonts w:eastAsiaTheme="minorHAnsi"/>
          <w:lang w:eastAsia="en-US"/>
        </w:rPr>
      </w:pPr>
    </w:p>
    <w:p w14:paraId="35A45A90" w14:textId="3A3A6E00" w:rsidR="00AE6C95" w:rsidRPr="00AE6C95" w:rsidRDefault="00A47ACA" w:rsidP="004F6FCC">
      <w:pPr>
        <w:pStyle w:val="NormalWeb"/>
        <w:spacing w:before="0" w:beforeAutospacing="0" w:after="360" w:line="360" w:lineRule="auto"/>
        <w:rPr>
          <w:rFonts w:eastAsiaTheme="minorHAnsi"/>
          <w:lang w:eastAsia="en-US"/>
        </w:rPr>
      </w:pPr>
      <w:r w:rsidRPr="00AE6C95">
        <w:rPr>
          <w:b/>
          <w:bCs/>
          <w:noProof/>
        </w:rPr>
        <w:drawing>
          <wp:anchor distT="0" distB="0" distL="114300" distR="114300" simplePos="0" relativeHeight="251575808" behindDoc="0" locked="0" layoutInCell="1" allowOverlap="1" wp14:anchorId="4CA972F1" wp14:editId="439F10A0">
            <wp:simplePos x="0" y="0"/>
            <wp:positionH relativeFrom="column">
              <wp:posOffset>28575</wp:posOffset>
            </wp:positionH>
            <wp:positionV relativeFrom="paragraph">
              <wp:posOffset>248285</wp:posOffset>
            </wp:positionV>
            <wp:extent cx="1371600" cy="942340"/>
            <wp:effectExtent l="0" t="0" r="0" b="0"/>
            <wp:wrapThrough wrapText="bothSides">
              <wp:wrapPolygon edited="0">
                <wp:start x="17700" y="0"/>
                <wp:lineTo x="1500" y="437"/>
                <wp:lineTo x="0" y="873"/>
                <wp:lineTo x="0" y="17903"/>
                <wp:lineTo x="2100" y="20523"/>
                <wp:lineTo x="5100" y="20960"/>
                <wp:lineTo x="16200" y="20960"/>
                <wp:lineTo x="19500" y="20523"/>
                <wp:lineTo x="21300" y="18340"/>
                <wp:lineTo x="21300" y="3493"/>
                <wp:lineTo x="19500" y="0"/>
                <wp:lineTo x="17700" y="0"/>
              </wp:wrapPolygon>
            </wp:wrapThrough>
            <wp:docPr id="577015775" name="Picture 26" descr="A black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15775" name="Picture 26" descr="A black background with white text&#10;&#10;AI-generated content may be incorrect."/>
                    <pic:cNvPicPr/>
                  </pic:nvPicPr>
                  <pic:blipFill>
                    <a:blip r:embed="rId190" cstate="print">
                      <a:duotone>
                        <a:prstClr val="black"/>
                        <a:schemeClr val="accent1">
                          <a:tint val="45000"/>
                          <a:satMod val="400000"/>
                        </a:schemeClr>
                      </a:duotone>
                      <a:extLst>
                        <a:ext uri="{28A0092B-C50C-407E-A947-70E740481C1C}">
                          <a14:useLocalDpi xmlns:a14="http://schemas.microsoft.com/office/drawing/2010/main" val="0"/>
                        </a:ext>
                      </a:extLst>
                    </a:blip>
                    <a:stretch>
                      <a:fillRect/>
                    </a:stretch>
                  </pic:blipFill>
                  <pic:spPr>
                    <a:xfrm>
                      <a:off x="0" y="0"/>
                      <a:ext cx="1371600" cy="942340"/>
                    </a:xfrm>
                    <a:prstGeom prst="rect">
                      <a:avLst/>
                    </a:prstGeom>
                  </pic:spPr>
                </pic:pic>
              </a:graphicData>
            </a:graphic>
            <wp14:sizeRelH relativeFrom="margin">
              <wp14:pctWidth>0</wp14:pctWidth>
            </wp14:sizeRelH>
            <wp14:sizeRelV relativeFrom="margin">
              <wp14:pctHeight>0</wp14:pctHeight>
            </wp14:sizeRelV>
          </wp:anchor>
        </w:drawing>
      </w:r>
    </w:p>
    <w:p w14:paraId="7F0044F5" w14:textId="4A3DA6F2" w:rsidR="0007341A" w:rsidRPr="00AE6C95" w:rsidRDefault="00D06192" w:rsidP="004F6FCC">
      <w:pPr>
        <w:pStyle w:val="NormalWeb"/>
        <w:spacing w:before="0" w:beforeAutospacing="0" w:after="360" w:line="360" w:lineRule="auto"/>
        <w:rPr>
          <w:rFonts w:eastAsiaTheme="minorHAnsi"/>
          <w:b/>
          <w:bCs/>
          <w:lang w:eastAsia="en-US"/>
        </w:rPr>
      </w:pPr>
      <w:r w:rsidRPr="00AE6C95">
        <w:rPr>
          <w:rFonts w:eastAsiaTheme="minorHAnsi"/>
          <w:lang w:eastAsia="en-US"/>
        </w:rPr>
        <w:t xml:space="preserve"> </w:t>
      </w:r>
      <w:r w:rsidR="00535FDC" w:rsidRPr="00AE6C95">
        <w:rPr>
          <w:rFonts w:eastAsiaTheme="minorHAnsi"/>
          <w:b/>
          <w:bCs/>
          <w:highlight w:val="yellow"/>
          <w:lang w:eastAsia="en-US"/>
        </w:rPr>
        <w:t>SCOTTISH AUTISM</w:t>
      </w:r>
      <w:r w:rsidR="00535FDC" w:rsidRPr="00AE6C95">
        <w:rPr>
          <w:rFonts w:eastAsiaTheme="minorHAnsi"/>
          <w:b/>
          <w:bCs/>
          <w:lang w:eastAsia="en-US"/>
        </w:rPr>
        <w:t xml:space="preserve"> </w:t>
      </w:r>
    </w:p>
    <w:p w14:paraId="541EA3DE" w14:textId="2905997B" w:rsidR="00635779" w:rsidRPr="00AE6C95" w:rsidRDefault="00635779" w:rsidP="00635779">
      <w:pPr>
        <w:pStyle w:val="NormalWeb"/>
        <w:spacing w:after="360" w:line="360" w:lineRule="auto"/>
      </w:pPr>
      <w:r w:rsidRPr="00AE6C95">
        <w:t xml:space="preserve">Scottish Autism is an organisation committed to enabling autistic people to lead happy, healthy and fulfilling lives. </w:t>
      </w:r>
      <w:r w:rsidR="000B5985" w:rsidRPr="00AE6C95">
        <w:t xml:space="preserve">It is </w:t>
      </w:r>
      <w:r w:rsidRPr="00AE6C95">
        <w:t>the largest provider of </w:t>
      </w:r>
      <w:hyperlink r:id="rId191" w:tgtFrame="_blank" w:history="1">
        <w:r w:rsidRPr="00AE6C95">
          <w:rPr>
            <w:rStyle w:val="Hyperlink"/>
          </w:rPr>
          <w:t>autism-specific services</w:t>
        </w:r>
      </w:hyperlink>
      <w:r w:rsidRPr="00AE6C95">
        <w:t> </w:t>
      </w:r>
      <w:r w:rsidR="00C07E35">
        <w:t xml:space="preserve">(link) </w:t>
      </w:r>
      <w:r w:rsidRPr="00AE6C95">
        <w:t>in Scotland and a leading authority and advocate for good autism practice.</w:t>
      </w:r>
    </w:p>
    <w:p w14:paraId="26B09F86" w14:textId="2BB50440" w:rsidR="00735022" w:rsidRPr="00AE6C95" w:rsidRDefault="00735022" w:rsidP="00AE6C95">
      <w:pPr>
        <w:rPr>
          <w:rFonts w:ascii="Times New Roman" w:hAnsi="Times New Roman" w:cs="Times New Roman"/>
          <w:b/>
          <w:bCs/>
          <w:sz w:val="20"/>
          <w:szCs w:val="20"/>
        </w:rPr>
      </w:pPr>
    </w:p>
    <w:p w14:paraId="1B343ECE" w14:textId="6BD7616F" w:rsidR="001A2093" w:rsidRDefault="001A2093" w:rsidP="001A2093">
      <w:pPr>
        <w:spacing w:line="360" w:lineRule="auto"/>
        <w:jc w:val="center"/>
        <w:rPr>
          <w:rFonts w:ascii="Times New Roman" w:hAnsi="Times New Roman" w:cs="Times New Roman"/>
          <w:b/>
          <w:bCs/>
          <w:noProof/>
          <w:sz w:val="20"/>
          <w:szCs w:val="20"/>
        </w:rPr>
      </w:pPr>
      <w:r w:rsidRPr="00AE6C95">
        <w:rPr>
          <w:b/>
          <w:bCs/>
          <w:noProof/>
        </w:rPr>
        <w:lastRenderedPageBreak/>
        <mc:AlternateContent>
          <mc:Choice Requires="am3d">
            <w:drawing>
              <wp:anchor distT="0" distB="0" distL="114300" distR="114300" simplePos="0" relativeHeight="251550208" behindDoc="0" locked="0" layoutInCell="1" allowOverlap="1" wp14:anchorId="40331240" wp14:editId="0C3743CB">
                <wp:simplePos x="0" y="0"/>
                <wp:positionH relativeFrom="column">
                  <wp:posOffset>1750340</wp:posOffset>
                </wp:positionH>
                <wp:positionV relativeFrom="paragraph">
                  <wp:posOffset>272183</wp:posOffset>
                </wp:positionV>
                <wp:extent cx="485730" cy="748316"/>
                <wp:effectExtent l="0" t="0" r="0" b="0"/>
                <wp:wrapTopAndBottom/>
                <wp:docPr id="397790799" name="3D Model 12" descr="p"/>
                <wp:cNvGraphicFramePr>
                  <a:graphicFrameLocks xmlns:a="http://schemas.openxmlformats.org/drawingml/2006/main" noChangeAspect="1"/>
                </wp:cNvGraphicFramePr>
                <a:graphic xmlns:a="http://schemas.openxmlformats.org/drawingml/2006/main">
                  <a:graphicData uri="http://schemas.microsoft.com/office/drawing/2017/model3d">
                    <am3d:model3d r:embed="rId192">
                      <am3d:spPr>
                        <a:xfrm>
                          <a:off x="0" y="0"/>
                          <a:ext cx="485730" cy="748316"/>
                        </a:xfrm>
                        <a:prstGeom prst="rect">
                          <a:avLst/>
                        </a:prstGeom>
                      </am3d:spPr>
                      <am3d:camera>
                        <am3d:pos x="0" y="0" z="56266814"/>
                        <am3d:up dx="0" dy="36000000" dz="0"/>
                        <am3d:lookAt x="0" y="0" z="0"/>
                        <am3d:perspective fov="2700000"/>
                      </am3d:camera>
                      <am3d:trans>
                        <am3d:meterPerModelUnit n="3395504" d="1000000"/>
                        <am3d:preTrans dx="-9" dy="-17971686" dz="-27693"/>
                        <am3d:scale>
                          <am3d:sx n="1000000" d="1000000"/>
                          <am3d:sy n="1000000" d="1000000"/>
                          <am3d:sz n="1000000" d="1000000"/>
                        </am3d:scale>
                        <am3d:rot ax="-28141" ay="-125375" az="1012"/>
                        <am3d:postTrans dx="0" dy="0" dz="0"/>
                      </am3d:trans>
                      <am3d:raster rName="Office3DRenderer" rVer="16.0.8326">
                        <am3d:blip r:embed="rId193"/>
                      </am3d:raster>
                      <am3d:objViewport viewportSz="93446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50208" behindDoc="0" locked="0" layoutInCell="1" allowOverlap="1" wp14:anchorId="40331240" wp14:editId="0C3743CB">
                <wp:simplePos x="0" y="0"/>
                <wp:positionH relativeFrom="column">
                  <wp:posOffset>1750340</wp:posOffset>
                </wp:positionH>
                <wp:positionV relativeFrom="paragraph">
                  <wp:posOffset>272183</wp:posOffset>
                </wp:positionV>
                <wp:extent cx="485730" cy="748316"/>
                <wp:effectExtent l="0" t="0" r="0" b="0"/>
                <wp:wrapTopAndBottom/>
                <wp:docPr id="397790799" name="3D Model 12" descr="p"/>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397790799" name="3D Model 12" descr="p"/>
                        <pic:cNvPicPr>
                          <a:picLocks noGrp="1" noRot="1" noChangeAspect="1" noMove="1" noResize="1" noEditPoints="1" noAdjustHandles="1" noChangeArrowheads="1" noChangeShapeType="1" noCrop="1"/>
                        </pic:cNvPicPr>
                      </pic:nvPicPr>
                      <pic:blipFill>
                        <a:blip r:embed="rId193"/>
                        <a:stretch>
                          <a:fillRect/>
                        </a:stretch>
                      </pic:blipFill>
                      <pic:spPr>
                        <a:xfrm>
                          <a:off x="0" y="0"/>
                          <a:ext cx="485140" cy="74803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2497C64" w14:textId="40C17578" w:rsidR="001A2093" w:rsidRDefault="001A2093" w:rsidP="001A2093">
      <w:pPr>
        <w:spacing w:line="360" w:lineRule="auto"/>
        <w:jc w:val="center"/>
        <w:rPr>
          <w:rFonts w:ascii="Times New Roman" w:hAnsi="Times New Roman" w:cs="Times New Roman"/>
          <w:b/>
          <w:bCs/>
          <w:noProof/>
          <w:sz w:val="20"/>
          <w:szCs w:val="20"/>
        </w:rPr>
      </w:pPr>
    </w:p>
    <w:p w14:paraId="6B9020D7" w14:textId="2B4E09B6" w:rsidR="00AE6C95" w:rsidRDefault="00AE6C95" w:rsidP="001A2093">
      <w:pPr>
        <w:spacing w:line="360" w:lineRule="auto"/>
        <w:jc w:val="center"/>
        <w:rPr>
          <w:rFonts w:ascii="Times New Roman" w:hAnsi="Times New Roman" w:cs="Times New Roman"/>
          <w:b/>
          <w:bCs/>
          <w:noProof/>
          <w:sz w:val="20"/>
          <w:szCs w:val="20"/>
          <w:highlight w:val="yellow"/>
        </w:rPr>
      </w:pPr>
    </w:p>
    <w:p w14:paraId="58EC5AF0" w14:textId="3ECD7862" w:rsidR="00117C9C" w:rsidRPr="00692DC8" w:rsidRDefault="00117C9C" w:rsidP="00692DC8">
      <w:pPr>
        <w:jc w:val="both"/>
        <w:rPr>
          <w:rFonts w:ascii="Calibri" w:hAnsi="Calibri" w:cs="Calibri"/>
          <w:b/>
          <w:bCs/>
          <w:color w:val="FFFFFF" w:themeColor="background1"/>
          <w:sz w:val="26"/>
          <w:szCs w:val="26"/>
          <w:highlight w:val="darkBlue"/>
          <w:u w:val="single"/>
        </w:rPr>
      </w:pPr>
      <w:bookmarkStart w:id="24" w:name="_Pathways_to_Support"/>
      <w:bookmarkEnd w:id="24"/>
      <w:r w:rsidRPr="00692DC8">
        <w:rPr>
          <w:rFonts w:ascii="Calibri" w:hAnsi="Calibri" w:cs="Calibri"/>
          <w:b/>
          <w:bCs/>
          <w:color w:val="FFFFFF" w:themeColor="background1"/>
          <w:sz w:val="26"/>
          <w:szCs w:val="26"/>
          <w:highlight w:val="darkBlue"/>
          <w:u w:val="single"/>
        </w:rPr>
        <w:t>Pathways to Support</w:t>
      </w:r>
    </w:p>
    <w:p w14:paraId="7E699262" w14:textId="77777777" w:rsidR="00117C9C" w:rsidRPr="001A2093" w:rsidRDefault="00117C9C" w:rsidP="00117C9C">
      <w:pPr>
        <w:spacing w:line="360" w:lineRule="auto"/>
        <w:rPr>
          <w:rFonts w:ascii="Times New Roman" w:hAnsi="Times New Roman" w:cs="Times New Roman"/>
          <w:noProof/>
        </w:rPr>
      </w:pPr>
      <w:r w:rsidRPr="001A2093">
        <w:rPr>
          <w:rFonts w:ascii="Times New Roman" w:hAnsi="Times New Roman" w:cs="Times New Roman"/>
          <w:noProof/>
        </w:rPr>
        <w:t xml:space="preserve">In Edinbugh we talk about Pathways of Support when looking at meeting the needs of young people with Additional Support Needs: </w:t>
      </w:r>
    </w:p>
    <w:p w14:paraId="3321BAB4" w14:textId="145649C3" w:rsidR="00117C9C" w:rsidRPr="001A2093" w:rsidRDefault="001A2093" w:rsidP="00117C9C">
      <w:pPr>
        <w:spacing w:line="360" w:lineRule="auto"/>
        <w:rPr>
          <w:rFonts w:ascii="Times New Roman" w:hAnsi="Times New Roman" w:cs="Times New Roman"/>
          <w:i/>
          <w:iCs/>
          <w:noProof/>
        </w:rPr>
      </w:pPr>
      <w:r w:rsidRPr="001A2093">
        <w:rPr>
          <w:noProof/>
        </w:rPr>
        <w:drawing>
          <wp:anchor distT="0" distB="0" distL="114300" distR="114300" simplePos="0" relativeHeight="251766272" behindDoc="0" locked="0" layoutInCell="1" allowOverlap="1" wp14:anchorId="398E5BD9" wp14:editId="52A54FCD">
            <wp:simplePos x="0" y="0"/>
            <wp:positionH relativeFrom="margin">
              <wp:posOffset>2334276</wp:posOffset>
            </wp:positionH>
            <wp:positionV relativeFrom="paragraph">
              <wp:posOffset>680578</wp:posOffset>
            </wp:positionV>
            <wp:extent cx="1578610" cy="1176655"/>
            <wp:effectExtent l="0" t="0" r="2540" b="4445"/>
            <wp:wrapThrough wrapText="bothSides">
              <wp:wrapPolygon edited="0">
                <wp:start x="0" y="0"/>
                <wp:lineTo x="0" y="21332"/>
                <wp:lineTo x="21374" y="21332"/>
                <wp:lineTo x="21374" y="0"/>
                <wp:lineTo x="0" y="0"/>
              </wp:wrapPolygon>
            </wp:wrapThrough>
            <wp:docPr id="1367739024" name="Picture 1367739024" descr="Braidwood Trust School - Pathw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idwood Trust School - Pathway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78610"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7C9C" w:rsidRPr="001A2093">
        <w:rPr>
          <w:rFonts w:ascii="Times New Roman" w:hAnsi="Times New Roman" w:cs="Times New Roman"/>
          <w:b/>
          <w:bCs/>
          <w:noProof/>
          <w:highlight w:val="yellow"/>
        </w:rPr>
        <w:t>Pathway 1</w:t>
      </w:r>
      <w:r w:rsidR="00117C9C" w:rsidRPr="001A2093">
        <w:rPr>
          <w:rFonts w:ascii="Times New Roman" w:hAnsi="Times New Roman" w:cs="Times New Roman"/>
          <w:noProof/>
          <w:highlight w:val="yellow"/>
        </w:rPr>
        <w:t>:</w:t>
      </w:r>
      <w:r w:rsidR="00117C9C" w:rsidRPr="001A2093">
        <w:rPr>
          <w:rFonts w:ascii="Times New Roman" w:hAnsi="Times New Roman" w:cs="Times New Roman"/>
          <w:noProof/>
        </w:rPr>
        <w:t xml:space="preserve"> </w:t>
      </w:r>
      <w:r w:rsidR="00117C9C" w:rsidRPr="001A2093">
        <w:rPr>
          <w:rFonts w:ascii="Times New Roman" w:hAnsi="Times New Roman" w:cs="Times New Roman"/>
          <w:i/>
          <w:iCs/>
          <w:noProof/>
        </w:rPr>
        <w:t xml:space="preserve">Pupils’ needs are met by the resources available to a class/ subject teacher – teacher will use differentiation and young people use resources and approaches that suit their learning styles. </w:t>
      </w:r>
    </w:p>
    <w:p w14:paraId="30046408" w14:textId="77777777" w:rsidR="00117C9C" w:rsidRPr="001A2093" w:rsidRDefault="00117C9C" w:rsidP="00117C9C">
      <w:pPr>
        <w:spacing w:line="360" w:lineRule="auto"/>
        <w:rPr>
          <w:rFonts w:ascii="Times New Roman" w:hAnsi="Times New Roman" w:cs="Times New Roman"/>
          <w:i/>
          <w:iCs/>
          <w:noProof/>
        </w:rPr>
      </w:pPr>
      <w:r w:rsidRPr="001A2093">
        <w:rPr>
          <w:rFonts w:ascii="Times New Roman" w:hAnsi="Times New Roman" w:cs="Times New Roman"/>
          <w:b/>
          <w:bCs/>
          <w:noProof/>
          <w:highlight w:val="yellow"/>
        </w:rPr>
        <w:t>Pathway 2</w:t>
      </w:r>
      <w:r w:rsidRPr="001A2093">
        <w:rPr>
          <w:rFonts w:ascii="Times New Roman" w:hAnsi="Times New Roman" w:cs="Times New Roman"/>
          <w:noProof/>
        </w:rPr>
        <w:t xml:space="preserve">: </w:t>
      </w:r>
      <w:r w:rsidRPr="001A2093">
        <w:rPr>
          <w:rFonts w:ascii="Times New Roman" w:hAnsi="Times New Roman" w:cs="Times New Roman"/>
          <w:i/>
          <w:iCs/>
          <w:noProof/>
        </w:rPr>
        <w:t>Pupils’ needs are met by the class/ subject teacher, supported by the wider resources available within the school, including the Support for Learning Team if required.</w:t>
      </w:r>
      <w:r w:rsidRPr="001A2093">
        <w:rPr>
          <w:rFonts w:ascii="Times New Roman" w:hAnsi="Times New Roman" w:cs="Times New Roman"/>
          <w:noProof/>
        </w:rPr>
        <w:t xml:space="preserve">  </w:t>
      </w:r>
    </w:p>
    <w:p w14:paraId="295B08CF" w14:textId="77777777" w:rsidR="001A2093" w:rsidRDefault="001A2093" w:rsidP="00117C9C">
      <w:pPr>
        <w:spacing w:line="240" w:lineRule="auto"/>
        <w:rPr>
          <w:rFonts w:ascii="Times New Roman" w:hAnsi="Times New Roman" w:cs="Times New Roman"/>
          <w:noProof/>
        </w:rPr>
      </w:pPr>
    </w:p>
    <w:p w14:paraId="1E5D8BA4" w14:textId="77777777" w:rsidR="001A2093" w:rsidRDefault="001A2093" w:rsidP="00117C9C">
      <w:pPr>
        <w:spacing w:line="240" w:lineRule="auto"/>
        <w:rPr>
          <w:rFonts w:ascii="Times New Roman" w:hAnsi="Times New Roman" w:cs="Times New Roman"/>
          <w:noProof/>
        </w:rPr>
      </w:pPr>
    </w:p>
    <w:p w14:paraId="337E5C2D" w14:textId="45FEDCFE" w:rsidR="00117C9C" w:rsidRPr="005741F4" w:rsidRDefault="00E62E35" w:rsidP="00117C9C">
      <w:pPr>
        <w:spacing w:line="240" w:lineRule="auto"/>
        <w:rPr>
          <w:rFonts w:ascii="Times New Roman" w:hAnsi="Times New Roman" w:cs="Times New Roman"/>
          <w:noProof/>
          <w:sz w:val="28"/>
          <w:szCs w:val="28"/>
        </w:rPr>
      </w:pPr>
      <w:r w:rsidRPr="005741F4">
        <w:rPr>
          <w:rFonts w:ascii="Times New Roman" w:hAnsi="Times New Roman" w:cs="Times New Roman"/>
          <w:noProof/>
          <w:sz w:val="28"/>
          <w:szCs w:val="28"/>
        </w:rPr>
        <mc:AlternateContent>
          <mc:Choice Requires="wps">
            <w:drawing>
              <wp:anchor distT="45720" distB="45720" distL="114300" distR="114300" simplePos="0" relativeHeight="251769344" behindDoc="0" locked="0" layoutInCell="1" allowOverlap="1" wp14:anchorId="24094694" wp14:editId="72B53E36">
                <wp:simplePos x="0" y="0"/>
                <wp:positionH relativeFrom="column">
                  <wp:posOffset>364490</wp:posOffset>
                </wp:positionH>
                <wp:positionV relativeFrom="paragraph">
                  <wp:posOffset>33020</wp:posOffset>
                </wp:positionV>
                <wp:extent cx="2360930" cy="1727200"/>
                <wp:effectExtent l="0" t="0" r="17145" b="25400"/>
                <wp:wrapThrough wrapText="bothSides">
                  <wp:wrapPolygon edited="0">
                    <wp:start x="0" y="0"/>
                    <wp:lineTo x="0" y="21679"/>
                    <wp:lineTo x="21588" y="21679"/>
                    <wp:lineTo x="21588" y="0"/>
                    <wp:lineTo x="0" y="0"/>
                  </wp:wrapPolygon>
                </wp:wrapThrough>
                <wp:docPr id="1383729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727200"/>
                        </a:xfrm>
                        <a:prstGeom prst="rect">
                          <a:avLst/>
                        </a:prstGeom>
                        <a:solidFill>
                          <a:srgbClr val="FFFFFF"/>
                        </a:solidFill>
                        <a:ln w="9525">
                          <a:solidFill>
                            <a:srgbClr val="000000"/>
                          </a:solidFill>
                          <a:miter lim="800000"/>
                          <a:headEnd/>
                          <a:tailEnd/>
                        </a:ln>
                      </wps:spPr>
                      <wps:txbx>
                        <w:txbxContent>
                          <w:p w14:paraId="3DB412CE" w14:textId="77777777" w:rsidR="005741F4" w:rsidRDefault="005741F4" w:rsidP="005741F4">
                            <w:pPr>
                              <w:spacing w:line="240" w:lineRule="auto"/>
                              <w:jc w:val="center"/>
                              <w:rPr>
                                <w:rFonts w:ascii="Times New Roman" w:hAnsi="Times New Roman" w:cs="Times New Roman"/>
                                <w:noProof/>
                                <w:sz w:val="28"/>
                                <w:szCs w:val="28"/>
                              </w:rPr>
                            </w:pPr>
                          </w:p>
                          <w:p w14:paraId="56A34899" w14:textId="25EC22B4" w:rsidR="005741F4" w:rsidRPr="005B5C74" w:rsidRDefault="005741F4" w:rsidP="005B5C74">
                            <w:pPr>
                              <w:spacing w:line="360" w:lineRule="auto"/>
                              <w:jc w:val="center"/>
                              <w:rPr>
                                <w:rFonts w:ascii="Times New Roman" w:hAnsi="Times New Roman" w:cs="Times New Roman"/>
                                <w:noProof/>
                              </w:rPr>
                            </w:pPr>
                            <w:r w:rsidRPr="005B5C74">
                              <w:rPr>
                                <w:rFonts w:ascii="Times New Roman" w:hAnsi="Times New Roman" w:cs="Times New Roman"/>
                                <w:noProof/>
                              </w:rPr>
                              <w:t xml:space="preserve">Most children and young peoples’ needs are met at Pathways 1 and 2 as we constantly strive to build </w:t>
                            </w:r>
                            <w:r w:rsidR="00E91069" w:rsidRPr="005B5C74">
                              <w:rPr>
                                <w:rFonts w:ascii="Times New Roman" w:hAnsi="Times New Roman" w:cs="Times New Roman"/>
                                <w:noProof/>
                              </w:rPr>
                              <w:t>teacher</w:t>
                            </w:r>
                            <w:r w:rsidRPr="005B5C74">
                              <w:rPr>
                                <w:rFonts w:ascii="Times New Roman" w:hAnsi="Times New Roman" w:cs="Times New Roman"/>
                                <w:noProof/>
                              </w:rPr>
                              <w:t xml:space="preserve"> capacity via training, professional dialogue, professional enquiry and sharing of good practice.</w:t>
                            </w:r>
                          </w:p>
                          <w:p w14:paraId="196DA5E3" w14:textId="07432E01" w:rsidR="005741F4" w:rsidRDefault="005741F4"/>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4094694" id="_x0000_s1033" type="#_x0000_t202" style="position:absolute;margin-left:28.7pt;margin-top:2.6pt;width:185.9pt;height:136pt;z-index:251769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">
                <v:textbox>
                  <w:txbxContent>
                    <w:p w14:paraId="3DB412CE" w14:textId="77777777" w:rsidR="005741F4" w:rsidRDefault="005741F4" w:rsidP="005741F4">
                      <w:pPr>
                        <w:spacing w:line="240" w:lineRule="auto"/>
                        <w:jc w:val="center"/>
                        <w:rPr>
                          <w:rFonts w:ascii="Times New Roman" w:hAnsi="Times New Roman" w:cs="Times New Roman"/>
                          <w:noProof/>
                          <w:sz w:val="28"/>
                          <w:szCs w:val="28"/>
                        </w:rPr>
                      </w:pPr>
                    </w:p>
                    <w:p w14:paraId="56A34899" w14:textId="25EC22B4" w:rsidR="005741F4" w:rsidRPr="005B5C74" w:rsidRDefault="005741F4" w:rsidP="005B5C74">
                      <w:pPr>
                        <w:spacing w:line="360" w:lineRule="auto"/>
                        <w:jc w:val="center"/>
                        <w:rPr>
                          <w:rFonts w:ascii="Times New Roman" w:hAnsi="Times New Roman" w:cs="Times New Roman"/>
                          <w:noProof/>
                        </w:rPr>
                      </w:pPr>
                      <w:r w:rsidRPr="005B5C74">
                        <w:rPr>
                          <w:rFonts w:ascii="Times New Roman" w:hAnsi="Times New Roman" w:cs="Times New Roman"/>
                          <w:noProof/>
                        </w:rPr>
                        <w:t xml:space="preserve">Most children and young peoples’ needs are met at Pathways 1 and 2 as we constantly strive to build </w:t>
                      </w:r>
                      <w:r w:rsidR="00E91069" w:rsidRPr="005B5C74">
                        <w:rPr>
                          <w:rFonts w:ascii="Times New Roman" w:hAnsi="Times New Roman" w:cs="Times New Roman"/>
                          <w:noProof/>
                        </w:rPr>
                        <w:t>teacher</w:t>
                      </w:r>
                      <w:r w:rsidRPr="005B5C74">
                        <w:rPr>
                          <w:rFonts w:ascii="Times New Roman" w:hAnsi="Times New Roman" w:cs="Times New Roman"/>
                          <w:noProof/>
                        </w:rPr>
                        <w:t xml:space="preserve"> capacity via training, professional dialogue, professional enquiry and sharing of good practice.</w:t>
                      </w:r>
                    </w:p>
                    <w:p w14:paraId="196DA5E3" w14:textId="07432E01" w:rsidR="005741F4" w:rsidRDefault="005741F4"/>
                  </w:txbxContent>
                </v:textbox>
                <w10:wrap type="through"/>
              </v:shape>
            </w:pict>
          </mc:Fallback>
        </mc:AlternateContent>
      </w:r>
    </w:p>
    <w:p w14:paraId="1DF54496" w14:textId="6E2D499F" w:rsidR="001A2093" w:rsidRPr="001A2093" w:rsidRDefault="001A2093" w:rsidP="00117C9C">
      <w:pPr>
        <w:spacing w:line="240" w:lineRule="auto"/>
        <w:rPr>
          <w:rFonts w:ascii="Times New Roman" w:hAnsi="Times New Roman" w:cs="Times New Roman"/>
          <w:noProof/>
        </w:rPr>
      </w:pPr>
    </w:p>
    <w:p w14:paraId="5785FA8E" w14:textId="23CFD49A" w:rsidR="005741F4" w:rsidRDefault="005741F4" w:rsidP="00117C9C">
      <w:pPr>
        <w:spacing w:line="360" w:lineRule="auto"/>
        <w:rPr>
          <w:rFonts w:ascii="Times New Roman" w:hAnsi="Times New Roman" w:cs="Times New Roman"/>
          <w:b/>
          <w:bCs/>
          <w:noProof/>
        </w:rPr>
      </w:pPr>
    </w:p>
    <w:p w14:paraId="2EE77160" w14:textId="4791F8B4" w:rsidR="005741F4" w:rsidRDefault="005741F4" w:rsidP="00117C9C">
      <w:pPr>
        <w:spacing w:line="360" w:lineRule="auto"/>
        <w:rPr>
          <w:rFonts w:ascii="Times New Roman" w:hAnsi="Times New Roman" w:cs="Times New Roman"/>
          <w:b/>
          <w:bCs/>
          <w:noProof/>
        </w:rPr>
      </w:pPr>
    </w:p>
    <w:p w14:paraId="7D9B9FDC" w14:textId="7571F635" w:rsidR="005741F4" w:rsidRDefault="005741F4" w:rsidP="00117C9C">
      <w:pPr>
        <w:spacing w:line="360" w:lineRule="auto"/>
        <w:rPr>
          <w:rFonts w:ascii="Times New Roman" w:hAnsi="Times New Roman" w:cs="Times New Roman"/>
          <w:b/>
          <w:bCs/>
          <w:noProof/>
        </w:rPr>
      </w:pPr>
    </w:p>
    <w:p w14:paraId="7136173C" w14:textId="77777777" w:rsidR="005741F4" w:rsidRDefault="005741F4" w:rsidP="00117C9C">
      <w:pPr>
        <w:spacing w:line="360" w:lineRule="auto"/>
        <w:rPr>
          <w:rFonts w:ascii="Times New Roman" w:hAnsi="Times New Roman" w:cs="Times New Roman"/>
          <w:b/>
          <w:bCs/>
          <w:noProof/>
        </w:rPr>
      </w:pPr>
    </w:p>
    <w:p w14:paraId="4492EE8C" w14:textId="77777777" w:rsidR="005741F4" w:rsidRDefault="005741F4" w:rsidP="00117C9C">
      <w:pPr>
        <w:spacing w:line="360" w:lineRule="auto"/>
        <w:rPr>
          <w:rFonts w:ascii="Times New Roman" w:hAnsi="Times New Roman" w:cs="Times New Roman"/>
          <w:b/>
          <w:bCs/>
          <w:noProof/>
          <w:highlight w:val="yellow"/>
        </w:rPr>
      </w:pPr>
    </w:p>
    <w:p w14:paraId="11A2F8F3" w14:textId="65E2A80C" w:rsidR="00117C9C" w:rsidRPr="001A2093" w:rsidRDefault="00117C9C" w:rsidP="00117C9C">
      <w:pPr>
        <w:spacing w:line="360" w:lineRule="auto"/>
        <w:rPr>
          <w:rFonts w:ascii="Times New Roman" w:hAnsi="Times New Roman" w:cs="Times New Roman"/>
          <w:i/>
          <w:iCs/>
          <w:noProof/>
        </w:rPr>
      </w:pPr>
      <w:r w:rsidRPr="001A2093">
        <w:rPr>
          <w:rFonts w:ascii="Times New Roman" w:hAnsi="Times New Roman" w:cs="Times New Roman"/>
          <w:b/>
          <w:bCs/>
          <w:noProof/>
          <w:highlight w:val="yellow"/>
        </w:rPr>
        <w:t>Pathway 3:</w:t>
      </w:r>
      <w:r w:rsidRPr="001A2093">
        <w:rPr>
          <w:rFonts w:ascii="Times New Roman" w:hAnsi="Times New Roman" w:cs="Times New Roman"/>
          <w:noProof/>
        </w:rPr>
        <w:t xml:space="preserve"> </w:t>
      </w:r>
      <w:r w:rsidRPr="001A2093">
        <w:rPr>
          <w:rFonts w:ascii="Times New Roman" w:hAnsi="Times New Roman" w:cs="Times New Roman"/>
          <w:i/>
          <w:iCs/>
          <w:noProof/>
        </w:rPr>
        <w:t xml:space="preserve">Pupils’ needs are met within the school, with the help of partner services/ agencies. These needs and supports are usually quite specific and will be discussed at a Planning Meeting.  </w:t>
      </w:r>
    </w:p>
    <w:p w14:paraId="495EE852" w14:textId="77777777" w:rsidR="009C47FD" w:rsidRDefault="009C47FD" w:rsidP="00117C9C">
      <w:pPr>
        <w:spacing w:line="360" w:lineRule="auto"/>
        <w:rPr>
          <w:rFonts w:ascii="Times New Roman" w:hAnsi="Times New Roman" w:cs="Times New Roman"/>
          <w:b/>
          <w:bCs/>
          <w:noProof/>
          <w:highlight w:val="yellow"/>
        </w:rPr>
      </w:pPr>
    </w:p>
    <w:p w14:paraId="34354A82" w14:textId="4355B072" w:rsidR="00117C9C" w:rsidRPr="001A2093" w:rsidRDefault="00117C9C" w:rsidP="00117C9C">
      <w:pPr>
        <w:spacing w:line="360" w:lineRule="auto"/>
        <w:rPr>
          <w:rFonts w:ascii="Times New Roman" w:hAnsi="Times New Roman" w:cs="Times New Roman"/>
          <w:noProof/>
        </w:rPr>
      </w:pPr>
      <w:r w:rsidRPr="001A2093">
        <w:rPr>
          <w:rFonts w:ascii="Times New Roman" w:hAnsi="Times New Roman" w:cs="Times New Roman"/>
          <w:b/>
          <w:bCs/>
          <w:noProof/>
          <w:highlight w:val="yellow"/>
        </w:rPr>
        <w:t>Pathway 4:</w:t>
      </w:r>
      <w:r w:rsidRPr="001A2093">
        <w:rPr>
          <w:rFonts w:ascii="Times New Roman" w:hAnsi="Times New Roman" w:cs="Times New Roman"/>
          <w:noProof/>
        </w:rPr>
        <w:t xml:space="preserve"> </w:t>
      </w:r>
      <w:r w:rsidRPr="001A2093">
        <w:rPr>
          <w:rFonts w:ascii="Times New Roman" w:hAnsi="Times New Roman" w:cs="Times New Roman"/>
          <w:i/>
          <w:iCs/>
          <w:noProof/>
        </w:rPr>
        <w:t xml:space="preserve">A very small minority of pupils require specialist provision, places are accessed via the Edinburgh Placing Group.  </w:t>
      </w:r>
    </w:p>
    <w:p w14:paraId="77973EC1" w14:textId="77777777" w:rsidR="00E62E35" w:rsidRDefault="00E62E35" w:rsidP="00DD5A51">
      <w:pPr>
        <w:spacing w:line="360" w:lineRule="auto"/>
        <w:rPr>
          <w:rFonts w:ascii="Times New Roman" w:hAnsi="Times New Roman" w:cs="Times New Roman"/>
          <w:b/>
          <w:bCs/>
          <w:noProof/>
          <w:sz w:val="28"/>
          <w:szCs w:val="28"/>
          <w:highlight w:val="yellow"/>
        </w:rPr>
      </w:pPr>
    </w:p>
    <w:p w14:paraId="3E3C325B" w14:textId="097EF38E" w:rsidR="00735022" w:rsidRPr="009C47FD" w:rsidRDefault="00E62E35" w:rsidP="009C47FD">
      <w:pPr>
        <w:spacing w:line="360" w:lineRule="auto"/>
        <w:jc w:val="center"/>
        <w:rPr>
          <w:rFonts w:ascii="Times New Roman" w:hAnsi="Times New Roman" w:cs="Times New Roman"/>
          <w:b/>
          <w:bCs/>
          <w:noProof/>
          <w:highlight w:val="yellow"/>
        </w:rPr>
      </w:pPr>
      <w:r w:rsidRPr="009C47FD">
        <w:rPr>
          <w:rFonts w:ascii="Times New Roman" w:hAnsi="Times New Roman" w:cs="Times New Roman"/>
          <w:b/>
          <w:bCs/>
          <w:noProof/>
          <w:highlight w:val="yellow"/>
        </w:rPr>
        <w:t>“</w:t>
      </w:r>
      <w:r w:rsidR="0096197F" w:rsidRPr="009C47FD">
        <w:rPr>
          <w:rFonts w:ascii="Times New Roman" w:hAnsi="Times New Roman" w:cs="Times New Roman"/>
          <w:b/>
          <w:bCs/>
          <w:noProof/>
          <w:highlight w:val="yellow"/>
        </w:rPr>
        <w:t xml:space="preserve">Pathways to </w:t>
      </w:r>
      <w:r w:rsidRPr="009C47FD">
        <w:rPr>
          <w:rFonts w:ascii="Times New Roman" w:hAnsi="Times New Roman" w:cs="Times New Roman"/>
          <w:b/>
          <w:bCs/>
          <w:noProof/>
          <w:highlight w:val="yellow"/>
        </w:rPr>
        <w:t>S</w:t>
      </w:r>
      <w:r w:rsidR="0096197F" w:rsidRPr="009C47FD">
        <w:rPr>
          <w:rFonts w:ascii="Times New Roman" w:hAnsi="Times New Roman" w:cs="Times New Roman"/>
          <w:b/>
          <w:bCs/>
          <w:noProof/>
          <w:highlight w:val="yellow"/>
        </w:rPr>
        <w:t>upport</w:t>
      </w:r>
      <w:r w:rsidRPr="009C47FD">
        <w:rPr>
          <w:rFonts w:ascii="Times New Roman" w:hAnsi="Times New Roman" w:cs="Times New Roman"/>
          <w:b/>
          <w:bCs/>
          <w:noProof/>
          <w:highlight w:val="yellow"/>
        </w:rPr>
        <w:t>”</w:t>
      </w:r>
      <w:r w:rsidR="0096197F" w:rsidRPr="009C47FD">
        <w:rPr>
          <w:rFonts w:ascii="Times New Roman" w:hAnsi="Times New Roman" w:cs="Times New Roman"/>
          <w:b/>
          <w:bCs/>
          <w:noProof/>
          <w:highlight w:val="yellow"/>
        </w:rPr>
        <w:t xml:space="preserve"> is also a term used to look more broadly at resouurces ac</w:t>
      </w:r>
      <w:r w:rsidRPr="009C47FD">
        <w:rPr>
          <w:rFonts w:ascii="Times New Roman" w:hAnsi="Times New Roman" w:cs="Times New Roman"/>
          <w:b/>
          <w:bCs/>
          <w:noProof/>
          <w:highlight w:val="yellow"/>
        </w:rPr>
        <w:t>ross the authority. (see over)</w:t>
      </w:r>
    </w:p>
    <w:p w14:paraId="7BE93E9D" w14:textId="77777777" w:rsidR="00735022" w:rsidRDefault="00735022" w:rsidP="00DD5A51">
      <w:pPr>
        <w:spacing w:line="360" w:lineRule="auto"/>
        <w:rPr>
          <w:rFonts w:ascii="Times New Roman" w:hAnsi="Times New Roman" w:cs="Times New Roman"/>
          <w:noProof/>
          <w:sz w:val="20"/>
          <w:szCs w:val="20"/>
          <w:highlight w:val="yellow"/>
        </w:rPr>
      </w:pPr>
    </w:p>
    <w:p w14:paraId="1F0DF45C" w14:textId="6D8146E6" w:rsidR="00735022" w:rsidRPr="00692DC8" w:rsidRDefault="00C15EE3" w:rsidP="00692DC8">
      <w:pPr>
        <w:jc w:val="both"/>
        <w:rPr>
          <w:rFonts w:ascii="Calibri" w:hAnsi="Calibri" w:cs="Calibri"/>
          <w:b/>
          <w:bCs/>
          <w:color w:val="FFFFFF" w:themeColor="background1"/>
          <w:sz w:val="26"/>
          <w:szCs w:val="26"/>
          <w:highlight w:val="darkBlue"/>
          <w:u w:val="single"/>
        </w:rPr>
      </w:pPr>
      <w:bookmarkStart w:id="25" w:name="_PATHWAYS_TO_SUPPORT_1"/>
      <w:bookmarkEnd w:id="25"/>
      <w:r w:rsidRPr="00692DC8">
        <w:rPr>
          <w:rFonts w:ascii="Calibri" w:hAnsi="Calibri" w:cs="Calibri"/>
          <w:b/>
          <w:bCs/>
          <w:color w:val="FFFFFF" w:themeColor="background1"/>
          <w:sz w:val="26"/>
          <w:szCs w:val="26"/>
          <w:highlight w:val="darkBlue"/>
          <w:u w:val="single"/>
        </w:rPr>
        <w:lastRenderedPageBreak/>
        <w:drawing>
          <wp:anchor distT="0" distB="0" distL="114300" distR="114300" simplePos="0" relativeHeight="251648512" behindDoc="0" locked="0" layoutInCell="1" allowOverlap="1" wp14:anchorId="53B8FA8F" wp14:editId="39E8484A">
            <wp:simplePos x="0" y="0"/>
            <wp:positionH relativeFrom="margin">
              <wp:align>left</wp:align>
            </wp:positionH>
            <wp:positionV relativeFrom="paragraph">
              <wp:posOffset>219075</wp:posOffset>
            </wp:positionV>
            <wp:extent cx="9169400" cy="5307330"/>
            <wp:effectExtent l="0" t="0" r="0" b="7620"/>
            <wp:wrapThrough wrapText="bothSides">
              <wp:wrapPolygon edited="0">
                <wp:start x="0" y="0"/>
                <wp:lineTo x="0" y="21553"/>
                <wp:lineTo x="21540" y="21553"/>
                <wp:lineTo x="21540" y="0"/>
                <wp:lineTo x="0" y="0"/>
              </wp:wrapPolygon>
            </wp:wrapThrough>
            <wp:docPr id="434204246" name="Picture 1" descr="A screenshot of a websi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04246" name="Picture 1" descr="A screenshot of a website&#10;&#10;AI-generated content may be incorrect."/>
                    <pic:cNvPicPr/>
                  </pic:nvPicPr>
                  <pic:blipFill>
                    <a:blip r:embed="rId195">
                      <a:extLst>
                        <a:ext uri="{28A0092B-C50C-407E-A947-70E740481C1C}">
                          <a14:useLocalDpi xmlns:a14="http://schemas.microsoft.com/office/drawing/2010/main" val="0"/>
                        </a:ext>
                      </a:extLst>
                    </a:blip>
                    <a:stretch>
                      <a:fillRect/>
                    </a:stretch>
                  </pic:blipFill>
                  <pic:spPr>
                    <a:xfrm>
                      <a:off x="0" y="0"/>
                      <a:ext cx="9169400" cy="5307330"/>
                    </a:xfrm>
                    <a:prstGeom prst="rect">
                      <a:avLst/>
                    </a:prstGeom>
                  </pic:spPr>
                </pic:pic>
              </a:graphicData>
            </a:graphic>
            <wp14:sizeRelH relativeFrom="margin">
              <wp14:pctWidth>0</wp14:pctWidth>
            </wp14:sizeRelH>
            <wp14:sizeRelV relativeFrom="margin">
              <wp14:pctHeight>0</wp14:pctHeight>
            </wp14:sizeRelV>
          </wp:anchor>
        </w:drawing>
      </w:r>
      <w:r w:rsidR="009446EF" w:rsidRPr="00692DC8">
        <w:rPr>
          <w:rFonts w:ascii="Calibri" w:hAnsi="Calibri" w:cs="Calibri"/>
          <w:b/>
          <w:bCs/>
          <w:color w:val="FFFFFF" w:themeColor="background1"/>
          <w:sz w:val="26"/>
          <w:szCs w:val="26"/>
          <w:highlight w:val="darkBlue"/>
          <w:u w:val="single"/>
        </w:rPr>
        <w:t xml:space="preserve"> </w:t>
      </w:r>
      <w:r w:rsidR="00D008EC" w:rsidRPr="00692DC8">
        <w:rPr>
          <w:rFonts w:ascii="Calibri" w:hAnsi="Calibri" w:cs="Calibri"/>
          <w:b/>
          <w:bCs/>
          <w:color w:val="FFFFFF" w:themeColor="background1"/>
          <w:sz w:val="26"/>
          <w:szCs w:val="26"/>
          <w:highlight w:val="darkBlue"/>
          <w:u w:val="single"/>
        </w:rPr>
        <w:t xml:space="preserve">PATHWAYS </w:t>
      </w:r>
      <w:r w:rsidR="00335C25" w:rsidRPr="00692DC8">
        <w:rPr>
          <w:rFonts w:ascii="Calibri" w:hAnsi="Calibri" w:cs="Calibri"/>
          <w:b/>
          <w:bCs/>
          <w:color w:val="FFFFFF" w:themeColor="background1"/>
          <w:sz w:val="26"/>
          <w:szCs w:val="26"/>
          <w:highlight w:val="darkBlue"/>
          <w:u w:val="single"/>
        </w:rPr>
        <w:t xml:space="preserve">TO SUPPORT 2 </w:t>
      </w:r>
    </w:p>
    <w:p w14:paraId="29C4D1E2" w14:textId="77777777" w:rsidR="00335C25" w:rsidRDefault="00335C25" w:rsidP="00BD2355">
      <w:pPr>
        <w:spacing w:line="360" w:lineRule="auto"/>
        <w:rPr>
          <w:rFonts w:ascii="Times New Roman" w:hAnsi="Times New Roman" w:cs="Times New Roman"/>
          <w:noProof/>
          <w:highlight w:val="yellow"/>
        </w:rPr>
      </w:pPr>
    </w:p>
    <w:p w14:paraId="00BB9572" w14:textId="1389D533" w:rsidR="00DD5A51" w:rsidRPr="00692DC8" w:rsidRDefault="00E47B09" w:rsidP="00692DC8">
      <w:pPr>
        <w:jc w:val="both"/>
        <w:rPr>
          <w:rFonts w:ascii="Calibri" w:hAnsi="Calibri" w:cs="Calibri"/>
          <w:b/>
          <w:bCs/>
          <w:color w:val="FFFFFF" w:themeColor="background1"/>
          <w:sz w:val="26"/>
          <w:szCs w:val="26"/>
          <w:highlight w:val="darkBlue"/>
          <w:u w:val="single"/>
        </w:rPr>
      </w:pPr>
      <w:bookmarkStart w:id="26" w:name="_PERSONAL_AND_SOCIAL"/>
      <w:bookmarkEnd w:id="26"/>
      <w:r w:rsidRPr="00692DC8">
        <w:rPr>
          <w:rFonts w:ascii="Calibri" w:hAnsi="Calibri" w:cs="Calibri"/>
          <w:b/>
          <w:bCs/>
          <w:color w:val="FFFFFF" w:themeColor="background1"/>
          <w:sz w:val="26"/>
          <w:szCs w:val="26"/>
          <w:highlight w:val="darkBlue"/>
          <w:u w:val="single"/>
        </w:rPr>
        <w:lastRenderedPageBreak/>
        <w:t xml:space="preserve">  </w:t>
      </w:r>
      <w:r w:rsidR="00982E97" w:rsidRPr="00692DC8">
        <w:rPr>
          <w:rFonts w:ascii="Calibri" w:hAnsi="Calibri" w:cs="Calibri"/>
          <w:b/>
          <w:bCs/>
          <w:color w:val="FFFFFF" w:themeColor="background1"/>
          <w:sz w:val="26"/>
          <w:szCs w:val="26"/>
          <w:highlight w:val="darkBlue"/>
          <w:u w:val="single"/>
        </w:rPr>
        <w:t xml:space="preserve">PERSONAL AND SOCIAL EDUCATION (PSE) PROGRAMME </w:t>
      </w:r>
    </w:p>
    <w:p w14:paraId="4CD7B073" w14:textId="72F779C0" w:rsidR="00982E97" w:rsidRPr="00BD2355" w:rsidRDefault="006C06F1" w:rsidP="006C06F1">
      <w:pPr>
        <w:spacing w:line="360" w:lineRule="auto"/>
        <w:rPr>
          <w:rFonts w:ascii="Times New Roman" w:hAnsi="Times New Roman" w:cs="Times New Roman"/>
        </w:rPr>
      </w:pPr>
      <w:r w:rsidRPr="00BD2355">
        <w:rPr>
          <w:rFonts w:ascii="Times New Roman" w:hAnsi="Times New Roman" w:cs="Times New Roman"/>
          <w:noProof/>
        </w:rPr>
        <w:drawing>
          <wp:anchor distT="0" distB="0" distL="114300" distR="114300" simplePos="0" relativeHeight="251638272" behindDoc="0" locked="0" layoutInCell="1" allowOverlap="1" wp14:anchorId="611EF0DE" wp14:editId="3A372058">
            <wp:simplePos x="0" y="0"/>
            <wp:positionH relativeFrom="margin">
              <wp:posOffset>1865630</wp:posOffset>
            </wp:positionH>
            <wp:positionV relativeFrom="paragraph">
              <wp:posOffset>271780</wp:posOffset>
            </wp:positionV>
            <wp:extent cx="2509520" cy="1058545"/>
            <wp:effectExtent l="0" t="0" r="5080" b="8255"/>
            <wp:wrapThrough wrapText="bothSides">
              <wp:wrapPolygon edited="0">
                <wp:start x="0" y="0"/>
                <wp:lineTo x="0" y="21380"/>
                <wp:lineTo x="21480" y="21380"/>
                <wp:lineTo x="21480" y="0"/>
                <wp:lineTo x="0" y="0"/>
              </wp:wrapPolygon>
            </wp:wrapThrough>
            <wp:docPr id="259245400"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09520" cy="1058545"/>
                    </a:xfrm>
                    <a:prstGeom prst="rect">
                      <a:avLst/>
                    </a:prstGeom>
                    <a:noFill/>
                  </pic:spPr>
                </pic:pic>
              </a:graphicData>
            </a:graphic>
            <wp14:sizeRelH relativeFrom="margin">
              <wp14:pctWidth>0</wp14:pctWidth>
            </wp14:sizeRelH>
            <wp14:sizeRelV relativeFrom="margin">
              <wp14:pctHeight>0</wp14:pctHeight>
            </wp14:sizeRelV>
          </wp:anchor>
        </w:drawing>
      </w:r>
      <w:r w:rsidR="00982E97" w:rsidRPr="00BD2355">
        <w:rPr>
          <w:rFonts w:ascii="Times New Roman" w:hAnsi="Times New Roman" w:cs="Times New Roman"/>
        </w:rPr>
        <w:t xml:space="preserve">Every young person receives one period per week of PSE with their Pupil Support Leader. Below you can see the types of topics and themes covered and the calendar for this upcoming year.  </w:t>
      </w:r>
    </w:p>
    <w:p w14:paraId="47298F0E" w14:textId="124CC04F" w:rsidR="00AC50A6" w:rsidRPr="00BD2355" w:rsidRDefault="0034615C" w:rsidP="00F969DA">
      <w:pPr>
        <w:spacing w:line="360" w:lineRule="auto"/>
        <w:rPr>
          <w:rFonts w:ascii="Times New Roman" w:hAnsi="Times New Roman" w:cs="Times New Roman"/>
          <w:noProof/>
        </w:rPr>
      </w:pPr>
      <w:r w:rsidRPr="00BD2355">
        <w:rPr>
          <w:rFonts w:ascii="Times New Roman" w:hAnsi="Times New Roman" w:cs="Times New Roman"/>
          <w:noProof/>
        </w:rPr>
        <w:t xml:space="preserve"> </w:t>
      </w:r>
    </w:p>
    <w:p w14:paraId="7BA3F586" w14:textId="7F504CB9" w:rsidR="00AC50A6" w:rsidRDefault="00946F2C" w:rsidP="00F969DA">
      <w:pPr>
        <w:spacing w:line="360" w:lineRule="auto"/>
      </w:pPr>
      <w:r w:rsidRPr="00BD2355">
        <w:rPr>
          <w:rFonts w:ascii="Times New Roman" w:hAnsi="Times New Roman" w:cs="Times New Roman"/>
          <w:noProof/>
        </w:rPr>
        <w:drawing>
          <wp:anchor distT="0" distB="0" distL="114300" distR="114300" simplePos="0" relativeHeight="251641344" behindDoc="0" locked="0" layoutInCell="1" allowOverlap="1" wp14:anchorId="6DD6103D" wp14:editId="0B47B0A1">
            <wp:simplePos x="0" y="0"/>
            <wp:positionH relativeFrom="margin">
              <wp:posOffset>38328</wp:posOffset>
            </wp:positionH>
            <wp:positionV relativeFrom="paragraph">
              <wp:posOffset>688876</wp:posOffset>
            </wp:positionV>
            <wp:extent cx="1172845" cy="1172845"/>
            <wp:effectExtent l="0" t="0" r="8255" b="8255"/>
            <wp:wrapThrough wrapText="bothSides">
              <wp:wrapPolygon edited="0">
                <wp:start x="0" y="0"/>
                <wp:lineTo x="0" y="21401"/>
                <wp:lineTo x="21401" y="21401"/>
                <wp:lineTo x="21401" y="0"/>
                <wp:lineTo x="0" y="0"/>
              </wp:wrapPolygon>
            </wp:wrapThrough>
            <wp:docPr id="356730032" name="Picture 67" descr="A blue circ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730032" name="Picture 67" descr="A blue circle with white text&#10;&#10;AI-generated content may be incorrect."/>
                    <pic:cNvPicPr/>
                  </pic:nvPicPr>
                  <pic:blipFill>
                    <a:blip r:embed="rId197">
                      <a:extLst>
                        <a:ext uri="{28A0092B-C50C-407E-A947-70E740481C1C}">
                          <a14:useLocalDpi xmlns:a14="http://schemas.microsoft.com/office/drawing/2010/main" val="0"/>
                        </a:ext>
                      </a:extLst>
                    </a:blip>
                    <a:stretch>
                      <a:fillRect/>
                    </a:stretch>
                  </pic:blipFill>
                  <pic:spPr>
                    <a:xfrm>
                      <a:off x="0" y="0"/>
                      <a:ext cx="1172845" cy="1172845"/>
                    </a:xfrm>
                    <a:prstGeom prst="rect">
                      <a:avLst/>
                    </a:prstGeom>
                  </pic:spPr>
                </pic:pic>
              </a:graphicData>
            </a:graphic>
            <wp14:sizeRelH relativeFrom="margin">
              <wp14:pctWidth>0</wp14:pctWidth>
            </wp14:sizeRelH>
            <wp14:sizeRelV relativeFrom="margin">
              <wp14:pctHeight>0</wp14:pctHeight>
            </wp14:sizeRelV>
          </wp:anchor>
        </w:drawing>
      </w:r>
      <w:r w:rsidR="00FC36A4" w:rsidRPr="00BD2355">
        <w:rPr>
          <w:rFonts w:ascii="Times New Roman" w:hAnsi="Times New Roman" w:cs="Times New Roman"/>
          <w:noProof/>
        </w:rPr>
        <w:t xml:space="preserve">In particular, young people learn about Relationships, </w:t>
      </w:r>
      <w:r w:rsidR="00AC1285" w:rsidRPr="00BD2355">
        <w:rPr>
          <w:rFonts w:ascii="Times New Roman" w:hAnsi="Times New Roman" w:cs="Times New Roman"/>
          <w:noProof/>
        </w:rPr>
        <w:t xml:space="preserve">Sexual Health and Parenthood.  This is the same programme and these are </w:t>
      </w:r>
      <w:r w:rsidR="007431A6">
        <w:rPr>
          <w:rFonts w:ascii="Times New Roman" w:hAnsi="Times New Roman" w:cs="Times New Roman"/>
          <w:noProof/>
        </w:rPr>
        <w:t xml:space="preserve">the </w:t>
      </w:r>
      <w:r w:rsidR="00AC1285" w:rsidRPr="00BD2355">
        <w:rPr>
          <w:rFonts w:ascii="Times New Roman" w:hAnsi="Times New Roman" w:cs="Times New Roman"/>
          <w:noProof/>
        </w:rPr>
        <w:t xml:space="preserve">same resources used in Primary Schools.  </w:t>
      </w:r>
      <w:r w:rsidR="002D5C7D" w:rsidRPr="00BD2355">
        <w:rPr>
          <w:rFonts w:ascii="Times New Roman" w:hAnsi="Times New Roman" w:cs="Times New Roman"/>
          <w:noProof/>
        </w:rPr>
        <w:t>The resource provides a comprehensive set of learning activities for use in early learning settings, primary and secondary schools, ASN settings, colleges and in community-based learning. The resource is structured in line with Curriculum for Excellence Levels.</w:t>
      </w:r>
      <w:r w:rsidRPr="00BD2355">
        <w:rPr>
          <w:rFonts w:ascii="Times New Roman" w:hAnsi="Times New Roman" w:cs="Times New Roman"/>
          <w:noProof/>
        </w:rPr>
        <w:t xml:space="preserve"> </w:t>
      </w:r>
      <w:r w:rsidR="006118D4" w:rsidRPr="00BD2355">
        <w:rPr>
          <w:rFonts w:ascii="Times New Roman" w:hAnsi="Times New Roman" w:cs="Times New Roman"/>
          <w:noProof/>
        </w:rPr>
        <w:t xml:space="preserve"> For more information on RSHP,  follow the link where you can find more detail about the resource:  </w:t>
      </w:r>
      <w:hyperlink r:id="rId198" w:history="1">
        <w:r w:rsidR="006118D4" w:rsidRPr="00BD2355">
          <w:rPr>
            <w:rStyle w:val="Hyperlink"/>
            <w:rFonts w:ascii="Times New Roman" w:hAnsi="Times New Roman" w:cs="Times New Roman"/>
            <w:noProof/>
          </w:rPr>
          <w:t>https://rshp.scot/</w:t>
        </w:r>
      </w:hyperlink>
    </w:p>
    <w:p w14:paraId="44DA10CE" w14:textId="25EE837F" w:rsidR="00852F25" w:rsidRDefault="00852F25" w:rsidP="00DD5A51">
      <w:pPr>
        <w:spacing w:line="360" w:lineRule="auto"/>
      </w:pPr>
    </w:p>
    <w:p w14:paraId="0B6AB601" w14:textId="77777777" w:rsidR="00852F25" w:rsidRDefault="00852F25" w:rsidP="00DD5A51">
      <w:pPr>
        <w:spacing w:line="360" w:lineRule="auto"/>
        <w:rPr>
          <w:rFonts w:ascii="Times New Roman" w:hAnsi="Times New Roman" w:cs="Times New Roman"/>
          <w:noProof/>
        </w:rPr>
      </w:pPr>
    </w:p>
    <w:p w14:paraId="6270CB0A" w14:textId="2A242310" w:rsidR="00852F25" w:rsidRDefault="00852F25" w:rsidP="00DD5A51">
      <w:pPr>
        <w:spacing w:line="360" w:lineRule="auto"/>
        <w:rPr>
          <w:rFonts w:ascii="Times New Roman" w:hAnsi="Times New Roman" w:cs="Times New Roman"/>
          <w:noProof/>
        </w:rPr>
      </w:pPr>
      <w:r w:rsidRPr="00852F25">
        <w:rPr>
          <w:rFonts w:ascii="Times New Roman" w:hAnsi="Times New Roman" w:cs="Times New Roman"/>
          <w:noProof/>
        </w:rPr>
        <mc:AlternateContent>
          <mc:Choice Requires="wps">
            <w:drawing>
              <wp:anchor distT="45720" distB="45720" distL="114300" distR="114300" simplePos="0" relativeHeight="251772416" behindDoc="0" locked="0" layoutInCell="1" allowOverlap="1" wp14:anchorId="24D3225D" wp14:editId="3EB10D7B">
                <wp:simplePos x="0" y="0"/>
                <wp:positionH relativeFrom="column">
                  <wp:posOffset>366395</wp:posOffset>
                </wp:positionH>
                <wp:positionV relativeFrom="paragraph">
                  <wp:posOffset>49530</wp:posOffset>
                </wp:positionV>
                <wp:extent cx="3644900" cy="1346200"/>
                <wp:effectExtent l="0" t="0" r="12700" b="25400"/>
                <wp:wrapSquare wrapText="bothSides"/>
                <wp:docPr id="21195046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1346200"/>
                        </a:xfrm>
                        <a:prstGeom prst="rect">
                          <a:avLst/>
                        </a:prstGeom>
                        <a:solidFill>
                          <a:srgbClr val="FFFFFF"/>
                        </a:solidFill>
                        <a:ln w="9525">
                          <a:solidFill>
                            <a:srgbClr val="000000"/>
                          </a:solidFill>
                          <a:miter lim="800000"/>
                          <a:headEnd/>
                          <a:tailEnd/>
                        </a:ln>
                      </wps:spPr>
                      <wps:txbx>
                        <w:txbxContent>
                          <w:p w14:paraId="219AB1C3" w14:textId="5691E129" w:rsidR="00852F25" w:rsidRPr="00852F25" w:rsidRDefault="00852F25" w:rsidP="00852F25">
                            <w:pPr>
                              <w:spacing w:line="360" w:lineRule="auto"/>
                              <w:jc w:val="center"/>
                              <w:rPr>
                                <w:rFonts w:ascii="Times New Roman" w:hAnsi="Times New Roman" w:cs="Times New Roman"/>
                                <w:noProof/>
                                <w:sz w:val="20"/>
                                <w:szCs w:val="20"/>
                              </w:rPr>
                            </w:pPr>
                            <w:r w:rsidRPr="003112C9">
                              <w:rPr>
                                <w:rFonts w:ascii="Times New Roman" w:hAnsi="Times New Roman" w:cs="Times New Roman"/>
                                <w:noProof/>
                              </w:rPr>
                              <w:t>Our focus on being an Inclusive Learning Environment is based within a number of polices and procedures which are both nation</w:t>
                            </w:r>
                            <w:r w:rsidR="00EC5843">
                              <w:rPr>
                                <w:rFonts w:ascii="Times New Roman" w:hAnsi="Times New Roman" w:cs="Times New Roman"/>
                                <w:noProof/>
                              </w:rPr>
                              <w:t>al</w:t>
                            </w:r>
                            <w:r w:rsidRPr="003112C9">
                              <w:rPr>
                                <w:rFonts w:ascii="Times New Roman" w:hAnsi="Times New Roman" w:cs="Times New Roman"/>
                                <w:noProof/>
                              </w:rPr>
                              <w:t xml:space="preserve"> and local.  Two very important frameworks in which we work are outlined below:</w:t>
                            </w:r>
                          </w:p>
                          <w:p w14:paraId="622B197A" w14:textId="7E2C68C3" w:rsidR="00852F25" w:rsidRDefault="00852F2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3225D" id="_x0000_s1034" type="#_x0000_t202" style="position:absolute;margin-left:28.85pt;margin-top:3.9pt;width:287pt;height:106pt;z-index:251772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">
                <v:textbox>
                  <w:txbxContent>
                    <w:p w14:paraId="219AB1C3" w14:textId="5691E129" w:rsidR="00852F25" w:rsidRPr="00852F25" w:rsidRDefault="00852F25" w:rsidP="00852F25">
                      <w:pPr>
                        <w:spacing w:line="360" w:lineRule="auto"/>
                        <w:jc w:val="center"/>
                        <w:rPr>
                          <w:rFonts w:ascii="Times New Roman" w:hAnsi="Times New Roman" w:cs="Times New Roman"/>
                          <w:noProof/>
                          <w:sz w:val="20"/>
                          <w:szCs w:val="20"/>
                        </w:rPr>
                      </w:pPr>
                      <w:r w:rsidRPr="003112C9">
                        <w:rPr>
                          <w:rFonts w:ascii="Times New Roman" w:hAnsi="Times New Roman" w:cs="Times New Roman"/>
                          <w:noProof/>
                        </w:rPr>
                        <w:t>Our focus on being an Inclusive Learning Environment is based within a number of polices and procedures which are both nation</w:t>
                      </w:r>
                      <w:r w:rsidR="00EC5843">
                        <w:rPr>
                          <w:rFonts w:ascii="Times New Roman" w:hAnsi="Times New Roman" w:cs="Times New Roman"/>
                          <w:noProof/>
                        </w:rPr>
                        <w:t>al</w:t>
                      </w:r>
                      <w:r w:rsidRPr="003112C9">
                        <w:rPr>
                          <w:rFonts w:ascii="Times New Roman" w:hAnsi="Times New Roman" w:cs="Times New Roman"/>
                          <w:noProof/>
                        </w:rPr>
                        <w:t xml:space="preserve"> and local.  Two very important frameworks in which we work are outlined below:</w:t>
                      </w:r>
                    </w:p>
                    <w:p w14:paraId="622B197A" w14:textId="7E2C68C3" w:rsidR="00852F25" w:rsidRDefault="00852F25"/>
                  </w:txbxContent>
                </v:textbox>
                <w10:wrap type="square"/>
              </v:shape>
            </w:pict>
          </mc:Fallback>
        </mc:AlternateContent>
      </w:r>
    </w:p>
    <w:p w14:paraId="197D6327" w14:textId="73317B4E" w:rsidR="00852F25" w:rsidRDefault="00852F25" w:rsidP="00DD5A51">
      <w:pPr>
        <w:spacing w:line="360" w:lineRule="auto"/>
        <w:rPr>
          <w:rFonts w:ascii="Times New Roman" w:hAnsi="Times New Roman" w:cs="Times New Roman"/>
          <w:noProof/>
        </w:rPr>
      </w:pPr>
    </w:p>
    <w:p w14:paraId="5B244B6A" w14:textId="77777777" w:rsidR="00852F25" w:rsidRDefault="00852F25" w:rsidP="00DD5A51">
      <w:pPr>
        <w:spacing w:line="360" w:lineRule="auto"/>
        <w:rPr>
          <w:rFonts w:ascii="Times New Roman" w:hAnsi="Times New Roman" w:cs="Times New Roman"/>
          <w:noProof/>
        </w:rPr>
      </w:pPr>
    </w:p>
    <w:p w14:paraId="79B2BB26" w14:textId="1E3DDC3F" w:rsidR="004E6CD1" w:rsidRPr="003112C9" w:rsidRDefault="004E6CD1" w:rsidP="0014050A">
      <w:pPr>
        <w:spacing w:line="360" w:lineRule="auto"/>
        <w:jc w:val="center"/>
        <w:rPr>
          <w:rFonts w:ascii="Times New Roman" w:hAnsi="Times New Roman" w:cs="Times New Roman"/>
          <w:b/>
          <w:bCs/>
          <w:noProof/>
          <w:highlight w:val="yellow"/>
        </w:rPr>
      </w:pPr>
    </w:p>
    <w:p w14:paraId="52D369E1" w14:textId="77777777" w:rsidR="00847B4D" w:rsidRDefault="00847B4D" w:rsidP="0014050A">
      <w:pPr>
        <w:spacing w:line="360" w:lineRule="auto"/>
        <w:jc w:val="center"/>
        <w:rPr>
          <w:rFonts w:ascii="Times New Roman" w:hAnsi="Times New Roman" w:cs="Times New Roman"/>
          <w:b/>
          <w:bCs/>
          <w:noProof/>
          <w:highlight w:val="yellow"/>
        </w:rPr>
      </w:pPr>
    </w:p>
    <w:p w14:paraId="5E9D3A44" w14:textId="1582B7D7" w:rsidR="0014050A" w:rsidRPr="00692DC8" w:rsidRDefault="0014050A"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PILLARS OF INCLUSION</w:t>
      </w:r>
    </w:p>
    <w:p w14:paraId="02044961" w14:textId="5EC54A6B" w:rsidR="0014050A" w:rsidRPr="003112C9" w:rsidRDefault="00EC5843" w:rsidP="00060BB0">
      <w:pPr>
        <w:spacing w:line="240" w:lineRule="auto"/>
        <w:rPr>
          <w:rFonts w:ascii="Times New Roman" w:hAnsi="Times New Roman" w:cs="Times New Roman"/>
        </w:rPr>
      </w:pPr>
      <w:r w:rsidRPr="003112C9">
        <w:rPr>
          <w:rFonts w:ascii="Times New Roman" w:hAnsi="Times New Roman" w:cs="Times New Roman"/>
          <w:b/>
          <w:bCs/>
          <w:noProof/>
          <w:highlight w:val="yellow"/>
        </w:rPr>
        <w:drawing>
          <wp:anchor distT="0" distB="0" distL="114300" distR="114300" simplePos="0" relativeHeight="251557376" behindDoc="0" locked="0" layoutInCell="1" allowOverlap="1" wp14:anchorId="39C01552" wp14:editId="3EE4BCA2">
            <wp:simplePos x="0" y="0"/>
            <wp:positionH relativeFrom="column">
              <wp:posOffset>690713</wp:posOffset>
            </wp:positionH>
            <wp:positionV relativeFrom="paragraph">
              <wp:posOffset>677979</wp:posOffset>
            </wp:positionV>
            <wp:extent cx="2507615" cy="1273175"/>
            <wp:effectExtent l="0" t="0" r="6985" b="3175"/>
            <wp:wrapTopAndBottom/>
            <wp:docPr id="107240723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07615" cy="1273175"/>
                    </a:xfrm>
                    <a:prstGeom prst="rect">
                      <a:avLst/>
                    </a:prstGeom>
                    <a:noFill/>
                  </pic:spPr>
                </pic:pic>
              </a:graphicData>
            </a:graphic>
            <wp14:sizeRelH relativeFrom="margin">
              <wp14:pctWidth>0</wp14:pctWidth>
            </wp14:sizeRelH>
            <wp14:sizeRelV relativeFrom="margin">
              <wp14:pctHeight>0</wp14:pctHeight>
            </wp14:sizeRelV>
          </wp:anchor>
        </w:drawing>
      </w:r>
      <w:r w:rsidR="0014050A" w:rsidRPr="003112C9">
        <w:rPr>
          <w:rFonts w:ascii="Times New Roman" w:hAnsi="Times New Roman" w:cs="Times New Roman"/>
          <w:noProof/>
        </w:rPr>
        <w:t xml:space="preserve">In order to create and maintain our inclusive learning environment, we recognise the importance of the Four Pillars of Inclusion as part of the Edinburgh Learns framework for Inclusion:  </w:t>
      </w:r>
    </w:p>
    <w:p w14:paraId="797FB593" w14:textId="3B4B9CA5" w:rsidR="0014050A" w:rsidRPr="003112C9" w:rsidRDefault="0014050A" w:rsidP="0014050A">
      <w:pPr>
        <w:spacing w:line="240" w:lineRule="auto"/>
        <w:ind w:left="357"/>
        <w:rPr>
          <w:rFonts w:ascii="Times New Roman" w:hAnsi="Times New Roman" w:cs="Times New Roman"/>
        </w:rPr>
      </w:pPr>
    </w:p>
    <w:p w14:paraId="5F21D559" w14:textId="3F77FDE0" w:rsidR="0014050A" w:rsidRPr="00EC5843" w:rsidRDefault="0014050A" w:rsidP="00EC5843">
      <w:pPr>
        <w:shd w:val="clear" w:color="auto" w:fill="FFFFFF"/>
        <w:spacing w:after="120" w:line="330" w:lineRule="atLeast"/>
        <w:rPr>
          <w:rFonts w:ascii="Times New Roman" w:eastAsia="Times New Roman" w:hAnsi="Times New Roman" w:cs="Times New Roman"/>
          <w:color w:val="001D35"/>
          <w:kern w:val="0"/>
          <w:lang w:eastAsia="en-GB"/>
          <w14:ligatures w14:val="none"/>
        </w:rPr>
      </w:pPr>
      <w:r w:rsidRPr="003112C9">
        <w:rPr>
          <w:rFonts w:ascii="Times New Roman" w:eastAsia="Times New Roman" w:hAnsi="Times New Roman" w:cs="Times New Roman"/>
          <w:b/>
          <w:bCs/>
          <w:color w:val="001D35"/>
          <w:kern w:val="0"/>
          <w:lang w:eastAsia="en-GB"/>
          <w14:ligatures w14:val="none"/>
        </w:rPr>
        <w:t>Present:</w:t>
      </w:r>
      <w:r w:rsidR="00EC5843">
        <w:rPr>
          <w:rFonts w:ascii="Times New Roman" w:eastAsia="Times New Roman" w:hAnsi="Times New Roman" w:cs="Times New Roman"/>
          <w:color w:val="001D35"/>
          <w:kern w:val="0"/>
          <w:lang w:eastAsia="en-GB"/>
          <w14:ligatures w14:val="none"/>
        </w:rPr>
        <w:t xml:space="preserve">  </w:t>
      </w:r>
      <w:r w:rsidRPr="003112C9">
        <w:rPr>
          <w:rFonts w:ascii="Times New Roman" w:eastAsia="Times New Roman" w:hAnsi="Times New Roman" w:cs="Times New Roman"/>
          <w:i/>
          <w:iCs/>
          <w:spacing w:val="2"/>
          <w:kern w:val="0"/>
          <w:lang w:eastAsia="en-GB"/>
          <w14:ligatures w14:val="none"/>
        </w:rPr>
        <w:t>We recognise that all our young people have the right to be part of our school community and we work closely with parents and families to support young people’s attendance and engagement. </w:t>
      </w:r>
    </w:p>
    <w:p w14:paraId="1E6B9092" w14:textId="77777777" w:rsidR="00D3435C" w:rsidRDefault="0014050A" w:rsidP="00EC5843">
      <w:pPr>
        <w:shd w:val="clear" w:color="auto" w:fill="FFFFFF"/>
        <w:spacing w:after="120" w:line="330" w:lineRule="atLeast"/>
        <w:rPr>
          <w:rFonts w:ascii="Times New Roman" w:eastAsia="Times New Roman" w:hAnsi="Times New Roman" w:cs="Times New Roman"/>
          <w:color w:val="001D35"/>
          <w:kern w:val="0"/>
          <w:lang w:eastAsia="en-GB"/>
          <w14:ligatures w14:val="none"/>
        </w:rPr>
      </w:pPr>
      <w:r w:rsidRPr="003112C9">
        <w:rPr>
          <w:rFonts w:ascii="Times New Roman" w:eastAsia="Times New Roman" w:hAnsi="Times New Roman" w:cs="Times New Roman"/>
          <w:b/>
          <w:bCs/>
          <w:color w:val="001D35"/>
          <w:kern w:val="0"/>
          <w:lang w:eastAsia="en-GB"/>
          <w14:ligatures w14:val="none"/>
        </w:rPr>
        <w:lastRenderedPageBreak/>
        <w:t>Participating:</w:t>
      </w:r>
      <w:r w:rsidR="00EC5843">
        <w:rPr>
          <w:rFonts w:ascii="Times New Roman" w:eastAsia="Times New Roman" w:hAnsi="Times New Roman" w:cs="Times New Roman"/>
          <w:color w:val="001D35"/>
          <w:kern w:val="0"/>
          <w:lang w:eastAsia="en-GB"/>
          <w14:ligatures w14:val="none"/>
        </w:rPr>
        <w:t xml:space="preserve"> </w:t>
      </w:r>
    </w:p>
    <w:p w14:paraId="6DE132A5" w14:textId="713F2496" w:rsidR="0014050A" w:rsidRPr="00EC5843" w:rsidRDefault="0014050A" w:rsidP="00EC5843">
      <w:pPr>
        <w:shd w:val="clear" w:color="auto" w:fill="FFFFFF"/>
        <w:spacing w:after="120" w:line="330" w:lineRule="atLeast"/>
        <w:rPr>
          <w:rFonts w:ascii="Times New Roman" w:eastAsia="Times New Roman" w:hAnsi="Times New Roman" w:cs="Times New Roman"/>
          <w:color w:val="001D35"/>
          <w:kern w:val="0"/>
          <w:lang w:eastAsia="en-GB"/>
          <w14:ligatures w14:val="none"/>
        </w:rPr>
      </w:pPr>
      <w:r w:rsidRPr="003112C9">
        <w:rPr>
          <w:rFonts w:ascii="Times New Roman" w:eastAsia="Times New Roman" w:hAnsi="Times New Roman" w:cs="Times New Roman"/>
          <w:i/>
          <w:iCs/>
          <w:spacing w:val="2"/>
          <w:kern w:val="0"/>
          <w:lang w:eastAsia="en-GB"/>
          <w14:ligatures w14:val="none"/>
        </w:rPr>
        <w:t>We recognise that young people should be full participants in their learning experiences with their peers and have access to wider opportunities. We also recognise the need for reasonable adjustments to support and encourage participation, and that young people’s voices are heard and valued. </w:t>
      </w:r>
    </w:p>
    <w:p w14:paraId="7360D707" w14:textId="3870B4A4" w:rsidR="0014050A" w:rsidRPr="003112C9" w:rsidRDefault="0014050A" w:rsidP="0014050A">
      <w:pPr>
        <w:shd w:val="clear" w:color="auto" w:fill="FFFFFF"/>
        <w:spacing w:after="120" w:line="330" w:lineRule="atLeast"/>
        <w:rPr>
          <w:rFonts w:ascii="Times New Roman" w:eastAsia="Times New Roman" w:hAnsi="Times New Roman" w:cs="Times New Roman"/>
          <w:color w:val="001D35"/>
          <w:kern w:val="0"/>
          <w:lang w:eastAsia="en-GB"/>
          <w14:ligatures w14:val="none"/>
        </w:rPr>
      </w:pPr>
      <w:r w:rsidRPr="003112C9">
        <w:rPr>
          <w:rFonts w:ascii="Times New Roman" w:eastAsia="Times New Roman" w:hAnsi="Times New Roman" w:cs="Times New Roman"/>
          <w:b/>
          <w:bCs/>
          <w:color w:val="001D35"/>
          <w:kern w:val="0"/>
          <w:lang w:eastAsia="en-GB"/>
          <w14:ligatures w14:val="none"/>
        </w:rPr>
        <w:t>Achieving:</w:t>
      </w:r>
    </w:p>
    <w:p w14:paraId="652627BE" w14:textId="6A7BA30E" w:rsidR="0014050A" w:rsidRPr="003112C9" w:rsidRDefault="0014050A" w:rsidP="0014050A">
      <w:pPr>
        <w:shd w:val="clear" w:color="auto" w:fill="FFFFFF"/>
        <w:tabs>
          <w:tab w:val="num" w:pos="720"/>
        </w:tabs>
        <w:spacing w:after="120" w:line="360" w:lineRule="auto"/>
        <w:rPr>
          <w:rFonts w:ascii="Times New Roman" w:eastAsia="Times New Roman" w:hAnsi="Times New Roman" w:cs="Times New Roman"/>
          <w:i/>
          <w:iCs/>
          <w:spacing w:val="2"/>
          <w:kern w:val="0"/>
          <w:lang w:eastAsia="en-GB"/>
          <w14:ligatures w14:val="none"/>
        </w:rPr>
      </w:pPr>
      <w:r w:rsidRPr="003112C9">
        <w:rPr>
          <w:rFonts w:ascii="Times New Roman" w:eastAsia="Times New Roman" w:hAnsi="Times New Roman" w:cs="Times New Roman"/>
          <w:i/>
          <w:iCs/>
          <w:spacing w:val="2"/>
          <w:kern w:val="0"/>
          <w:lang w:eastAsia="en-GB"/>
          <w14:ligatures w14:val="none"/>
        </w:rPr>
        <w:t xml:space="preserve">We recognise the importance of ensuring that all children are making progress and achieving their potential. </w:t>
      </w:r>
    </w:p>
    <w:p w14:paraId="03CF9C23" w14:textId="4E60B4DD" w:rsidR="0014050A" w:rsidRPr="003112C9" w:rsidRDefault="0014050A" w:rsidP="0014050A">
      <w:pPr>
        <w:shd w:val="clear" w:color="auto" w:fill="FFFFFF"/>
        <w:spacing w:after="120" w:line="240" w:lineRule="auto"/>
        <w:rPr>
          <w:rFonts w:ascii="Times New Roman" w:eastAsia="Times New Roman" w:hAnsi="Times New Roman" w:cs="Times New Roman"/>
          <w:b/>
          <w:bCs/>
          <w:spacing w:val="2"/>
          <w:kern w:val="0"/>
          <w:lang w:eastAsia="en-GB"/>
          <w14:ligatures w14:val="none"/>
        </w:rPr>
      </w:pPr>
      <w:r w:rsidRPr="003112C9">
        <w:rPr>
          <w:rFonts w:ascii="Times New Roman" w:eastAsia="Times New Roman" w:hAnsi="Times New Roman" w:cs="Times New Roman"/>
          <w:b/>
          <w:bCs/>
          <w:spacing w:val="2"/>
          <w:kern w:val="0"/>
          <w:lang w:eastAsia="en-GB"/>
          <w14:ligatures w14:val="none"/>
        </w:rPr>
        <w:t xml:space="preserve">Supported: </w:t>
      </w:r>
    </w:p>
    <w:p w14:paraId="0B0B1D12" w14:textId="14D7ED5B" w:rsidR="006C0F82" w:rsidRPr="003112C9" w:rsidRDefault="0014050A" w:rsidP="0014050A">
      <w:pPr>
        <w:shd w:val="clear" w:color="auto" w:fill="FFFFFF"/>
        <w:spacing w:after="0" w:line="330" w:lineRule="atLeast"/>
      </w:pPr>
      <w:r w:rsidRPr="003112C9">
        <w:rPr>
          <w:rFonts w:ascii="Times New Roman" w:eastAsia="Times New Roman" w:hAnsi="Times New Roman" w:cs="Times New Roman"/>
          <w:i/>
          <w:iCs/>
          <w:spacing w:val="2"/>
          <w:kern w:val="0"/>
          <w:lang w:eastAsia="en-GB"/>
          <w14:ligatures w14:val="none"/>
        </w:rPr>
        <w:t>We recognise that all children need appropriate support to thrive in an inclusive environment. This support can come from various sources: teachers, peers, families, and specialist professionals. </w:t>
      </w:r>
      <w:r w:rsidR="001649DB" w:rsidRPr="003112C9">
        <w:t xml:space="preserve"> </w:t>
      </w:r>
    </w:p>
    <w:p w14:paraId="32FACFFD" w14:textId="77777777" w:rsidR="002E2611" w:rsidRPr="003112C9" w:rsidRDefault="002E2611" w:rsidP="00D15036">
      <w:pPr>
        <w:rPr>
          <w:rFonts w:ascii="Times New Roman" w:hAnsi="Times New Roman" w:cs="Times New Roman"/>
          <w:b/>
          <w:bCs/>
          <w:highlight w:val="yellow"/>
        </w:rPr>
      </w:pPr>
    </w:p>
    <w:p w14:paraId="719CA26D" w14:textId="77777777" w:rsidR="00060BB0" w:rsidRDefault="00060BB0" w:rsidP="00DD5A51">
      <w:pPr>
        <w:spacing w:line="360" w:lineRule="auto"/>
        <w:jc w:val="center"/>
        <w:rPr>
          <w:rFonts w:ascii="Times New Roman" w:hAnsi="Times New Roman" w:cs="Times New Roman"/>
          <w:b/>
          <w:bCs/>
          <w:noProof/>
          <w:highlight w:val="yellow"/>
        </w:rPr>
      </w:pPr>
    </w:p>
    <w:p w14:paraId="7A198D40" w14:textId="36FAADCA" w:rsidR="00DD5A51" w:rsidRPr="00846919" w:rsidRDefault="00DD5A51" w:rsidP="003824C0">
      <w:pPr>
        <w:pStyle w:val="Heading1"/>
        <w:rPr>
          <w:noProof/>
        </w:rPr>
      </w:pPr>
      <w:bookmarkStart w:id="27" w:name="_PRINCIPLES_OF_INCLUSION"/>
      <w:bookmarkEnd w:id="27"/>
      <w:r w:rsidRPr="00846919">
        <w:rPr>
          <w:noProof/>
          <w:highlight w:val="yellow"/>
        </w:rPr>
        <w:t>PRINCIPLES OF INCLUSION</w:t>
      </w:r>
    </w:p>
    <w:p w14:paraId="254B75E2" w14:textId="120F9ADF" w:rsidR="0014050A" w:rsidRPr="003112C9" w:rsidRDefault="00885552" w:rsidP="005C2022">
      <w:pPr>
        <w:spacing w:line="360" w:lineRule="auto"/>
        <w:rPr>
          <w:rFonts w:ascii="Times New Roman" w:hAnsi="Times New Roman" w:cs="Times New Roman"/>
        </w:rPr>
      </w:pPr>
      <w:r w:rsidRPr="003112C9">
        <w:rPr>
          <w:rFonts w:ascii="Times New Roman" w:hAnsi="Times New Roman" w:cs="Times New Roman"/>
        </w:rPr>
        <w:t xml:space="preserve">We also recognise the importance of the </w:t>
      </w:r>
      <w:r w:rsidR="000C4700">
        <w:rPr>
          <w:rFonts w:ascii="Times New Roman" w:hAnsi="Times New Roman" w:cs="Times New Roman"/>
        </w:rPr>
        <w:t>four</w:t>
      </w:r>
      <w:r w:rsidRPr="003112C9">
        <w:rPr>
          <w:rFonts w:ascii="Times New Roman" w:hAnsi="Times New Roman" w:cs="Times New Roman"/>
        </w:rPr>
        <w:t xml:space="preserve"> Rs when it comes to </w:t>
      </w:r>
      <w:r w:rsidR="005C2022" w:rsidRPr="003112C9">
        <w:rPr>
          <w:rFonts w:ascii="Times New Roman" w:hAnsi="Times New Roman" w:cs="Times New Roman"/>
        </w:rPr>
        <w:t>the Princip</w:t>
      </w:r>
      <w:r w:rsidR="002563E0">
        <w:rPr>
          <w:rFonts w:ascii="Times New Roman" w:hAnsi="Times New Roman" w:cs="Times New Roman"/>
        </w:rPr>
        <w:t>le</w:t>
      </w:r>
      <w:r w:rsidR="005C2022" w:rsidRPr="003112C9">
        <w:rPr>
          <w:rFonts w:ascii="Times New Roman" w:hAnsi="Times New Roman" w:cs="Times New Roman"/>
        </w:rPr>
        <w:t xml:space="preserve">s of Inclusion: </w:t>
      </w:r>
    </w:p>
    <w:p w14:paraId="42D6505D" w14:textId="4FA67F26" w:rsidR="0029151C" w:rsidRPr="003112C9" w:rsidRDefault="0029151C" w:rsidP="00D15036">
      <w:pPr>
        <w:rPr>
          <w:rFonts w:ascii="Times New Roman" w:hAnsi="Times New Roman" w:cs="Times New Roman"/>
          <w:b/>
          <w:bCs/>
          <w:highlight w:val="yellow"/>
        </w:rPr>
      </w:pPr>
    </w:p>
    <w:p w14:paraId="2039B932" w14:textId="7077E2BF" w:rsidR="00E20F54" w:rsidRPr="00692DC8" w:rsidRDefault="002E2611"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 xml:space="preserve"> </w:t>
      </w:r>
      <w:r w:rsidR="00060BB0" w:rsidRPr="00692DC8">
        <w:rPr>
          <w:rFonts w:ascii="Calibri" w:hAnsi="Calibri" w:cs="Calibri"/>
          <w:b/>
          <w:bCs/>
          <w:color w:val="FFFFFF" w:themeColor="background1"/>
          <w:sz w:val="26"/>
          <w:szCs w:val="26"/>
          <w:highlight w:val="darkBlue"/>
          <w:u w:val="single"/>
        </w:rPr>
        <w:drawing>
          <wp:anchor distT="0" distB="0" distL="114300" distR="114300" simplePos="0" relativeHeight="251554304" behindDoc="0" locked="0" layoutInCell="1" allowOverlap="1" wp14:anchorId="3B020033" wp14:editId="643D1283">
            <wp:simplePos x="0" y="0"/>
            <wp:positionH relativeFrom="margin">
              <wp:posOffset>5962650</wp:posOffset>
            </wp:positionH>
            <wp:positionV relativeFrom="paragraph">
              <wp:posOffset>292100</wp:posOffset>
            </wp:positionV>
            <wp:extent cx="2707005" cy="1343025"/>
            <wp:effectExtent l="0" t="0" r="17145" b="9525"/>
            <wp:wrapThrough wrapText="bothSides">
              <wp:wrapPolygon edited="0">
                <wp:start x="304" y="0"/>
                <wp:lineTo x="0" y="613"/>
                <wp:lineTo x="0" y="20834"/>
                <wp:lineTo x="152" y="21447"/>
                <wp:lineTo x="21433" y="21447"/>
                <wp:lineTo x="21585" y="20221"/>
                <wp:lineTo x="21585" y="919"/>
                <wp:lineTo x="21433" y="0"/>
                <wp:lineTo x="304" y="0"/>
              </wp:wrapPolygon>
            </wp:wrapThrough>
            <wp:docPr id="1668467977"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0" r:lo="rId201" r:qs="rId202" r:cs="rId203"/>
              </a:graphicData>
            </a:graphic>
            <wp14:sizeRelH relativeFrom="margin">
              <wp14:pctWidth>0</wp14:pctWidth>
            </wp14:sizeRelH>
            <wp14:sizeRelV relativeFrom="margin">
              <wp14:pctHeight>0</wp14:pctHeight>
            </wp14:sizeRelV>
          </wp:anchor>
        </w:drawing>
      </w:r>
      <w:r w:rsidR="00A24B68" w:rsidRPr="00692DC8">
        <w:rPr>
          <w:rFonts w:ascii="Calibri" w:hAnsi="Calibri" w:cs="Calibri"/>
          <w:b/>
          <w:bCs/>
          <w:color w:val="FFFFFF" w:themeColor="background1"/>
          <w:sz w:val="26"/>
          <w:szCs w:val="26"/>
          <w:highlight w:val="darkBlue"/>
          <w:u w:val="single"/>
        </w:rPr>
        <w:t xml:space="preserve">RESILENCE: </w:t>
      </w:r>
      <w:r w:rsidRPr="00692DC8">
        <w:rPr>
          <w:rFonts w:ascii="Calibri" w:hAnsi="Calibri" w:cs="Calibri"/>
          <w:b/>
          <w:bCs/>
          <w:color w:val="FFFFFF" w:themeColor="background1"/>
          <w:sz w:val="26"/>
          <w:szCs w:val="26"/>
          <w:highlight w:val="darkBlue"/>
          <w:u w:val="single"/>
        </w:rPr>
        <w:t xml:space="preserve">   </w:t>
      </w:r>
    </w:p>
    <w:p w14:paraId="63046F1C" w14:textId="3D096B8C" w:rsidR="00E20F54" w:rsidRPr="003112C9" w:rsidRDefault="00E20F54" w:rsidP="00060BB0">
      <w:pPr>
        <w:spacing w:line="240" w:lineRule="auto"/>
        <w:rPr>
          <w:rFonts w:ascii="Times New Roman" w:hAnsi="Times New Roman" w:cs="Times New Roman"/>
          <w:i/>
          <w:iCs/>
        </w:rPr>
      </w:pPr>
      <w:r w:rsidRPr="003112C9">
        <w:rPr>
          <w:rFonts w:ascii="Times New Roman" w:hAnsi="Times New Roman" w:cs="Times New Roman"/>
          <w:i/>
          <w:iCs/>
        </w:rPr>
        <w:t xml:space="preserve">We help young people build </w:t>
      </w:r>
      <w:r w:rsidR="00A24B68" w:rsidRPr="003112C9">
        <w:rPr>
          <w:rFonts w:ascii="Times New Roman" w:hAnsi="Times New Roman" w:cs="Times New Roman"/>
          <w:i/>
          <w:iCs/>
        </w:rPr>
        <w:t>resilience</w:t>
      </w:r>
      <w:r w:rsidRPr="003112C9">
        <w:rPr>
          <w:rFonts w:ascii="Times New Roman" w:hAnsi="Times New Roman" w:cs="Times New Roman"/>
          <w:i/>
          <w:iCs/>
        </w:rPr>
        <w:t xml:space="preserve"> </w:t>
      </w:r>
      <w:r w:rsidR="00A24B68" w:rsidRPr="003112C9">
        <w:rPr>
          <w:rFonts w:ascii="Times New Roman" w:hAnsi="Times New Roman" w:cs="Times New Roman"/>
          <w:i/>
          <w:iCs/>
        </w:rPr>
        <w:t xml:space="preserve">by promoting a sense of community within </w:t>
      </w:r>
      <w:r w:rsidR="00804B73" w:rsidRPr="003112C9">
        <w:rPr>
          <w:rFonts w:ascii="Times New Roman" w:hAnsi="Times New Roman" w:cs="Times New Roman"/>
          <w:i/>
          <w:iCs/>
        </w:rPr>
        <w:t>our</w:t>
      </w:r>
      <w:r w:rsidR="00A24B68" w:rsidRPr="003112C9">
        <w:rPr>
          <w:rFonts w:ascii="Times New Roman" w:hAnsi="Times New Roman" w:cs="Times New Roman"/>
          <w:i/>
          <w:iCs/>
        </w:rPr>
        <w:t xml:space="preserve"> school and encouraging them to do their best in learning and contribute to the wider life of the school</w:t>
      </w:r>
      <w:r w:rsidR="00F12816" w:rsidRPr="003112C9">
        <w:rPr>
          <w:rFonts w:ascii="Times New Roman" w:hAnsi="Times New Roman" w:cs="Times New Roman"/>
          <w:i/>
          <w:iCs/>
        </w:rPr>
        <w:t xml:space="preserve">. We encourage a growth mindset and encourage young people to be independent learners </w:t>
      </w:r>
      <w:r w:rsidR="00060BB0">
        <w:rPr>
          <w:rFonts w:ascii="Times New Roman" w:hAnsi="Times New Roman" w:cs="Times New Roman"/>
          <w:i/>
          <w:iCs/>
        </w:rPr>
        <w:t>with</w:t>
      </w:r>
      <w:r w:rsidR="00F12816" w:rsidRPr="003112C9">
        <w:rPr>
          <w:rFonts w:ascii="Times New Roman" w:hAnsi="Times New Roman" w:cs="Times New Roman"/>
          <w:i/>
          <w:iCs/>
        </w:rPr>
        <w:t xml:space="preserve"> appropriate support in terms of learning as well as in </w:t>
      </w:r>
      <w:r w:rsidR="00804B73" w:rsidRPr="003112C9">
        <w:rPr>
          <w:rFonts w:ascii="Times New Roman" w:hAnsi="Times New Roman" w:cs="Times New Roman"/>
          <w:i/>
          <w:iCs/>
        </w:rPr>
        <w:t xml:space="preserve">dealing with the wider aspects of being a young person. </w:t>
      </w:r>
    </w:p>
    <w:p w14:paraId="1806AA5D" w14:textId="0F0405A2" w:rsidR="00804B73" w:rsidRPr="00692DC8" w:rsidRDefault="00804B73"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 xml:space="preserve">RELATIONSHIPS: </w:t>
      </w:r>
    </w:p>
    <w:p w14:paraId="2FA90D1E" w14:textId="1AB5CC10" w:rsidR="0014050A" w:rsidRPr="003112C9" w:rsidRDefault="00804B73" w:rsidP="00060BB0">
      <w:pPr>
        <w:spacing w:line="240" w:lineRule="auto"/>
        <w:rPr>
          <w:rFonts w:ascii="Times New Roman" w:hAnsi="Times New Roman" w:cs="Times New Roman"/>
          <w:i/>
          <w:iCs/>
        </w:rPr>
      </w:pPr>
      <w:r w:rsidRPr="003112C9">
        <w:rPr>
          <w:rFonts w:ascii="Times New Roman" w:hAnsi="Times New Roman" w:cs="Times New Roman"/>
          <w:i/>
          <w:iCs/>
        </w:rPr>
        <w:t xml:space="preserve">We promote and role model good relationships between young people and adults and other young people. This </w:t>
      </w:r>
      <w:proofErr w:type="gramStart"/>
      <w:r w:rsidRPr="003112C9">
        <w:rPr>
          <w:rFonts w:ascii="Times New Roman" w:hAnsi="Times New Roman" w:cs="Times New Roman"/>
          <w:i/>
          <w:iCs/>
        </w:rPr>
        <w:t>is equally important in terms of learning but also around the school at all times</w:t>
      </w:r>
      <w:proofErr w:type="gramEnd"/>
      <w:r w:rsidRPr="003112C9">
        <w:rPr>
          <w:rFonts w:ascii="Times New Roman" w:hAnsi="Times New Roman" w:cs="Times New Roman"/>
          <w:i/>
          <w:iCs/>
        </w:rPr>
        <w:t xml:space="preserve">. </w:t>
      </w:r>
    </w:p>
    <w:p w14:paraId="7AB6C980" w14:textId="6BDC277C" w:rsidR="00021185" w:rsidRPr="00692DC8" w:rsidRDefault="00021185"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 xml:space="preserve">RIGHTS </w:t>
      </w:r>
      <w:proofErr w:type="gramStart"/>
      <w:r w:rsidRPr="00692DC8">
        <w:rPr>
          <w:rFonts w:ascii="Calibri" w:hAnsi="Calibri" w:cs="Calibri"/>
          <w:b/>
          <w:bCs/>
          <w:color w:val="FFFFFF" w:themeColor="background1"/>
          <w:sz w:val="26"/>
          <w:szCs w:val="26"/>
          <w:highlight w:val="darkBlue"/>
          <w:u w:val="single"/>
        </w:rPr>
        <w:t>RESPECTING :</w:t>
      </w:r>
      <w:proofErr w:type="gramEnd"/>
      <w:r w:rsidRPr="00692DC8">
        <w:rPr>
          <w:rFonts w:ascii="Calibri" w:hAnsi="Calibri" w:cs="Calibri"/>
          <w:b/>
          <w:bCs/>
          <w:color w:val="FFFFFF" w:themeColor="background1"/>
          <w:sz w:val="26"/>
          <w:szCs w:val="26"/>
          <w:highlight w:val="darkBlue"/>
          <w:u w:val="single"/>
        </w:rPr>
        <w:t xml:space="preserve"> </w:t>
      </w:r>
    </w:p>
    <w:p w14:paraId="5155F5AE" w14:textId="77777777" w:rsidR="00060BB0" w:rsidRDefault="00021185" w:rsidP="00060BB0">
      <w:pPr>
        <w:spacing w:line="240" w:lineRule="auto"/>
        <w:rPr>
          <w:rFonts w:ascii="Times New Roman" w:hAnsi="Times New Roman" w:cs="Times New Roman"/>
          <w:i/>
          <w:iCs/>
        </w:rPr>
      </w:pPr>
      <w:r w:rsidRPr="003112C9">
        <w:rPr>
          <w:rFonts w:ascii="Times New Roman" w:hAnsi="Times New Roman" w:cs="Times New Roman"/>
          <w:i/>
          <w:iCs/>
        </w:rPr>
        <w:t xml:space="preserve">We understand the rights of young people to access an education and </w:t>
      </w:r>
      <w:r w:rsidR="001A4947" w:rsidRPr="003112C9">
        <w:rPr>
          <w:rFonts w:ascii="Times New Roman" w:hAnsi="Times New Roman" w:cs="Times New Roman"/>
          <w:i/>
          <w:iCs/>
        </w:rPr>
        <w:t xml:space="preserve">promote ways in which they can contribute to their learning and the whole school community to ensure their voice is heard and acted on.  </w:t>
      </w:r>
    </w:p>
    <w:p w14:paraId="119C2F8E" w14:textId="0F231E81" w:rsidR="00021185" w:rsidRPr="00692DC8" w:rsidRDefault="001A4947"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RESTOR</w:t>
      </w:r>
      <w:r w:rsidR="0082670D" w:rsidRPr="00692DC8">
        <w:rPr>
          <w:rFonts w:ascii="Calibri" w:hAnsi="Calibri" w:cs="Calibri"/>
          <w:b/>
          <w:bCs/>
          <w:color w:val="FFFFFF" w:themeColor="background1"/>
          <w:sz w:val="26"/>
          <w:szCs w:val="26"/>
          <w:highlight w:val="darkBlue"/>
          <w:u w:val="single"/>
        </w:rPr>
        <w:t>A</w:t>
      </w:r>
      <w:r w:rsidRPr="00692DC8">
        <w:rPr>
          <w:rFonts w:ascii="Calibri" w:hAnsi="Calibri" w:cs="Calibri"/>
          <w:b/>
          <w:bCs/>
          <w:color w:val="FFFFFF" w:themeColor="background1"/>
          <w:sz w:val="26"/>
          <w:szCs w:val="26"/>
          <w:highlight w:val="darkBlue"/>
          <w:u w:val="single"/>
        </w:rPr>
        <w:t>T</w:t>
      </w:r>
      <w:r w:rsidR="0082670D" w:rsidRPr="00692DC8">
        <w:rPr>
          <w:rFonts w:ascii="Calibri" w:hAnsi="Calibri" w:cs="Calibri"/>
          <w:b/>
          <w:bCs/>
          <w:color w:val="FFFFFF" w:themeColor="background1"/>
          <w:sz w:val="26"/>
          <w:szCs w:val="26"/>
          <w:highlight w:val="darkBlue"/>
          <w:u w:val="single"/>
        </w:rPr>
        <w:t>IVE</w:t>
      </w:r>
      <w:r w:rsidRPr="00692DC8">
        <w:rPr>
          <w:rFonts w:ascii="Calibri" w:hAnsi="Calibri" w:cs="Calibri"/>
          <w:b/>
          <w:bCs/>
          <w:color w:val="FFFFFF" w:themeColor="background1"/>
          <w:sz w:val="26"/>
          <w:szCs w:val="26"/>
          <w:highlight w:val="darkBlue"/>
          <w:u w:val="single"/>
        </w:rPr>
        <w:t xml:space="preserve">: </w:t>
      </w:r>
    </w:p>
    <w:p w14:paraId="507400A9" w14:textId="3D3579E9" w:rsidR="001A4947" w:rsidRPr="003112C9" w:rsidRDefault="001A4947" w:rsidP="00060BB0">
      <w:pPr>
        <w:spacing w:line="240" w:lineRule="auto"/>
        <w:rPr>
          <w:rFonts w:ascii="Times New Roman" w:hAnsi="Times New Roman" w:cs="Times New Roman"/>
          <w:i/>
          <w:iCs/>
        </w:rPr>
      </w:pPr>
      <w:r w:rsidRPr="003112C9">
        <w:rPr>
          <w:rFonts w:ascii="Times New Roman" w:hAnsi="Times New Roman" w:cs="Times New Roman"/>
          <w:i/>
          <w:iCs/>
        </w:rPr>
        <w:t xml:space="preserve">We use restorative approaches </w:t>
      </w:r>
      <w:r w:rsidR="0041362F" w:rsidRPr="003112C9">
        <w:rPr>
          <w:rFonts w:ascii="Times New Roman" w:hAnsi="Times New Roman" w:cs="Times New Roman"/>
          <w:i/>
          <w:iCs/>
        </w:rPr>
        <w:t xml:space="preserve">in situations particularly when relationships break down to ensure that everyone feels listened to and we move forward </w:t>
      </w:r>
      <w:r w:rsidR="0082670D" w:rsidRPr="003112C9">
        <w:rPr>
          <w:rFonts w:ascii="Times New Roman" w:hAnsi="Times New Roman" w:cs="Times New Roman"/>
          <w:i/>
          <w:iCs/>
        </w:rPr>
        <w:t xml:space="preserve">in a solution focussed manner.  </w:t>
      </w:r>
    </w:p>
    <w:p w14:paraId="067EF3B9" w14:textId="77777777" w:rsidR="00434DA6" w:rsidRDefault="00434DA6" w:rsidP="00021185">
      <w:pPr>
        <w:spacing w:line="360" w:lineRule="auto"/>
        <w:rPr>
          <w:rFonts w:ascii="Times New Roman" w:hAnsi="Times New Roman" w:cs="Times New Roman"/>
          <w:i/>
          <w:iCs/>
          <w:sz w:val="20"/>
          <w:szCs w:val="20"/>
        </w:rPr>
      </w:pPr>
    </w:p>
    <w:p w14:paraId="34C8E924" w14:textId="74D39A8D" w:rsidR="002E2611" w:rsidRDefault="007F1AEB" w:rsidP="004E6CD1">
      <w:pPr>
        <w:rPr>
          <w:rFonts w:ascii="Times New Roman" w:hAnsi="Times New Roman" w:cs="Times New Roman"/>
          <w:b/>
          <w:bCs/>
          <w:sz w:val="20"/>
          <w:szCs w:val="20"/>
          <w:highlight w:val="yellow"/>
        </w:rPr>
      </w:pPr>
      <w:r>
        <w:rPr>
          <w:rFonts w:ascii="Times New Roman" w:hAnsi="Times New Roman" w:cs="Times New Roman"/>
          <w:b/>
          <w:bCs/>
          <w:noProof/>
          <w:sz w:val="20"/>
          <w:szCs w:val="20"/>
        </w:rPr>
        <mc:AlternateContent>
          <mc:Choice Requires="am3d">
            <w:drawing>
              <wp:anchor distT="0" distB="0" distL="114300" distR="114300" simplePos="0" relativeHeight="251560448" behindDoc="0" locked="0" layoutInCell="1" allowOverlap="1" wp14:anchorId="07FE56F8" wp14:editId="17156892">
                <wp:simplePos x="0" y="0"/>
                <wp:positionH relativeFrom="column">
                  <wp:posOffset>1577975</wp:posOffset>
                </wp:positionH>
                <wp:positionV relativeFrom="paragraph">
                  <wp:posOffset>108585</wp:posOffset>
                </wp:positionV>
                <wp:extent cx="640715" cy="892810"/>
                <wp:effectExtent l="0" t="0" r="6985" b="2540"/>
                <wp:wrapTopAndBottom/>
                <wp:docPr id="1844082425" name="3D Model 17" descr="R"/>
                <wp:cNvGraphicFramePr>
                  <a:graphicFrameLocks xmlns:a="http://schemas.openxmlformats.org/drawingml/2006/main" noChangeAspect="1"/>
                </wp:cNvGraphicFramePr>
                <a:graphic xmlns:a="http://schemas.openxmlformats.org/drawingml/2006/main">
                  <a:graphicData uri="http://schemas.microsoft.com/office/drawing/2017/model3d">
                    <am3d:model3d r:embed="rId205">
                      <am3d:spPr>
                        <a:xfrm>
                          <a:off x="0" y="0"/>
                          <a:ext cx="640715" cy="892810"/>
                        </a:xfrm>
                        <a:prstGeom prst="rect">
                          <a:avLst/>
                        </a:prstGeom>
                      </am3d:spPr>
                      <am3d:camera>
                        <am3d:pos x="0" y="0" z="58004533"/>
                        <am3d:up dx="0" dy="36000000" dz="0"/>
                        <am3d:lookAt x="0" y="0" z="0"/>
                        <am3d:perspective fov="2700000"/>
                      </am3d:camera>
                      <am3d:trans>
                        <am3d:meterPerModelUnit n="3448303" d="1000000"/>
                        <am3d:preTrans dx="-10806460" dy="-18000000" dz="0"/>
                        <am3d:scale>
                          <am3d:sx n="1000000" d="1000000"/>
                          <am3d:sy n="1000000" d="1000000"/>
                          <am3d:sz n="1000000" d="1000000"/>
                        </am3d:scale>
                        <am3d:rot/>
                        <am3d:postTrans dx="0" dy="0" dz="0"/>
                      </am3d:trans>
                      <am3d:raster rName="Office3DRenderer" rVer="16.0.8326">
                        <am3d:blip r:embed="rId206"/>
                      </am3d:raster>
                      <am3d:objViewport viewportSz="116336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60448" behindDoc="0" locked="0" layoutInCell="1" allowOverlap="1" wp14:anchorId="07FE56F8" wp14:editId="17156892">
                <wp:simplePos x="0" y="0"/>
                <wp:positionH relativeFrom="column">
                  <wp:posOffset>1577975</wp:posOffset>
                </wp:positionH>
                <wp:positionV relativeFrom="paragraph">
                  <wp:posOffset>108585</wp:posOffset>
                </wp:positionV>
                <wp:extent cx="640715" cy="892810"/>
                <wp:effectExtent l="0" t="0" r="6985" b="2540"/>
                <wp:wrapTopAndBottom/>
                <wp:docPr id="1844082425" name="3D Model 17" descr="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844082425" name="3D Model 17" descr="R"/>
                        <pic:cNvPicPr>
                          <a:picLocks noGrp="1" noRot="1" noChangeAspect="1" noMove="1" noResize="1" noEditPoints="1" noAdjustHandles="1" noChangeArrowheads="1" noChangeShapeType="1" noCrop="1"/>
                        </pic:cNvPicPr>
                      </pic:nvPicPr>
                      <pic:blipFill>
                        <a:blip r:embed="rId206"/>
                        <a:stretch>
                          <a:fillRect/>
                        </a:stretch>
                      </pic:blipFill>
                      <pic:spPr>
                        <a:xfrm>
                          <a:off x="0" y="0"/>
                          <a:ext cx="640715" cy="89281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1FBB6825" w14:textId="77777777" w:rsidR="002E2611" w:rsidRDefault="002E2611" w:rsidP="004E6CD1">
      <w:pPr>
        <w:rPr>
          <w:rFonts w:ascii="Times New Roman" w:hAnsi="Times New Roman" w:cs="Times New Roman"/>
          <w:b/>
          <w:bCs/>
          <w:sz w:val="20"/>
          <w:szCs w:val="20"/>
          <w:highlight w:val="yellow"/>
        </w:rPr>
      </w:pPr>
    </w:p>
    <w:p w14:paraId="013C2BB8" w14:textId="7277E252" w:rsidR="004E6CD1" w:rsidRPr="00692DC8" w:rsidRDefault="004E6CD1" w:rsidP="00692DC8">
      <w:pPr>
        <w:jc w:val="both"/>
        <w:rPr>
          <w:rFonts w:ascii="Calibri" w:hAnsi="Calibri" w:cs="Calibri"/>
          <w:b/>
          <w:bCs/>
          <w:color w:val="FFFFFF" w:themeColor="background1"/>
          <w:sz w:val="26"/>
          <w:szCs w:val="26"/>
          <w:highlight w:val="darkBlue"/>
          <w:u w:val="single"/>
        </w:rPr>
      </w:pPr>
      <w:bookmarkStart w:id="28" w:name="_RELATIONSHIPS_FOR_LEARNING"/>
      <w:bookmarkEnd w:id="28"/>
      <w:r w:rsidRPr="00692DC8">
        <w:rPr>
          <w:rFonts w:ascii="Calibri" w:hAnsi="Calibri" w:cs="Calibri"/>
          <w:b/>
          <w:bCs/>
          <w:color w:val="FFFFFF" w:themeColor="background1"/>
          <w:sz w:val="26"/>
          <w:szCs w:val="26"/>
          <w:highlight w:val="darkBlue"/>
          <w:u w:val="single"/>
        </w:rPr>
        <w:t>RELATIONSHIPS FOR LEARNING</w:t>
      </w:r>
    </w:p>
    <w:p w14:paraId="6DC3D4E5" w14:textId="7E105B3E" w:rsidR="0014050A" w:rsidRPr="007F1AEB" w:rsidRDefault="00996669" w:rsidP="00996669">
      <w:pPr>
        <w:spacing w:line="360" w:lineRule="auto"/>
        <w:rPr>
          <w:rFonts w:ascii="Times New Roman" w:hAnsi="Times New Roman" w:cs="Times New Roman"/>
        </w:rPr>
      </w:pPr>
      <w:r w:rsidRPr="007F1AEB">
        <w:rPr>
          <w:rFonts w:ascii="Times New Roman" w:hAnsi="Times New Roman" w:cs="Times New Roman"/>
        </w:rPr>
        <w:t>Detail about our Relationships for Learning Policy can be found on our school website</w:t>
      </w:r>
      <w:r w:rsidR="0013784A">
        <w:rPr>
          <w:rFonts w:ascii="Times New Roman" w:hAnsi="Times New Roman" w:cs="Times New Roman"/>
        </w:rPr>
        <w:t xml:space="preserve">: </w:t>
      </w:r>
      <w:r w:rsidRPr="007F1AEB">
        <w:rPr>
          <w:rFonts w:ascii="Times New Roman" w:hAnsi="Times New Roman" w:cs="Times New Roman"/>
        </w:rPr>
        <w:t xml:space="preserve"> </w:t>
      </w:r>
      <w:hyperlink r:id="rId207" w:history="1">
        <w:r w:rsidR="0013784A" w:rsidRPr="0013784A">
          <w:rPr>
            <w:color w:val="0000FF"/>
            <w:u w:val="single"/>
          </w:rPr>
          <w:t>Policies – Currie Community High School</w:t>
        </w:r>
      </w:hyperlink>
    </w:p>
    <w:p w14:paraId="225431CF" w14:textId="4A80BA55" w:rsidR="00356504" w:rsidRPr="007F1AEB" w:rsidRDefault="00356504" w:rsidP="00356504">
      <w:pPr>
        <w:rPr>
          <w:rFonts w:ascii="Times New Roman" w:hAnsi="Times New Roman" w:cs="Times New Roman"/>
        </w:rPr>
      </w:pPr>
      <w:r w:rsidRPr="007F1AEB">
        <w:rPr>
          <w:rFonts w:ascii="Times New Roman" w:hAnsi="Times New Roman" w:cs="Times New Roman"/>
        </w:rPr>
        <w:t>Our school Relationships for Learning Policy promotes positive</w:t>
      </w:r>
    </w:p>
    <w:p w14:paraId="46DCBF28" w14:textId="70118960" w:rsidR="00356504" w:rsidRPr="007F1AEB" w:rsidRDefault="00356504" w:rsidP="00356504">
      <w:pPr>
        <w:rPr>
          <w:rFonts w:ascii="Times New Roman" w:hAnsi="Times New Roman" w:cs="Times New Roman"/>
        </w:rPr>
      </w:pPr>
      <w:r w:rsidRPr="007F1AEB">
        <w:rPr>
          <w:rFonts w:ascii="Times New Roman" w:hAnsi="Times New Roman" w:cs="Times New Roman"/>
        </w:rPr>
        <w:t xml:space="preserve">behaviour, </w:t>
      </w:r>
      <w:proofErr w:type="spellStart"/>
      <w:r w:rsidRPr="007F1AEB">
        <w:rPr>
          <w:rFonts w:ascii="Times New Roman" w:hAnsi="Times New Roman" w:cs="Times New Roman"/>
        </w:rPr>
        <w:t>well being</w:t>
      </w:r>
      <w:proofErr w:type="spellEnd"/>
      <w:r w:rsidRPr="007F1AEB">
        <w:rPr>
          <w:rFonts w:ascii="Times New Roman" w:hAnsi="Times New Roman" w:cs="Times New Roman"/>
        </w:rPr>
        <w:t xml:space="preserve"> and good learning.  Our policy continues</w:t>
      </w:r>
    </w:p>
    <w:p w14:paraId="3A32A1F1" w14:textId="1C64DDF7" w:rsidR="008642B3" w:rsidRPr="007F1AEB" w:rsidRDefault="00356504" w:rsidP="00356504">
      <w:pPr>
        <w:rPr>
          <w:rFonts w:ascii="Times New Roman" w:hAnsi="Times New Roman" w:cs="Times New Roman"/>
        </w:rPr>
      </w:pPr>
      <w:r w:rsidRPr="007F1AEB">
        <w:rPr>
          <w:rFonts w:ascii="Times New Roman" w:hAnsi="Times New Roman" w:cs="Times New Roman"/>
        </w:rPr>
        <w:t>to be underpinned by the principles of restorative practice.</w:t>
      </w:r>
    </w:p>
    <w:p w14:paraId="02C69B5D" w14:textId="77777777" w:rsidR="000976CC" w:rsidRDefault="000976CC" w:rsidP="00356504">
      <w:pPr>
        <w:rPr>
          <w:rFonts w:ascii="Times New Roman" w:hAnsi="Times New Roman" w:cs="Times New Roman"/>
          <w:b/>
          <w:bCs/>
        </w:rPr>
      </w:pPr>
    </w:p>
    <w:p w14:paraId="667D5E05" w14:textId="3D806C46" w:rsidR="00437673" w:rsidRPr="007F1AEB" w:rsidRDefault="00437673" w:rsidP="00356504">
      <w:pPr>
        <w:rPr>
          <w:rFonts w:ascii="Times New Roman" w:hAnsi="Times New Roman" w:cs="Times New Roman"/>
          <w:b/>
          <w:bCs/>
        </w:rPr>
      </w:pPr>
      <w:r w:rsidRPr="007F1AEB">
        <w:rPr>
          <w:rFonts w:ascii="Times New Roman" w:hAnsi="Times New Roman" w:cs="Times New Roman"/>
          <w:b/>
          <w:bCs/>
        </w:rPr>
        <w:t xml:space="preserve">Our values are:  </w:t>
      </w:r>
    </w:p>
    <w:p w14:paraId="050CFE21" w14:textId="03A5D8A2" w:rsidR="00437673" w:rsidRPr="007F1AEB" w:rsidRDefault="007F1AEB" w:rsidP="00356504">
      <w:pPr>
        <w:rPr>
          <w:rFonts w:ascii="Times New Roman" w:hAnsi="Times New Roman" w:cs="Times New Roman"/>
          <w:b/>
          <w:bCs/>
        </w:rPr>
      </w:pPr>
      <w:r w:rsidRPr="007F1AEB">
        <w:rPr>
          <w:rFonts w:ascii="Times New Roman" w:hAnsi="Times New Roman" w:cs="Times New Roman"/>
          <w:b/>
          <w:bCs/>
          <w:noProof/>
        </w:rPr>
        <w:drawing>
          <wp:anchor distT="0" distB="0" distL="114300" distR="114300" simplePos="0" relativeHeight="251578880" behindDoc="0" locked="0" layoutInCell="1" allowOverlap="1" wp14:anchorId="15142AB1" wp14:editId="29A18DB6">
            <wp:simplePos x="0" y="0"/>
            <wp:positionH relativeFrom="margin">
              <wp:posOffset>228600</wp:posOffset>
            </wp:positionH>
            <wp:positionV relativeFrom="paragraph">
              <wp:posOffset>5080</wp:posOffset>
            </wp:positionV>
            <wp:extent cx="3416300" cy="1422400"/>
            <wp:effectExtent l="0" t="0" r="0" b="0"/>
            <wp:wrapThrough wrapText="bothSides">
              <wp:wrapPolygon edited="0">
                <wp:start x="5661" y="3761"/>
                <wp:lineTo x="4818" y="4629"/>
                <wp:lineTo x="3252" y="7521"/>
                <wp:lineTo x="3252" y="10125"/>
                <wp:lineTo x="3372" y="14464"/>
                <wp:lineTo x="5059" y="17068"/>
                <wp:lineTo x="5661" y="17646"/>
                <wp:lineTo x="17585" y="17646"/>
                <wp:lineTo x="17946" y="17068"/>
                <wp:lineTo x="19271" y="13596"/>
                <wp:lineTo x="19392" y="5786"/>
                <wp:lineTo x="16983" y="4339"/>
                <wp:lineTo x="11683" y="3761"/>
                <wp:lineTo x="5661" y="3761"/>
              </wp:wrapPolygon>
            </wp:wrapThrough>
            <wp:docPr id="1357756945"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8" r:lo="rId209" r:qs="rId210" r:cs="rId211"/>
              </a:graphicData>
            </a:graphic>
            <wp14:sizeRelH relativeFrom="margin">
              <wp14:pctWidth>0</wp14:pctWidth>
            </wp14:sizeRelH>
            <wp14:sizeRelV relativeFrom="margin">
              <wp14:pctHeight>0</wp14:pctHeight>
            </wp14:sizeRelV>
          </wp:anchor>
        </w:drawing>
      </w:r>
    </w:p>
    <w:p w14:paraId="6AF56DC0" w14:textId="77777777" w:rsidR="007F1AEB" w:rsidRDefault="007F1AEB" w:rsidP="00D15036">
      <w:pPr>
        <w:rPr>
          <w:rFonts w:ascii="Times New Roman" w:hAnsi="Times New Roman" w:cs="Times New Roman"/>
          <w:b/>
          <w:bCs/>
        </w:rPr>
      </w:pPr>
    </w:p>
    <w:p w14:paraId="2788F946" w14:textId="77777777" w:rsidR="007F1AEB" w:rsidRDefault="007F1AEB" w:rsidP="00D15036">
      <w:pPr>
        <w:rPr>
          <w:rFonts w:ascii="Times New Roman" w:hAnsi="Times New Roman" w:cs="Times New Roman"/>
          <w:b/>
          <w:bCs/>
        </w:rPr>
      </w:pPr>
    </w:p>
    <w:p w14:paraId="5991B39C" w14:textId="77777777" w:rsidR="007F1AEB" w:rsidRDefault="007F1AEB" w:rsidP="00D15036">
      <w:pPr>
        <w:rPr>
          <w:rFonts w:ascii="Times New Roman" w:hAnsi="Times New Roman" w:cs="Times New Roman"/>
          <w:b/>
          <w:bCs/>
        </w:rPr>
      </w:pPr>
    </w:p>
    <w:p w14:paraId="4B6919A1" w14:textId="77777777" w:rsidR="007F1AEB" w:rsidRDefault="007F1AEB" w:rsidP="00D15036">
      <w:pPr>
        <w:rPr>
          <w:rFonts w:ascii="Times New Roman" w:hAnsi="Times New Roman" w:cs="Times New Roman"/>
          <w:b/>
          <w:bCs/>
        </w:rPr>
      </w:pPr>
    </w:p>
    <w:p w14:paraId="69B4AEA4" w14:textId="77777777" w:rsidR="007F1AEB" w:rsidRDefault="007F1AEB" w:rsidP="00D15036">
      <w:pPr>
        <w:rPr>
          <w:rFonts w:ascii="Times New Roman" w:hAnsi="Times New Roman" w:cs="Times New Roman"/>
          <w:b/>
          <w:bCs/>
        </w:rPr>
      </w:pPr>
    </w:p>
    <w:p w14:paraId="43CE7D9C" w14:textId="70007C61" w:rsidR="00075243" w:rsidRPr="007F1AEB" w:rsidRDefault="00075243" w:rsidP="00D15036">
      <w:pPr>
        <w:rPr>
          <w:rFonts w:ascii="Times New Roman" w:hAnsi="Times New Roman" w:cs="Times New Roman"/>
          <w:b/>
          <w:bCs/>
        </w:rPr>
      </w:pPr>
      <w:r w:rsidRPr="007F1AEB">
        <w:rPr>
          <w:rFonts w:ascii="Times New Roman" w:hAnsi="Times New Roman" w:cs="Times New Roman"/>
          <w:b/>
          <w:bCs/>
        </w:rPr>
        <w:t xml:space="preserve">We promote the “Magic 5” in terms of being ready to learn:  </w:t>
      </w:r>
    </w:p>
    <w:p w14:paraId="1508A8D0" w14:textId="74DD069C" w:rsidR="0016613F" w:rsidRPr="007F1AEB" w:rsidRDefault="007F1AEB" w:rsidP="00D15036">
      <w:pPr>
        <w:rPr>
          <w:rFonts w:ascii="Times New Roman" w:hAnsi="Times New Roman" w:cs="Times New Roman"/>
          <w:b/>
          <w:bCs/>
          <w:highlight w:val="yellow"/>
        </w:rPr>
      </w:pPr>
      <w:r>
        <w:rPr>
          <w:rFonts w:ascii="Times New Roman" w:hAnsi="Times New Roman" w:cs="Times New Roman"/>
          <w:b/>
          <w:bCs/>
          <w:noProof/>
          <w:sz w:val="20"/>
          <w:szCs w:val="20"/>
          <w:highlight w:val="yellow"/>
        </w:rPr>
        <w:lastRenderedPageBreak/>
        <w:drawing>
          <wp:anchor distT="0" distB="0" distL="114300" distR="114300" simplePos="0" relativeHeight="251581952" behindDoc="0" locked="0" layoutInCell="1" allowOverlap="1" wp14:anchorId="4EAD504D" wp14:editId="497CFBDE">
            <wp:simplePos x="0" y="0"/>
            <wp:positionH relativeFrom="margin">
              <wp:posOffset>5054600</wp:posOffset>
            </wp:positionH>
            <wp:positionV relativeFrom="paragraph">
              <wp:posOffset>228600</wp:posOffset>
            </wp:positionV>
            <wp:extent cx="3479800" cy="4670365"/>
            <wp:effectExtent l="0" t="0" r="6350" b="0"/>
            <wp:wrapTopAndBottom/>
            <wp:docPr id="76115728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479800" cy="4670365"/>
                    </a:xfrm>
                    <a:prstGeom prst="rect">
                      <a:avLst/>
                    </a:prstGeom>
                    <a:noFill/>
                  </pic:spPr>
                </pic:pic>
              </a:graphicData>
            </a:graphic>
            <wp14:sizeRelH relativeFrom="margin">
              <wp14:pctWidth>0</wp14:pctWidth>
            </wp14:sizeRelH>
            <wp14:sizeRelV relativeFrom="margin">
              <wp14:pctHeight>0</wp14:pctHeight>
            </wp14:sizeRelV>
          </wp:anchor>
        </w:drawing>
      </w:r>
    </w:p>
    <w:p w14:paraId="3CEF1C2D" w14:textId="0FCCE0AD" w:rsidR="0016613F" w:rsidRDefault="0016613F" w:rsidP="0016613F">
      <w:pPr>
        <w:jc w:val="center"/>
        <w:rPr>
          <w:rFonts w:ascii="Times New Roman" w:hAnsi="Times New Roman" w:cs="Times New Roman"/>
          <w:b/>
          <w:bCs/>
          <w:sz w:val="20"/>
          <w:szCs w:val="20"/>
          <w:highlight w:val="yellow"/>
        </w:rPr>
      </w:pPr>
    </w:p>
    <w:p w14:paraId="064F742C" w14:textId="529A0593" w:rsidR="0016613F" w:rsidRPr="000976CC" w:rsidRDefault="000A2302" w:rsidP="00D15036">
      <w:pPr>
        <w:rPr>
          <w:rFonts w:ascii="Times New Roman" w:hAnsi="Times New Roman" w:cs="Times New Roman"/>
        </w:rPr>
      </w:pPr>
      <w:r w:rsidRPr="000976CC">
        <w:rPr>
          <w:rFonts w:ascii="Times New Roman" w:hAnsi="Times New Roman" w:cs="Times New Roman"/>
          <w:noProof/>
        </w:rPr>
        <w:drawing>
          <wp:anchor distT="0" distB="0" distL="114300" distR="114300" simplePos="0" relativeHeight="251585024" behindDoc="0" locked="0" layoutInCell="1" allowOverlap="1" wp14:anchorId="64BEBF26" wp14:editId="053972E1">
            <wp:simplePos x="0" y="0"/>
            <wp:positionH relativeFrom="column">
              <wp:posOffset>273050</wp:posOffset>
            </wp:positionH>
            <wp:positionV relativeFrom="paragraph">
              <wp:posOffset>670560</wp:posOffset>
            </wp:positionV>
            <wp:extent cx="3498850" cy="4436745"/>
            <wp:effectExtent l="0" t="0" r="6350" b="1905"/>
            <wp:wrapTopAndBottom/>
            <wp:docPr id="831128158" name="Picture 31" descr="(Int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nse)"/>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498850" cy="4436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79C1" w:rsidRPr="000976CC">
        <w:rPr>
          <w:rFonts w:ascii="Times New Roman" w:hAnsi="Times New Roman" w:cs="Times New Roman"/>
        </w:rPr>
        <w:t xml:space="preserve">We </w:t>
      </w:r>
      <w:r w:rsidR="005C0ED4" w:rsidRPr="000976CC">
        <w:rPr>
          <w:rFonts w:ascii="Times New Roman" w:hAnsi="Times New Roman" w:cs="Times New Roman"/>
        </w:rPr>
        <w:t xml:space="preserve">make sure that all young people understand the logical consequences of not being ready to learn and not making good </w:t>
      </w:r>
      <w:proofErr w:type="gramStart"/>
      <w:r w:rsidR="005C0ED4" w:rsidRPr="000976CC">
        <w:rPr>
          <w:rFonts w:ascii="Times New Roman" w:hAnsi="Times New Roman" w:cs="Times New Roman"/>
        </w:rPr>
        <w:t>choices  :</w:t>
      </w:r>
      <w:proofErr w:type="gramEnd"/>
      <w:r w:rsidR="005C0ED4" w:rsidRPr="000976CC">
        <w:rPr>
          <w:rFonts w:ascii="Times New Roman" w:hAnsi="Times New Roman" w:cs="Times New Roman"/>
        </w:rPr>
        <w:t xml:space="preserve">  </w:t>
      </w:r>
    </w:p>
    <w:p w14:paraId="789EE425" w14:textId="4713A7FF" w:rsidR="0016613F" w:rsidRDefault="0016613F" w:rsidP="00D15036">
      <w:pPr>
        <w:rPr>
          <w:rFonts w:ascii="Times New Roman" w:hAnsi="Times New Roman" w:cs="Times New Roman"/>
          <w:b/>
          <w:bCs/>
          <w:sz w:val="20"/>
          <w:szCs w:val="20"/>
          <w:highlight w:val="yellow"/>
        </w:rPr>
      </w:pPr>
    </w:p>
    <w:p w14:paraId="000C0CB5" w14:textId="79D4CB90" w:rsidR="001B5519" w:rsidRPr="000A2302" w:rsidRDefault="00BE311B" w:rsidP="00454D1A">
      <w:pPr>
        <w:spacing w:line="360" w:lineRule="auto"/>
        <w:rPr>
          <w:rFonts w:ascii="Times New Roman" w:hAnsi="Times New Roman" w:cs="Times New Roman"/>
        </w:rPr>
      </w:pPr>
      <w:r w:rsidRPr="000A2302">
        <w:rPr>
          <w:rFonts w:ascii="Times New Roman" w:hAnsi="Times New Roman" w:cs="Times New Roman"/>
          <w:noProof/>
        </w:rPr>
        <w:drawing>
          <wp:anchor distT="0" distB="0" distL="114300" distR="114300" simplePos="0" relativeHeight="251588096" behindDoc="0" locked="0" layoutInCell="1" allowOverlap="1" wp14:anchorId="703F7B47" wp14:editId="2F7212C9">
            <wp:simplePos x="0" y="0"/>
            <wp:positionH relativeFrom="column">
              <wp:posOffset>141605</wp:posOffset>
            </wp:positionH>
            <wp:positionV relativeFrom="paragraph">
              <wp:posOffset>1281430</wp:posOffset>
            </wp:positionV>
            <wp:extent cx="3678555" cy="2069465"/>
            <wp:effectExtent l="0" t="0" r="0" b="6985"/>
            <wp:wrapTopAndBottom/>
            <wp:docPr id="693610693" name="Picture 32" descr="A diagram of a learning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10693" name="Picture 32" descr="A diagram of a learning process&#10;&#10;AI-generated content may be incorrect."/>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678555" cy="2069465"/>
                    </a:xfrm>
                    <a:prstGeom prst="rect">
                      <a:avLst/>
                    </a:prstGeom>
                    <a:noFill/>
                    <a:ln>
                      <a:noFill/>
                    </a:ln>
                  </pic:spPr>
                </pic:pic>
              </a:graphicData>
            </a:graphic>
          </wp:anchor>
        </w:drawing>
      </w:r>
      <w:r w:rsidR="001B5519" w:rsidRPr="000A2302">
        <w:rPr>
          <w:rFonts w:ascii="Times New Roman" w:hAnsi="Times New Roman" w:cs="Times New Roman"/>
        </w:rPr>
        <w:t xml:space="preserve">We understand that young people </w:t>
      </w:r>
      <w:r w:rsidR="00F95C01" w:rsidRPr="000A2302">
        <w:rPr>
          <w:rFonts w:ascii="Times New Roman" w:hAnsi="Times New Roman" w:cs="Times New Roman"/>
        </w:rPr>
        <w:t>need to be supported in their learning and we have developed the “5 Classroom</w:t>
      </w:r>
      <w:r w:rsidR="00022E18" w:rsidRPr="000A2302">
        <w:rPr>
          <w:rFonts w:ascii="Times New Roman" w:hAnsi="Times New Roman" w:cs="Times New Roman"/>
        </w:rPr>
        <w:t xml:space="preserve"> Essentials” as </w:t>
      </w:r>
      <w:r w:rsidR="00022E18" w:rsidRPr="000A2302">
        <w:rPr>
          <w:rFonts w:ascii="Times New Roman" w:hAnsi="Times New Roman" w:cs="Times New Roman"/>
        </w:rPr>
        <w:lastRenderedPageBreak/>
        <w:t xml:space="preserve">part of our approach. </w:t>
      </w:r>
      <w:r w:rsidR="00721ACD" w:rsidRPr="000A2302">
        <w:rPr>
          <w:rFonts w:ascii="Times New Roman" w:hAnsi="Times New Roman" w:cs="Times New Roman"/>
        </w:rPr>
        <w:t xml:space="preserve">We expect to see these in every learning environment:  </w:t>
      </w:r>
    </w:p>
    <w:p w14:paraId="44F9F30E" w14:textId="77777777" w:rsidR="001B5519" w:rsidRDefault="001B5519" w:rsidP="00454D1A">
      <w:pPr>
        <w:spacing w:line="360" w:lineRule="auto"/>
        <w:rPr>
          <w:rFonts w:ascii="Times New Roman" w:hAnsi="Times New Roman" w:cs="Times New Roman"/>
          <w:sz w:val="20"/>
          <w:szCs w:val="20"/>
        </w:rPr>
      </w:pPr>
    </w:p>
    <w:p w14:paraId="242E5669" w14:textId="49FEB4C3" w:rsidR="001B5519" w:rsidRPr="00692DC8" w:rsidRDefault="00022E18" w:rsidP="00692DC8">
      <w:pPr>
        <w:jc w:val="both"/>
        <w:rPr>
          <w:rFonts w:ascii="Calibri" w:hAnsi="Calibri" w:cs="Calibri"/>
          <w:b/>
          <w:bCs/>
          <w:color w:val="FFFFFF" w:themeColor="background1"/>
          <w:sz w:val="26"/>
          <w:szCs w:val="26"/>
          <w:highlight w:val="darkBlue"/>
          <w:u w:val="single"/>
        </w:rPr>
      </w:pPr>
      <w:bookmarkStart w:id="29" w:name="_REWARDS"/>
      <w:bookmarkEnd w:id="29"/>
      <w:r w:rsidRPr="00692DC8">
        <w:rPr>
          <w:rFonts w:ascii="Calibri" w:hAnsi="Calibri" w:cs="Calibri"/>
          <w:b/>
          <w:bCs/>
          <w:color w:val="FFFFFF" w:themeColor="background1"/>
          <w:sz w:val="26"/>
          <w:szCs w:val="26"/>
          <w:highlight w:val="darkBlue"/>
          <w:u w:val="single"/>
        </w:rPr>
        <w:t>REWARDS</w:t>
      </w:r>
    </w:p>
    <w:p w14:paraId="4D502463" w14:textId="43EE332E" w:rsidR="00C044B4" w:rsidRPr="00454D1A" w:rsidRDefault="00C044B4" w:rsidP="00454D1A">
      <w:pPr>
        <w:spacing w:line="360" w:lineRule="auto"/>
        <w:rPr>
          <w:rFonts w:ascii="Times New Roman" w:hAnsi="Times New Roman" w:cs="Times New Roman"/>
          <w:sz w:val="20"/>
          <w:szCs w:val="20"/>
        </w:rPr>
      </w:pPr>
      <w:r w:rsidRPr="00454D1A">
        <w:rPr>
          <w:rFonts w:ascii="Times New Roman" w:hAnsi="Times New Roman" w:cs="Times New Roman"/>
          <w:sz w:val="20"/>
          <w:szCs w:val="20"/>
        </w:rPr>
        <w:t xml:space="preserve">We also </w:t>
      </w:r>
      <w:r w:rsidR="003D28EE" w:rsidRPr="00454D1A">
        <w:rPr>
          <w:rFonts w:ascii="Times New Roman" w:hAnsi="Times New Roman" w:cs="Times New Roman"/>
          <w:sz w:val="20"/>
          <w:szCs w:val="20"/>
        </w:rPr>
        <w:t>understand</w:t>
      </w:r>
      <w:r w:rsidRPr="00454D1A">
        <w:rPr>
          <w:rFonts w:ascii="Times New Roman" w:hAnsi="Times New Roman" w:cs="Times New Roman"/>
          <w:sz w:val="20"/>
          <w:szCs w:val="20"/>
        </w:rPr>
        <w:t xml:space="preserve"> the importance of </w:t>
      </w:r>
      <w:r w:rsidR="003D28EE" w:rsidRPr="00454D1A">
        <w:rPr>
          <w:rFonts w:ascii="Times New Roman" w:hAnsi="Times New Roman" w:cs="Times New Roman"/>
          <w:sz w:val="20"/>
          <w:szCs w:val="20"/>
        </w:rPr>
        <w:t xml:space="preserve">recognising good choices and want to acknowledge this: </w:t>
      </w:r>
    </w:p>
    <w:p w14:paraId="54FCB634" w14:textId="77777777" w:rsidR="00454D1A" w:rsidRPr="00454D1A" w:rsidRDefault="00454D1A" w:rsidP="00454D1A">
      <w:pPr>
        <w:rPr>
          <w:rFonts w:ascii="Times New Roman" w:hAnsi="Times New Roman" w:cs="Times New Roman"/>
          <w:sz w:val="20"/>
          <w:szCs w:val="20"/>
        </w:rPr>
      </w:pPr>
      <w:r w:rsidRPr="00454D1A">
        <w:rPr>
          <w:rFonts w:ascii="Times New Roman" w:hAnsi="Times New Roman" w:cs="Times New Roman"/>
          <w:sz w:val="20"/>
          <w:szCs w:val="20"/>
        </w:rPr>
        <w:t>A positive reward is a formal record of positive conduct or performance</w:t>
      </w:r>
    </w:p>
    <w:p w14:paraId="7DE6D4DC" w14:textId="77777777" w:rsidR="00454D1A" w:rsidRPr="00454D1A" w:rsidRDefault="00454D1A" w:rsidP="00454D1A">
      <w:pPr>
        <w:rPr>
          <w:rFonts w:ascii="Times New Roman" w:hAnsi="Times New Roman" w:cs="Times New Roman"/>
          <w:sz w:val="20"/>
          <w:szCs w:val="20"/>
        </w:rPr>
      </w:pPr>
      <w:r w:rsidRPr="00454D1A">
        <w:rPr>
          <w:rFonts w:ascii="Times New Roman" w:hAnsi="Times New Roman" w:cs="Times New Roman"/>
          <w:sz w:val="20"/>
          <w:szCs w:val="20"/>
        </w:rPr>
        <w:t xml:space="preserve">which can be awarded to any pupil who has worked </w:t>
      </w:r>
      <w:proofErr w:type="gramStart"/>
      <w:r w:rsidRPr="00454D1A">
        <w:rPr>
          <w:rFonts w:ascii="Times New Roman" w:hAnsi="Times New Roman" w:cs="Times New Roman"/>
          <w:sz w:val="20"/>
          <w:szCs w:val="20"/>
        </w:rPr>
        <w:t>really hard</w:t>
      </w:r>
      <w:proofErr w:type="gramEnd"/>
      <w:r w:rsidRPr="00454D1A">
        <w:rPr>
          <w:rFonts w:ascii="Times New Roman" w:hAnsi="Times New Roman" w:cs="Times New Roman"/>
          <w:sz w:val="20"/>
          <w:szCs w:val="20"/>
        </w:rPr>
        <w:t xml:space="preserve"> over the</w:t>
      </w:r>
    </w:p>
    <w:p w14:paraId="2B569C48" w14:textId="77777777" w:rsidR="007A09EF" w:rsidRDefault="00454D1A" w:rsidP="00454D1A">
      <w:pPr>
        <w:rPr>
          <w:rFonts w:ascii="Times New Roman" w:hAnsi="Times New Roman" w:cs="Times New Roman"/>
          <w:sz w:val="20"/>
          <w:szCs w:val="20"/>
        </w:rPr>
      </w:pPr>
      <w:r w:rsidRPr="00454D1A">
        <w:rPr>
          <w:rFonts w:ascii="Times New Roman" w:hAnsi="Times New Roman" w:cs="Times New Roman"/>
          <w:sz w:val="20"/>
          <w:szCs w:val="20"/>
        </w:rPr>
        <w:t xml:space="preserve">course of a term.  </w:t>
      </w:r>
      <w:r w:rsidR="007A09EF">
        <w:rPr>
          <w:rFonts w:ascii="Times New Roman" w:hAnsi="Times New Roman" w:cs="Times New Roman"/>
          <w:sz w:val="20"/>
          <w:szCs w:val="20"/>
        </w:rPr>
        <w:t>Merits</w:t>
      </w:r>
      <w:r w:rsidRPr="00454D1A">
        <w:rPr>
          <w:rFonts w:ascii="Times New Roman" w:hAnsi="Times New Roman" w:cs="Times New Roman"/>
          <w:sz w:val="20"/>
          <w:szCs w:val="20"/>
        </w:rPr>
        <w:t xml:space="preserve"> and/or house points can be</w:t>
      </w:r>
      <w:r w:rsidR="007A09EF">
        <w:rPr>
          <w:rFonts w:ascii="Times New Roman" w:hAnsi="Times New Roman" w:cs="Times New Roman"/>
          <w:sz w:val="20"/>
          <w:szCs w:val="20"/>
        </w:rPr>
        <w:t xml:space="preserve"> </w:t>
      </w:r>
      <w:r w:rsidRPr="00454D1A">
        <w:rPr>
          <w:rFonts w:ascii="Times New Roman" w:hAnsi="Times New Roman" w:cs="Times New Roman"/>
          <w:sz w:val="20"/>
          <w:szCs w:val="20"/>
        </w:rPr>
        <w:t xml:space="preserve">awarded for a number of </w:t>
      </w:r>
    </w:p>
    <w:p w14:paraId="3CDC9A3D" w14:textId="703138A2" w:rsidR="00454D1A" w:rsidRPr="00454D1A" w:rsidRDefault="00454D1A" w:rsidP="00454D1A">
      <w:pPr>
        <w:rPr>
          <w:rFonts w:ascii="Times New Roman" w:hAnsi="Times New Roman" w:cs="Times New Roman"/>
          <w:sz w:val="20"/>
          <w:szCs w:val="20"/>
        </w:rPr>
      </w:pPr>
      <w:r w:rsidRPr="00454D1A">
        <w:rPr>
          <w:rFonts w:ascii="Times New Roman" w:hAnsi="Times New Roman" w:cs="Times New Roman"/>
          <w:sz w:val="20"/>
          <w:szCs w:val="20"/>
        </w:rPr>
        <w:t>reasons including:</w:t>
      </w:r>
    </w:p>
    <w:p w14:paraId="7615F252" w14:textId="77777777" w:rsidR="00454D1A" w:rsidRPr="00454D1A" w:rsidRDefault="00454D1A" w:rsidP="00454D1A">
      <w:pPr>
        <w:rPr>
          <w:rFonts w:ascii="Times New Roman" w:hAnsi="Times New Roman" w:cs="Times New Roman"/>
          <w:sz w:val="20"/>
          <w:szCs w:val="20"/>
        </w:rPr>
      </w:pPr>
    </w:p>
    <w:p w14:paraId="42FE1DAA" w14:textId="77777777" w:rsidR="00454D1A" w:rsidRPr="00454D1A" w:rsidRDefault="00454D1A" w:rsidP="00CC6804">
      <w:pPr>
        <w:pStyle w:val="ListParagraph"/>
        <w:numPr>
          <w:ilvl w:val="0"/>
          <w:numId w:val="18"/>
        </w:numPr>
        <w:rPr>
          <w:rFonts w:ascii="Times New Roman" w:hAnsi="Times New Roman" w:cs="Times New Roman"/>
          <w:sz w:val="20"/>
          <w:szCs w:val="20"/>
        </w:rPr>
      </w:pPr>
      <w:r w:rsidRPr="00454D1A">
        <w:rPr>
          <w:rFonts w:ascii="Times New Roman" w:hAnsi="Times New Roman" w:cs="Times New Roman"/>
          <w:sz w:val="20"/>
          <w:szCs w:val="20"/>
        </w:rPr>
        <w:t>Consistent high levels of effort in class·</w:t>
      </w:r>
    </w:p>
    <w:p w14:paraId="29C4CF90" w14:textId="77777777" w:rsidR="00454D1A" w:rsidRPr="00454D1A" w:rsidRDefault="00454D1A" w:rsidP="00CC6804">
      <w:pPr>
        <w:pStyle w:val="ListParagraph"/>
        <w:numPr>
          <w:ilvl w:val="0"/>
          <w:numId w:val="18"/>
        </w:numPr>
        <w:rPr>
          <w:rFonts w:ascii="Times New Roman" w:hAnsi="Times New Roman" w:cs="Times New Roman"/>
          <w:sz w:val="20"/>
          <w:szCs w:val="20"/>
        </w:rPr>
      </w:pPr>
      <w:r w:rsidRPr="00454D1A">
        <w:rPr>
          <w:rFonts w:ascii="Times New Roman" w:hAnsi="Times New Roman" w:cs="Times New Roman"/>
          <w:sz w:val="20"/>
          <w:szCs w:val="20"/>
        </w:rPr>
        <w:t>Improvements in progress</w:t>
      </w:r>
    </w:p>
    <w:p w14:paraId="7E5B81C1" w14:textId="77777777" w:rsidR="00454D1A" w:rsidRPr="00454D1A" w:rsidRDefault="00454D1A" w:rsidP="00CC6804">
      <w:pPr>
        <w:pStyle w:val="ListParagraph"/>
        <w:numPr>
          <w:ilvl w:val="0"/>
          <w:numId w:val="18"/>
        </w:numPr>
        <w:rPr>
          <w:rFonts w:ascii="Times New Roman" w:hAnsi="Times New Roman" w:cs="Times New Roman"/>
          <w:sz w:val="20"/>
          <w:szCs w:val="20"/>
        </w:rPr>
      </w:pPr>
      <w:r w:rsidRPr="00454D1A">
        <w:rPr>
          <w:rFonts w:ascii="Times New Roman" w:hAnsi="Times New Roman" w:cs="Times New Roman"/>
          <w:sz w:val="20"/>
          <w:szCs w:val="20"/>
        </w:rPr>
        <w:t>Demonstrating the school values (Respect, Ambition and</w:t>
      </w:r>
    </w:p>
    <w:p w14:paraId="178DBD08" w14:textId="77777777" w:rsidR="00454D1A" w:rsidRPr="00454D1A" w:rsidRDefault="00454D1A" w:rsidP="00CC6804">
      <w:pPr>
        <w:pStyle w:val="ListParagraph"/>
        <w:numPr>
          <w:ilvl w:val="0"/>
          <w:numId w:val="18"/>
        </w:numPr>
        <w:rPr>
          <w:rFonts w:ascii="Times New Roman" w:hAnsi="Times New Roman" w:cs="Times New Roman"/>
          <w:sz w:val="20"/>
          <w:szCs w:val="20"/>
        </w:rPr>
      </w:pPr>
      <w:proofErr w:type="gramStart"/>
      <w:r w:rsidRPr="00454D1A">
        <w:rPr>
          <w:rFonts w:ascii="Times New Roman" w:hAnsi="Times New Roman" w:cs="Times New Roman"/>
          <w:sz w:val="20"/>
          <w:szCs w:val="20"/>
        </w:rPr>
        <w:t>Equality)·</w:t>
      </w:r>
      <w:proofErr w:type="gramEnd"/>
    </w:p>
    <w:p w14:paraId="33998F62" w14:textId="77777777" w:rsidR="00454D1A" w:rsidRPr="00454D1A" w:rsidRDefault="00454D1A" w:rsidP="00CC6804">
      <w:pPr>
        <w:pStyle w:val="ListParagraph"/>
        <w:numPr>
          <w:ilvl w:val="0"/>
          <w:numId w:val="18"/>
        </w:numPr>
        <w:rPr>
          <w:rFonts w:ascii="Times New Roman" w:hAnsi="Times New Roman" w:cs="Times New Roman"/>
          <w:sz w:val="20"/>
          <w:szCs w:val="20"/>
        </w:rPr>
      </w:pPr>
      <w:r w:rsidRPr="00454D1A">
        <w:rPr>
          <w:rFonts w:ascii="Times New Roman" w:hAnsi="Times New Roman" w:cs="Times New Roman"/>
          <w:sz w:val="20"/>
          <w:szCs w:val="20"/>
        </w:rPr>
        <w:t>Making an outstanding contribution in some way (either in class</w:t>
      </w:r>
    </w:p>
    <w:p w14:paraId="46079E02" w14:textId="251E7446" w:rsidR="00454D1A" w:rsidRPr="00454D1A" w:rsidRDefault="00454D1A" w:rsidP="00CC6804">
      <w:pPr>
        <w:pStyle w:val="ListParagraph"/>
        <w:numPr>
          <w:ilvl w:val="0"/>
          <w:numId w:val="18"/>
        </w:numPr>
        <w:rPr>
          <w:rFonts w:ascii="Times New Roman" w:hAnsi="Times New Roman" w:cs="Times New Roman"/>
          <w:sz w:val="20"/>
          <w:szCs w:val="20"/>
        </w:rPr>
      </w:pPr>
      <w:r w:rsidRPr="00454D1A">
        <w:rPr>
          <w:rFonts w:ascii="Times New Roman" w:hAnsi="Times New Roman" w:cs="Times New Roman"/>
          <w:sz w:val="20"/>
          <w:szCs w:val="20"/>
        </w:rPr>
        <w:t>or in the wider life of the school)</w:t>
      </w:r>
    </w:p>
    <w:p w14:paraId="5DE9C278" w14:textId="23BBAFE1" w:rsidR="00454D1A" w:rsidRDefault="00454D1A" w:rsidP="00D15036">
      <w:pPr>
        <w:rPr>
          <w:rFonts w:ascii="Times New Roman" w:hAnsi="Times New Roman" w:cs="Times New Roman"/>
          <w:b/>
          <w:bCs/>
          <w:sz w:val="20"/>
          <w:szCs w:val="20"/>
          <w:highlight w:val="yellow"/>
        </w:rPr>
      </w:pPr>
    </w:p>
    <w:p w14:paraId="15DD4704" w14:textId="77777777" w:rsidR="003D28EE" w:rsidRPr="003D28EE" w:rsidRDefault="003D28EE" w:rsidP="003D28EE">
      <w:pPr>
        <w:shd w:val="clear" w:color="auto" w:fill="EAEAEA"/>
        <w:spacing w:after="0" w:line="0" w:lineRule="auto"/>
        <w:rPr>
          <w:rFonts w:ascii="Arial" w:eastAsia="Times New Roman" w:hAnsi="Arial" w:cs="Arial"/>
          <w:color w:val="000000"/>
          <w:kern w:val="0"/>
          <w:sz w:val="27"/>
          <w:szCs w:val="27"/>
          <w:lang w:eastAsia="en-GB"/>
          <w14:ligatures w14:val="none"/>
        </w:rPr>
      </w:pPr>
      <w:r w:rsidRPr="003D28EE">
        <w:rPr>
          <w:rFonts w:ascii="Arial" w:eastAsia="Times New Roman" w:hAnsi="Arial" w:cs="Arial"/>
          <w:color w:val="000000"/>
          <w:kern w:val="0"/>
          <w:sz w:val="27"/>
          <w:szCs w:val="27"/>
          <w:lang w:eastAsia="en-GB"/>
          <w14:ligatures w14:val="none"/>
        </w:rPr>
        <w:t>A positive reward is a formal record of positive conduct or performance</w:t>
      </w:r>
    </w:p>
    <w:p w14:paraId="64FA22DE" w14:textId="77777777" w:rsidR="003D28EE" w:rsidRPr="003D28EE" w:rsidRDefault="003D28EE" w:rsidP="003D28EE">
      <w:pPr>
        <w:shd w:val="clear" w:color="auto" w:fill="EAEAEA"/>
        <w:spacing w:after="0" w:line="0" w:lineRule="auto"/>
        <w:rPr>
          <w:rFonts w:ascii="Arial" w:eastAsia="Times New Roman" w:hAnsi="Arial" w:cs="Arial"/>
          <w:color w:val="000000"/>
          <w:kern w:val="0"/>
          <w:sz w:val="27"/>
          <w:szCs w:val="27"/>
          <w:lang w:eastAsia="en-GB"/>
          <w14:ligatures w14:val="none"/>
        </w:rPr>
      </w:pPr>
      <w:r w:rsidRPr="003D28EE">
        <w:rPr>
          <w:rFonts w:ascii="Arial" w:eastAsia="Times New Roman" w:hAnsi="Arial" w:cs="Arial"/>
          <w:color w:val="000000"/>
          <w:kern w:val="0"/>
          <w:sz w:val="27"/>
          <w:szCs w:val="27"/>
          <w:lang w:eastAsia="en-GB"/>
          <w14:ligatures w14:val="none"/>
        </w:rPr>
        <w:t xml:space="preserve">which can be awarded to any pupil who has worked </w:t>
      </w:r>
      <w:proofErr w:type="gramStart"/>
      <w:r w:rsidRPr="003D28EE">
        <w:rPr>
          <w:rFonts w:ascii="Arial" w:eastAsia="Times New Roman" w:hAnsi="Arial" w:cs="Arial"/>
          <w:color w:val="000000"/>
          <w:kern w:val="0"/>
          <w:sz w:val="27"/>
          <w:szCs w:val="27"/>
          <w:lang w:eastAsia="en-GB"/>
          <w14:ligatures w14:val="none"/>
        </w:rPr>
        <w:t>really hard</w:t>
      </w:r>
      <w:proofErr w:type="gramEnd"/>
      <w:r w:rsidRPr="003D28EE">
        <w:rPr>
          <w:rFonts w:ascii="Arial" w:eastAsia="Times New Roman" w:hAnsi="Arial" w:cs="Arial"/>
          <w:color w:val="000000"/>
          <w:kern w:val="0"/>
          <w:sz w:val="27"/>
          <w:szCs w:val="27"/>
          <w:lang w:eastAsia="en-GB"/>
          <w14:ligatures w14:val="none"/>
        </w:rPr>
        <w:t xml:space="preserve"> over the</w:t>
      </w:r>
    </w:p>
    <w:p w14:paraId="04637B57" w14:textId="5959802A" w:rsidR="001B79C1" w:rsidRPr="007A09EF" w:rsidRDefault="003D28EE" w:rsidP="007A09EF">
      <w:pPr>
        <w:shd w:val="clear" w:color="auto" w:fill="EAEAEA"/>
        <w:spacing w:after="0" w:line="0" w:lineRule="auto"/>
        <w:rPr>
          <w:rFonts w:ascii="Arial" w:eastAsia="Times New Roman" w:hAnsi="Arial" w:cs="Arial"/>
          <w:color w:val="000000"/>
          <w:kern w:val="0"/>
          <w:sz w:val="27"/>
          <w:szCs w:val="27"/>
          <w:lang w:eastAsia="en-GB"/>
          <w14:ligatures w14:val="none"/>
        </w:rPr>
      </w:pPr>
      <w:r w:rsidRPr="003D28EE">
        <w:rPr>
          <w:rFonts w:ascii="Arial" w:eastAsia="Times New Roman" w:hAnsi="Arial" w:cs="Arial"/>
          <w:color w:val="000000"/>
          <w:kern w:val="0"/>
          <w:sz w:val="27"/>
          <w:szCs w:val="27"/>
          <w:lang w:eastAsia="en-GB"/>
          <w14:ligatures w14:val="none"/>
        </w:rPr>
        <w:t>course of a term.  Class chart merits and/or house points can be</w:t>
      </w:r>
    </w:p>
    <w:p w14:paraId="618A9370" w14:textId="72572061" w:rsidR="007A09EF" w:rsidRDefault="007A09EF" w:rsidP="00D15036">
      <w:pPr>
        <w:rPr>
          <w:rFonts w:ascii="Times New Roman" w:hAnsi="Times New Roman" w:cs="Times New Roman"/>
          <w:b/>
          <w:bCs/>
          <w:sz w:val="20"/>
          <w:szCs w:val="20"/>
          <w:highlight w:val="yellow"/>
        </w:rPr>
      </w:pPr>
      <w:r>
        <w:rPr>
          <w:rFonts w:ascii="Times New Roman" w:hAnsi="Times New Roman" w:cs="Times New Roman"/>
          <w:noProof/>
          <w:sz w:val="20"/>
          <w:szCs w:val="20"/>
        </w:rPr>
        <mc:AlternateContent>
          <mc:Choice Requires="am3d">
            <w:drawing>
              <wp:anchor distT="0" distB="0" distL="114300" distR="114300" simplePos="0" relativeHeight="251644416" behindDoc="0" locked="0" layoutInCell="1" allowOverlap="1" wp14:anchorId="2B005C64" wp14:editId="6F767EAF">
                <wp:simplePos x="0" y="0"/>
                <wp:positionH relativeFrom="column">
                  <wp:posOffset>1459230</wp:posOffset>
                </wp:positionH>
                <wp:positionV relativeFrom="paragraph">
                  <wp:posOffset>311150</wp:posOffset>
                </wp:positionV>
                <wp:extent cx="561340" cy="879475"/>
                <wp:effectExtent l="0" t="0" r="0" b="0"/>
                <wp:wrapTopAndBottom/>
                <wp:docPr id="289684792" name="3D Model 68" descr="s"/>
                <wp:cNvGraphicFramePr>
                  <a:graphicFrameLocks xmlns:a="http://schemas.openxmlformats.org/drawingml/2006/main" noChangeAspect="1"/>
                </wp:cNvGraphicFramePr>
                <a:graphic xmlns:a="http://schemas.openxmlformats.org/drawingml/2006/main">
                  <a:graphicData uri="http://schemas.microsoft.com/office/drawing/2017/model3d">
                    <am3d:model3d r:embed="rId216">
                      <am3d:spPr>
                        <a:xfrm>
                          <a:off x="0" y="0"/>
                          <a:ext cx="561340" cy="879475"/>
                        </a:xfrm>
                        <a:prstGeom prst="rect">
                          <a:avLst/>
                        </a:prstGeom>
                      </am3d:spPr>
                      <am3d:camera>
                        <am3d:pos x="0" y="0" z="56024947"/>
                        <am3d:up dx="0" dy="36000000" dz="0"/>
                        <am3d:lookAt x="0" y="0" z="0"/>
                        <am3d:perspective fov="2700000"/>
                      </am3d:camera>
                      <am3d:trans>
                        <am3d:meterPerModelUnit n="4711075" d="1000000"/>
                        <am3d:preTrans dx="-1148845" dy="-18080120" dz="-2696"/>
                        <am3d:scale>
                          <am3d:sx n="1000000" d="1000000"/>
                          <am3d:sy n="1000000" d="1000000"/>
                          <am3d:sz n="1000000" d="1000000"/>
                        </am3d:scale>
                        <am3d:rot/>
                        <am3d:postTrans dx="0" dy="0" dz="0"/>
                      </am3d:trans>
                      <am3d:raster rName="Office3DRenderer" rVer="16.0.8326">
                        <am3d:blip r:embed="rId217"/>
                      </am3d:raster>
                      <am3d:objViewport viewportSz="109518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44416" behindDoc="0" locked="0" layoutInCell="1" allowOverlap="1" wp14:anchorId="2B005C64" wp14:editId="6F767EAF">
                <wp:simplePos x="0" y="0"/>
                <wp:positionH relativeFrom="column">
                  <wp:posOffset>1459230</wp:posOffset>
                </wp:positionH>
                <wp:positionV relativeFrom="paragraph">
                  <wp:posOffset>311150</wp:posOffset>
                </wp:positionV>
                <wp:extent cx="561340" cy="879475"/>
                <wp:effectExtent l="0" t="0" r="0" b="0"/>
                <wp:wrapTopAndBottom/>
                <wp:docPr id="289684792" name="3D Model 68" descr="s"/>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89684792" name="3D Model 68" descr="s"/>
                        <pic:cNvPicPr>
                          <a:picLocks noGrp="1" noRot="1" noChangeAspect="1" noMove="1" noResize="1" noEditPoints="1" noAdjustHandles="1" noChangeArrowheads="1" noChangeShapeType="1" noCrop="1"/>
                        </pic:cNvPicPr>
                      </pic:nvPicPr>
                      <pic:blipFill>
                        <a:blip r:embed="rId217"/>
                        <a:stretch>
                          <a:fillRect/>
                        </a:stretch>
                      </pic:blipFill>
                      <pic:spPr>
                        <a:xfrm>
                          <a:off x="0" y="0"/>
                          <a:ext cx="561340" cy="87947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5392BC21" w14:textId="77777777" w:rsidR="007A09EF" w:rsidRDefault="007A09EF" w:rsidP="007A09EF">
      <w:pPr>
        <w:ind w:left="720" w:firstLine="720"/>
        <w:rPr>
          <w:rFonts w:ascii="Times New Roman" w:hAnsi="Times New Roman" w:cs="Times New Roman"/>
          <w:b/>
          <w:bCs/>
          <w:sz w:val="20"/>
          <w:szCs w:val="20"/>
          <w:highlight w:val="yellow"/>
        </w:rPr>
      </w:pPr>
    </w:p>
    <w:p w14:paraId="0BD2A971" w14:textId="747BE694" w:rsidR="00D15036" w:rsidRPr="00692DC8" w:rsidRDefault="00D15036" w:rsidP="00692DC8">
      <w:pPr>
        <w:jc w:val="both"/>
        <w:rPr>
          <w:rFonts w:ascii="Calibri" w:hAnsi="Calibri" w:cs="Calibri"/>
          <w:b/>
          <w:bCs/>
          <w:color w:val="FFFFFF" w:themeColor="background1"/>
          <w:sz w:val="26"/>
          <w:szCs w:val="26"/>
          <w:highlight w:val="darkBlue"/>
          <w:u w:val="single"/>
        </w:rPr>
      </w:pPr>
      <w:bookmarkStart w:id="30" w:name="_SCHOOL_DAY_/"/>
      <w:bookmarkEnd w:id="30"/>
      <w:r w:rsidRPr="00692DC8">
        <w:rPr>
          <w:rFonts w:ascii="Calibri" w:hAnsi="Calibri" w:cs="Calibri"/>
          <w:b/>
          <w:bCs/>
          <w:color w:val="FFFFFF" w:themeColor="background1"/>
          <w:sz w:val="26"/>
          <w:szCs w:val="26"/>
          <w:highlight w:val="darkBlue"/>
          <w:u w:val="single"/>
        </w:rPr>
        <w:t>SCHOOL DAY / TIMETABLES</w:t>
      </w:r>
    </w:p>
    <w:p w14:paraId="4A6FFC79" w14:textId="77777777" w:rsidR="007A09EF" w:rsidRPr="007A09EF" w:rsidRDefault="007A09EF" w:rsidP="007A09EF">
      <w:pPr>
        <w:ind w:left="720" w:firstLine="720"/>
        <w:rPr>
          <w:rFonts w:ascii="Times New Roman" w:hAnsi="Times New Roman" w:cs="Times New Roman"/>
          <w:b/>
          <w:bCs/>
        </w:rPr>
      </w:pPr>
    </w:p>
    <w:p w14:paraId="5AED6B38" w14:textId="62EAEFFD" w:rsidR="00D15036" w:rsidRDefault="00730722" w:rsidP="0002157B">
      <w:pPr>
        <w:spacing w:line="360" w:lineRule="auto"/>
        <w:rPr>
          <w:rFonts w:ascii="Times New Roman" w:hAnsi="Times New Roman" w:cs="Times New Roman"/>
        </w:rPr>
      </w:pPr>
      <w:r w:rsidRPr="007A09EF">
        <w:rPr>
          <w:rFonts w:ascii="Times New Roman" w:hAnsi="Times New Roman" w:cs="Times New Roman"/>
        </w:rPr>
        <w:t xml:space="preserve">Young people at Currie Community High School get into the routine of their timetable and </w:t>
      </w:r>
      <w:r w:rsidR="00854A16" w:rsidRPr="007A09EF">
        <w:rPr>
          <w:rFonts w:ascii="Times New Roman" w:hAnsi="Times New Roman" w:cs="Times New Roman"/>
        </w:rPr>
        <w:t xml:space="preserve">move around the school from one area to another with little support.  There are some young people who may need support with </w:t>
      </w:r>
      <w:r w:rsidR="00A86158" w:rsidRPr="007A09EF">
        <w:rPr>
          <w:rFonts w:ascii="Times New Roman" w:hAnsi="Times New Roman" w:cs="Times New Roman"/>
        </w:rPr>
        <w:t>this and so below is a copy of the periods and times</w:t>
      </w:r>
      <w:r w:rsidR="00F25A7E" w:rsidRPr="007A09EF">
        <w:rPr>
          <w:rFonts w:ascii="Times New Roman" w:hAnsi="Times New Roman" w:cs="Times New Roman"/>
        </w:rPr>
        <w:t xml:space="preserve"> for parents/carers to support at home</w:t>
      </w:r>
      <w:r w:rsidR="004D1B70">
        <w:rPr>
          <w:rFonts w:ascii="Times New Roman" w:hAnsi="Times New Roman" w:cs="Times New Roman"/>
        </w:rPr>
        <w:t xml:space="preserve">. </w:t>
      </w:r>
    </w:p>
    <w:p w14:paraId="75E4D95B" w14:textId="5BE7448E" w:rsidR="004D1B70" w:rsidRPr="007A09EF" w:rsidRDefault="004D1B70" w:rsidP="0002157B">
      <w:pPr>
        <w:spacing w:line="360" w:lineRule="auto"/>
        <w:rPr>
          <w:rFonts w:ascii="Times New Roman" w:hAnsi="Times New Roman" w:cs="Times New Roman"/>
        </w:rPr>
      </w:pPr>
      <w:r>
        <w:rPr>
          <w:rFonts w:ascii="Times New Roman" w:hAnsi="Times New Roman" w:cs="Times New Roman"/>
        </w:rPr>
        <w:t xml:space="preserve">A bell rings at 8.25am when pupils should make their way to Tutor Group.  </w:t>
      </w:r>
    </w:p>
    <w:p w14:paraId="4A9C19DE" w14:textId="77777777" w:rsidR="007A09EF" w:rsidRDefault="007A09EF" w:rsidP="0002157B">
      <w:pPr>
        <w:spacing w:line="360" w:lineRule="auto"/>
        <w:rPr>
          <w:rFonts w:ascii="Times New Roman" w:hAnsi="Times New Roman" w:cs="Times New Roman"/>
          <w:sz w:val="20"/>
          <w:szCs w:val="20"/>
        </w:rPr>
      </w:pPr>
    </w:p>
    <w:tbl>
      <w:tblPr>
        <w:tblStyle w:val="TableGrid"/>
        <w:tblpPr w:leftFromText="180" w:rightFromText="180" w:vertAnchor="text" w:horzAnchor="page" w:tblpX="8841" w:tblpY="51"/>
        <w:tblW w:w="0" w:type="auto"/>
        <w:tblLook w:val="04A0" w:firstRow="1" w:lastRow="0" w:firstColumn="1" w:lastColumn="0" w:noHBand="0" w:noVBand="1"/>
      </w:tblPr>
      <w:tblGrid>
        <w:gridCol w:w="1513"/>
        <w:gridCol w:w="2023"/>
        <w:gridCol w:w="2530"/>
      </w:tblGrid>
      <w:tr w:rsidR="006C561E" w14:paraId="4CEEBD2A" w14:textId="77777777" w:rsidTr="006C561E">
        <w:trPr>
          <w:trHeight w:val="314"/>
        </w:trPr>
        <w:tc>
          <w:tcPr>
            <w:tcW w:w="3536" w:type="dxa"/>
            <w:gridSpan w:val="2"/>
            <w:shd w:val="clear" w:color="auto" w:fill="FFFF00"/>
          </w:tcPr>
          <w:p w14:paraId="3CAB373A" w14:textId="77777777" w:rsidR="006C561E" w:rsidRDefault="006C561E" w:rsidP="006C561E">
            <w:pPr>
              <w:jc w:val="center"/>
              <w:rPr>
                <w:rFonts w:ascii="Times New Roman" w:hAnsi="Times New Roman" w:cs="Times New Roman"/>
                <w:sz w:val="20"/>
                <w:szCs w:val="20"/>
                <w:highlight w:val="yellow"/>
              </w:rPr>
            </w:pPr>
          </w:p>
          <w:p w14:paraId="0F726E9C" w14:textId="77777777" w:rsidR="006C561E" w:rsidRDefault="006C561E" w:rsidP="006C561E">
            <w:pPr>
              <w:jc w:val="center"/>
              <w:rPr>
                <w:rFonts w:ascii="Times New Roman" w:hAnsi="Times New Roman" w:cs="Times New Roman"/>
                <w:sz w:val="20"/>
                <w:szCs w:val="20"/>
                <w:highlight w:val="yellow"/>
              </w:rPr>
            </w:pPr>
            <w:r>
              <w:rPr>
                <w:rFonts w:ascii="Times New Roman" w:hAnsi="Times New Roman" w:cs="Times New Roman"/>
                <w:sz w:val="20"/>
                <w:szCs w:val="20"/>
                <w:highlight w:val="yellow"/>
              </w:rPr>
              <w:t xml:space="preserve">Mondays to Thursdays </w:t>
            </w:r>
          </w:p>
          <w:p w14:paraId="340A158A" w14:textId="77777777" w:rsidR="006C561E" w:rsidRPr="00174092" w:rsidRDefault="006C561E" w:rsidP="006C561E">
            <w:pPr>
              <w:jc w:val="center"/>
              <w:rPr>
                <w:rFonts w:ascii="Times New Roman" w:hAnsi="Times New Roman" w:cs="Times New Roman"/>
                <w:sz w:val="20"/>
                <w:szCs w:val="20"/>
                <w:highlight w:val="yellow"/>
              </w:rPr>
            </w:pPr>
          </w:p>
        </w:tc>
        <w:tc>
          <w:tcPr>
            <w:tcW w:w="2530" w:type="dxa"/>
            <w:shd w:val="clear" w:color="auto" w:fill="FFFF00"/>
          </w:tcPr>
          <w:p w14:paraId="01E911D3" w14:textId="77777777" w:rsidR="006C561E" w:rsidRDefault="006C561E" w:rsidP="006C561E">
            <w:pPr>
              <w:jc w:val="center"/>
              <w:rPr>
                <w:rFonts w:ascii="Times New Roman" w:hAnsi="Times New Roman" w:cs="Times New Roman"/>
                <w:sz w:val="20"/>
                <w:szCs w:val="20"/>
                <w:highlight w:val="yellow"/>
              </w:rPr>
            </w:pPr>
          </w:p>
          <w:p w14:paraId="655D7217" w14:textId="77777777" w:rsidR="006C561E" w:rsidRDefault="006C561E" w:rsidP="006C561E">
            <w:pPr>
              <w:jc w:val="center"/>
              <w:rPr>
                <w:rFonts w:ascii="Times New Roman" w:hAnsi="Times New Roman" w:cs="Times New Roman"/>
                <w:sz w:val="20"/>
                <w:szCs w:val="20"/>
                <w:highlight w:val="yellow"/>
              </w:rPr>
            </w:pPr>
            <w:r>
              <w:rPr>
                <w:rFonts w:ascii="Times New Roman" w:hAnsi="Times New Roman" w:cs="Times New Roman"/>
                <w:sz w:val="20"/>
                <w:szCs w:val="20"/>
                <w:highlight w:val="yellow"/>
              </w:rPr>
              <w:t xml:space="preserve">Fridays </w:t>
            </w:r>
          </w:p>
        </w:tc>
      </w:tr>
      <w:tr w:rsidR="006C561E" w14:paraId="66BA7707" w14:textId="77777777" w:rsidTr="00F41B6A">
        <w:trPr>
          <w:trHeight w:val="314"/>
        </w:trPr>
        <w:tc>
          <w:tcPr>
            <w:tcW w:w="1513" w:type="dxa"/>
            <w:shd w:val="clear" w:color="auto" w:fill="FFFF00"/>
          </w:tcPr>
          <w:p w14:paraId="7DDBD8CF" w14:textId="77777777" w:rsidR="006C561E" w:rsidRPr="00174092" w:rsidRDefault="006C561E" w:rsidP="006C561E">
            <w:pPr>
              <w:jc w:val="center"/>
              <w:rPr>
                <w:rFonts w:ascii="Times New Roman" w:hAnsi="Times New Roman" w:cs="Times New Roman"/>
                <w:sz w:val="20"/>
                <w:szCs w:val="20"/>
                <w:highlight w:val="yellow"/>
              </w:rPr>
            </w:pPr>
            <w:r w:rsidRPr="00174092">
              <w:rPr>
                <w:rFonts w:ascii="Times New Roman" w:hAnsi="Times New Roman" w:cs="Times New Roman"/>
                <w:sz w:val="20"/>
                <w:szCs w:val="20"/>
                <w:highlight w:val="yellow"/>
              </w:rPr>
              <w:t>Tutor Group</w:t>
            </w:r>
          </w:p>
        </w:tc>
        <w:tc>
          <w:tcPr>
            <w:tcW w:w="2023" w:type="dxa"/>
            <w:shd w:val="clear" w:color="auto" w:fill="FFFF00"/>
          </w:tcPr>
          <w:p w14:paraId="76197442" w14:textId="77777777" w:rsidR="006C561E" w:rsidRPr="00174092" w:rsidRDefault="006C561E" w:rsidP="006C561E">
            <w:pPr>
              <w:jc w:val="center"/>
              <w:rPr>
                <w:rFonts w:ascii="Times New Roman" w:hAnsi="Times New Roman" w:cs="Times New Roman"/>
                <w:sz w:val="20"/>
                <w:szCs w:val="20"/>
                <w:highlight w:val="yellow"/>
              </w:rPr>
            </w:pPr>
            <w:r w:rsidRPr="00174092">
              <w:rPr>
                <w:rFonts w:ascii="Times New Roman" w:hAnsi="Times New Roman" w:cs="Times New Roman"/>
                <w:sz w:val="20"/>
                <w:szCs w:val="20"/>
                <w:highlight w:val="yellow"/>
              </w:rPr>
              <w:t>8.30 – 8.40</w:t>
            </w:r>
          </w:p>
        </w:tc>
        <w:tc>
          <w:tcPr>
            <w:tcW w:w="2530" w:type="dxa"/>
            <w:shd w:val="clear" w:color="auto" w:fill="FFFF00"/>
          </w:tcPr>
          <w:p w14:paraId="498DF9F1" w14:textId="77777777" w:rsidR="006C561E" w:rsidRPr="00174092" w:rsidRDefault="006C561E" w:rsidP="006C561E">
            <w:pPr>
              <w:jc w:val="center"/>
              <w:rPr>
                <w:rFonts w:ascii="Times New Roman" w:hAnsi="Times New Roman" w:cs="Times New Roman"/>
                <w:sz w:val="20"/>
                <w:szCs w:val="20"/>
                <w:highlight w:val="yellow"/>
              </w:rPr>
            </w:pPr>
            <w:r w:rsidRPr="00174092">
              <w:rPr>
                <w:rFonts w:ascii="Times New Roman" w:hAnsi="Times New Roman" w:cs="Times New Roman"/>
                <w:sz w:val="20"/>
                <w:szCs w:val="20"/>
                <w:highlight w:val="yellow"/>
              </w:rPr>
              <w:t>8.30 – 8.40</w:t>
            </w:r>
          </w:p>
        </w:tc>
      </w:tr>
      <w:tr w:rsidR="006C561E" w14:paraId="4BDA7EBC" w14:textId="77777777" w:rsidTr="00F41B6A">
        <w:trPr>
          <w:trHeight w:val="299"/>
        </w:trPr>
        <w:tc>
          <w:tcPr>
            <w:tcW w:w="1513" w:type="dxa"/>
          </w:tcPr>
          <w:p w14:paraId="1A7537A3"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1</w:t>
            </w:r>
          </w:p>
        </w:tc>
        <w:tc>
          <w:tcPr>
            <w:tcW w:w="2023" w:type="dxa"/>
          </w:tcPr>
          <w:p w14:paraId="1DE437DE"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8.40 – 9.30</w:t>
            </w:r>
          </w:p>
        </w:tc>
        <w:tc>
          <w:tcPr>
            <w:tcW w:w="2530" w:type="dxa"/>
          </w:tcPr>
          <w:p w14:paraId="573FF658"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8.40 – 9.30</w:t>
            </w:r>
          </w:p>
        </w:tc>
      </w:tr>
      <w:tr w:rsidR="006C561E" w14:paraId="2308C6C2" w14:textId="77777777" w:rsidTr="00F41B6A">
        <w:trPr>
          <w:trHeight w:val="314"/>
        </w:trPr>
        <w:tc>
          <w:tcPr>
            <w:tcW w:w="1513" w:type="dxa"/>
          </w:tcPr>
          <w:p w14:paraId="183CDA4D"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2</w:t>
            </w:r>
          </w:p>
        </w:tc>
        <w:tc>
          <w:tcPr>
            <w:tcW w:w="2023" w:type="dxa"/>
          </w:tcPr>
          <w:p w14:paraId="718F73F1"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9.30 – 10.20</w:t>
            </w:r>
          </w:p>
        </w:tc>
        <w:tc>
          <w:tcPr>
            <w:tcW w:w="2530" w:type="dxa"/>
          </w:tcPr>
          <w:p w14:paraId="275FD8B1"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9.30 – 10.20</w:t>
            </w:r>
          </w:p>
        </w:tc>
      </w:tr>
      <w:tr w:rsidR="00F41B6A" w14:paraId="3E40127B" w14:textId="77777777" w:rsidTr="00F41B6A">
        <w:trPr>
          <w:trHeight w:val="314"/>
        </w:trPr>
        <w:tc>
          <w:tcPr>
            <w:tcW w:w="1513" w:type="dxa"/>
          </w:tcPr>
          <w:p w14:paraId="22BDCCC1" w14:textId="6E076881" w:rsidR="00F41B6A" w:rsidRDefault="00F41B6A" w:rsidP="00F41B6A">
            <w:pPr>
              <w:jc w:val="center"/>
              <w:rPr>
                <w:rFonts w:ascii="Times New Roman" w:hAnsi="Times New Roman" w:cs="Times New Roman"/>
                <w:sz w:val="20"/>
                <w:szCs w:val="20"/>
              </w:rPr>
            </w:pPr>
            <w:r>
              <w:rPr>
                <w:rFonts w:ascii="Times New Roman" w:hAnsi="Times New Roman" w:cs="Times New Roman"/>
                <w:sz w:val="20"/>
                <w:szCs w:val="20"/>
              </w:rPr>
              <w:t>Period 3</w:t>
            </w:r>
          </w:p>
        </w:tc>
        <w:tc>
          <w:tcPr>
            <w:tcW w:w="2023" w:type="dxa"/>
          </w:tcPr>
          <w:p w14:paraId="6664DE81" w14:textId="1FEAA013" w:rsidR="00F41B6A" w:rsidRDefault="00F41B6A" w:rsidP="00F41B6A">
            <w:pPr>
              <w:jc w:val="center"/>
              <w:rPr>
                <w:rFonts w:ascii="Times New Roman" w:hAnsi="Times New Roman" w:cs="Times New Roman"/>
                <w:sz w:val="20"/>
                <w:szCs w:val="20"/>
              </w:rPr>
            </w:pPr>
            <w:r>
              <w:rPr>
                <w:rFonts w:ascii="Times New Roman" w:hAnsi="Times New Roman" w:cs="Times New Roman"/>
                <w:sz w:val="20"/>
                <w:szCs w:val="20"/>
              </w:rPr>
              <w:t>10.20 – 11.10</w:t>
            </w:r>
          </w:p>
        </w:tc>
        <w:tc>
          <w:tcPr>
            <w:tcW w:w="2530" w:type="dxa"/>
            <w:shd w:val="clear" w:color="auto" w:fill="FFFF00"/>
          </w:tcPr>
          <w:p w14:paraId="46B8E543" w14:textId="6516BA5A" w:rsidR="00F41B6A" w:rsidRDefault="004D1B70" w:rsidP="00F41B6A">
            <w:pPr>
              <w:jc w:val="center"/>
              <w:rPr>
                <w:rFonts w:ascii="Times New Roman" w:hAnsi="Times New Roman" w:cs="Times New Roman"/>
                <w:sz w:val="20"/>
                <w:szCs w:val="20"/>
              </w:rPr>
            </w:pPr>
            <w:r>
              <w:rPr>
                <w:rFonts w:ascii="Times New Roman" w:hAnsi="Times New Roman" w:cs="Times New Roman"/>
                <w:sz w:val="20"/>
                <w:szCs w:val="20"/>
              </w:rPr>
              <w:t xml:space="preserve">Break </w:t>
            </w:r>
            <w:r w:rsidR="00F41B6A">
              <w:rPr>
                <w:rFonts w:ascii="Times New Roman" w:hAnsi="Times New Roman" w:cs="Times New Roman"/>
                <w:sz w:val="20"/>
                <w:szCs w:val="20"/>
              </w:rPr>
              <w:t>10.20 – 10.35</w:t>
            </w:r>
          </w:p>
        </w:tc>
      </w:tr>
      <w:tr w:rsidR="006C561E" w14:paraId="594CD1F8" w14:textId="77777777" w:rsidTr="00F41B6A">
        <w:trPr>
          <w:trHeight w:val="299"/>
        </w:trPr>
        <w:tc>
          <w:tcPr>
            <w:tcW w:w="1513" w:type="dxa"/>
            <w:shd w:val="clear" w:color="auto" w:fill="FFFF00"/>
          </w:tcPr>
          <w:p w14:paraId="3B11DC0A" w14:textId="4BB7039F" w:rsidR="006C561E" w:rsidRPr="00F41B6A" w:rsidRDefault="00F41B6A" w:rsidP="006C561E">
            <w:pPr>
              <w:jc w:val="center"/>
              <w:rPr>
                <w:rFonts w:ascii="Times New Roman" w:hAnsi="Times New Roman" w:cs="Times New Roman"/>
                <w:sz w:val="20"/>
                <w:szCs w:val="20"/>
                <w:highlight w:val="yellow"/>
              </w:rPr>
            </w:pPr>
            <w:r>
              <w:rPr>
                <w:rFonts w:ascii="Times New Roman" w:hAnsi="Times New Roman" w:cs="Times New Roman"/>
                <w:sz w:val="20"/>
                <w:szCs w:val="20"/>
                <w:highlight w:val="yellow"/>
              </w:rPr>
              <w:t xml:space="preserve">Break </w:t>
            </w:r>
          </w:p>
        </w:tc>
        <w:tc>
          <w:tcPr>
            <w:tcW w:w="2023" w:type="dxa"/>
            <w:shd w:val="clear" w:color="auto" w:fill="FFFF00"/>
          </w:tcPr>
          <w:p w14:paraId="37333FEE" w14:textId="795FA9E8" w:rsidR="006C561E" w:rsidRPr="00F41B6A" w:rsidRDefault="00F41B6A" w:rsidP="006C561E">
            <w:pPr>
              <w:jc w:val="center"/>
              <w:rPr>
                <w:rFonts w:ascii="Times New Roman" w:hAnsi="Times New Roman" w:cs="Times New Roman"/>
                <w:sz w:val="20"/>
                <w:szCs w:val="20"/>
                <w:highlight w:val="yellow"/>
              </w:rPr>
            </w:pPr>
            <w:r>
              <w:rPr>
                <w:rFonts w:ascii="Times New Roman" w:hAnsi="Times New Roman" w:cs="Times New Roman"/>
                <w:sz w:val="20"/>
                <w:szCs w:val="20"/>
                <w:highlight w:val="yellow"/>
              </w:rPr>
              <w:t>11.10 – 11.25</w:t>
            </w:r>
          </w:p>
        </w:tc>
        <w:tc>
          <w:tcPr>
            <w:tcW w:w="2530" w:type="dxa"/>
          </w:tcPr>
          <w:p w14:paraId="44284E33" w14:textId="620937B2" w:rsidR="006C561E" w:rsidRDefault="004D1B70" w:rsidP="006C561E">
            <w:pPr>
              <w:jc w:val="center"/>
              <w:rPr>
                <w:rFonts w:ascii="Times New Roman" w:hAnsi="Times New Roman" w:cs="Times New Roman"/>
                <w:sz w:val="20"/>
                <w:szCs w:val="20"/>
              </w:rPr>
            </w:pPr>
            <w:r>
              <w:rPr>
                <w:rFonts w:ascii="Times New Roman" w:hAnsi="Times New Roman" w:cs="Times New Roman"/>
                <w:sz w:val="20"/>
                <w:szCs w:val="20"/>
              </w:rPr>
              <w:t xml:space="preserve">Period 3 </w:t>
            </w:r>
            <w:r w:rsidR="006C561E">
              <w:rPr>
                <w:rFonts w:ascii="Times New Roman" w:hAnsi="Times New Roman" w:cs="Times New Roman"/>
                <w:sz w:val="20"/>
                <w:szCs w:val="20"/>
              </w:rPr>
              <w:t>10.35 – 11.25</w:t>
            </w:r>
          </w:p>
        </w:tc>
      </w:tr>
      <w:tr w:rsidR="006C561E" w14:paraId="28277581" w14:textId="77777777" w:rsidTr="00F41B6A">
        <w:trPr>
          <w:trHeight w:val="314"/>
        </w:trPr>
        <w:tc>
          <w:tcPr>
            <w:tcW w:w="1513" w:type="dxa"/>
          </w:tcPr>
          <w:p w14:paraId="731FEFF5"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4</w:t>
            </w:r>
          </w:p>
        </w:tc>
        <w:tc>
          <w:tcPr>
            <w:tcW w:w="2023" w:type="dxa"/>
          </w:tcPr>
          <w:p w14:paraId="2B45742E"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11.25 – 12.15</w:t>
            </w:r>
          </w:p>
        </w:tc>
        <w:tc>
          <w:tcPr>
            <w:tcW w:w="2530" w:type="dxa"/>
          </w:tcPr>
          <w:p w14:paraId="2286CB06" w14:textId="46A13922" w:rsidR="006C561E" w:rsidRDefault="004D1B70" w:rsidP="006C561E">
            <w:pPr>
              <w:jc w:val="center"/>
              <w:rPr>
                <w:rFonts w:ascii="Times New Roman" w:hAnsi="Times New Roman" w:cs="Times New Roman"/>
                <w:sz w:val="20"/>
                <w:szCs w:val="20"/>
              </w:rPr>
            </w:pPr>
            <w:r>
              <w:rPr>
                <w:rFonts w:ascii="Times New Roman" w:hAnsi="Times New Roman" w:cs="Times New Roman"/>
                <w:sz w:val="20"/>
                <w:szCs w:val="20"/>
              </w:rPr>
              <w:t xml:space="preserve"> Period 4 </w:t>
            </w:r>
            <w:r w:rsidR="006C561E">
              <w:rPr>
                <w:rFonts w:ascii="Times New Roman" w:hAnsi="Times New Roman" w:cs="Times New Roman"/>
                <w:sz w:val="20"/>
                <w:szCs w:val="20"/>
              </w:rPr>
              <w:t>11.25 – 12.15</w:t>
            </w:r>
          </w:p>
        </w:tc>
      </w:tr>
      <w:tr w:rsidR="006C561E" w14:paraId="5E032CEA" w14:textId="77777777" w:rsidTr="00F41B6A">
        <w:trPr>
          <w:trHeight w:val="314"/>
        </w:trPr>
        <w:tc>
          <w:tcPr>
            <w:tcW w:w="1513" w:type="dxa"/>
          </w:tcPr>
          <w:p w14:paraId="0CD3A4EB"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5</w:t>
            </w:r>
          </w:p>
        </w:tc>
        <w:tc>
          <w:tcPr>
            <w:tcW w:w="2023" w:type="dxa"/>
          </w:tcPr>
          <w:p w14:paraId="2E6A70B0"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12.15 – 1.05</w:t>
            </w:r>
          </w:p>
        </w:tc>
        <w:tc>
          <w:tcPr>
            <w:tcW w:w="2530" w:type="dxa"/>
            <w:shd w:val="clear" w:color="auto" w:fill="171717" w:themeFill="background2" w:themeFillShade="1A"/>
          </w:tcPr>
          <w:p w14:paraId="4471D4F2" w14:textId="77777777" w:rsidR="006C561E" w:rsidRDefault="006C561E" w:rsidP="006C561E">
            <w:pPr>
              <w:jc w:val="center"/>
              <w:rPr>
                <w:rFonts w:ascii="Times New Roman" w:hAnsi="Times New Roman" w:cs="Times New Roman"/>
                <w:sz w:val="20"/>
                <w:szCs w:val="20"/>
              </w:rPr>
            </w:pPr>
          </w:p>
        </w:tc>
      </w:tr>
      <w:tr w:rsidR="006C561E" w14:paraId="2FB4DE3F" w14:textId="77777777" w:rsidTr="00F41B6A">
        <w:trPr>
          <w:trHeight w:val="299"/>
        </w:trPr>
        <w:tc>
          <w:tcPr>
            <w:tcW w:w="1513" w:type="dxa"/>
            <w:shd w:val="clear" w:color="auto" w:fill="FFFF00"/>
          </w:tcPr>
          <w:p w14:paraId="3ADF0784"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Lunch</w:t>
            </w:r>
          </w:p>
        </w:tc>
        <w:tc>
          <w:tcPr>
            <w:tcW w:w="2023" w:type="dxa"/>
            <w:shd w:val="clear" w:color="auto" w:fill="FFFF00"/>
          </w:tcPr>
          <w:p w14:paraId="19302C1F"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1.05 – 1.50</w:t>
            </w:r>
          </w:p>
        </w:tc>
        <w:tc>
          <w:tcPr>
            <w:tcW w:w="2530" w:type="dxa"/>
            <w:shd w:val="clear" w:color="auto" w:fill="171717" w:themeFill="background2" w:themeFillShade="1A"/>
          </w:tcPr>
          <w:p w14:paraId="68195A94" w14:textId="77777777" w:rsidR="006C561E" w:rsidRDefault="006C561E" w:rsidP="006C561E">
            <w:pPr>
              <w:jc w:val="center"/>
              <w:rPr>
                <w:rFonts w:ascii="Times New Roman" w:hAnsi="Times New Roman" w:cs="Times New Roman"/>
                <w:sz w:val="20"/>
                <w:szCs w:val="20"/>
              </w:rPr>
            </w:pPr>
          </w:p>
        </w:tc>
      </w:tr>
      <w:tr w:rsidR="006C561E" w14:paraId="7BA896AD" w14:textId="77777777" w:rsidTr="00F41B6A">
        <w:trPr>
          <w:trHeight w:val="314"/>
        </w:trPr>
        <w:tc>
          <w:tcPr>
            <w:tcW w:w="1513" w:type="dxa"/>
          </w:tcPr>
          <w:p w14:paraId="48BEE1BD"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6</w:t>
            </w:r>
          </w:p>
        </w:tc>
        <w:tc>
          <w:tcPr>
            <w:tcW w:w="2023" w:type="dxa"/>
          </w:tcPr>
          <w:p w14:paraId="5DE6FB1B"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1.50 – 2.40</w:t>
            </w:r>
          </w:p>
        </w:tc>
        <w:tc>
          <w:tcPr>
            <w:tcW w:w="2530" w:type="dxa"/>
            <w:shd w:val="clear" w:color="auto" w:fill="171717" w:themeFill="background2" w:themeFillShade="1A"/>
          </w:tcPr>
          <w:p w14:paraId="013C26C9" w14:textId="77777777" w:rsidR="006C561E" w:rsidRDefault="006C561E" w:rsidP="006C561E">
            <w:pPr>
              <w:jc w:val="center"/>
              <w:rPr>
                <w:rFonts w:ascii="Times New Roman" w:hAnsi="Times New Roman" w:cs="Times New Roman"/>
                <w:sz w:val="20"/>
                <w:szCs w:val="20"/>
              </w:rPr>
            </w:pPr>
          </w:p>
        </w:tc>
      </w:tr>
      <w:tr w:rsidR="006C561E" w14:paraId="0546571A" w14:textId="77777777" w:rsidTr="00F41B6A">
        <w:trPr>
          <w:trHeight w:val="314"/>
        </w:trPr>
        <w:tc>
          <w:tcPr>
            <w:tcW w:w="1513" w:type="dxa"/>
          </w:tcPr>
          <w:p w14:paraId="0DA96AC1" w14:textId="77777777"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Period 7</w:t>
            </w:r>
          </w:p>
        </w:tc>
        <w:tc>
          <w:tcPr>
            <w:tcW w:w="2023" w:type="dxa"/>
          </w:tcPr>
          <w:p w14:paraId="37712F87" w14:textId="131A1DC3" w:rsidR="006C561E" w:rsidRDefault="006C561E" w:rsidP="006C561E">
            <w:pPr>
              <w:jc w:val="center"/>
              <w:rPr>
                <w:rFonts w:ascii="Times New Roman" w:hAnsi="Times New Roman" w:cs="Times New Roman"/>
                <w:sz w:val="20"/>
                <w:szCs w:val="20"/>
              </w:rPr>
            </w:pPr>
            <w:r>
              <w:rPr>
                <w:rFonts w:ascii="Times New Roman" w:hAnsi="Times New Roman" w:cs="Times New Roman"/>
                <w:sz w:val="20"/>
                <w:szCs w:val="20"/>
              </w:rPr>
              <w:t>2.</w:t>
            </w:r>
            <w:r w:rsidR="00F41B6A">
              <w:rPr>
                <w:rFonts w:ascii="Times New Roman" w:hAnsi="Times New Roman" w:cs="Times New Roman"/>
                <w:sz w:val="20"/>
                <w:szCs w:val="20"/>
              </w:rPr>
              <w:t>40</w:t>
            </w:r>
            <w:r>
              <w:rPr>
                <w:rFonts w:ascii="Times New Roman" w:hAnsi="Times New Roman" w:cs="Times New Roman"/>
                <w:sz w:val="20"/>
                <w:szCs w:val="20"/>
              </w:rPr>
              <w:t xml:space="preserve"> – 3.30</w:t>
            </w:r>
          </w:p>
        </w:tc>
        <w:tc>
          <w:tcPr>
            <w:tcW w:w="2530" w:type="dxa"/>
            <w:shd w:val="clear" w:color="auto" w:fill="171717" w:themeFill="background2" w:themeFillShade="1A"/>
          </w:tcPr>
          <w:p w14:paraId="0C39177A" w14:textId="77777777" w:rsidR="006C561E" w:rsidRDefault="006C561E" w:rsidP="006C561E">
            <w:pPr>
              <w:jc w:val="center"/>
              <w:rPr>
                <w:rFonts w:ascii="Times New Roman" w:hAnsi="Times New Roman" w:cs="Times New Roman"/>
                <w:sz w:val="20"/>
                <w:szCs w:val="20"/>
              </w:rPr>
            </w:pPr>
          </w:p>
        </w:tc>
      </w:tr>
    </w:tbl>
    <w:p w14:paraId="4FA379B3" w14:textId="77777777" w:rsidR="007A09EF" w:rsidRDefault="007A09EF" w:rsidP="0002157B">
      <w:pPr>
        <w:spacing w:line="360" w:lineRule="auto"/>
        <w:rPr>
          <w:rFonts w:ascii="Times New Roman" w:hAnsi="Times New Roman" w:cs="Times New Roman"/>
          <w:sz w:val="20"/>
          <w:szCs w:val="20"/>
        </w:rPr>
      </w:pPr>
    </w:p>
    <w:p w14:paraId="0AD894F5" w14:textId="1812EEEE" w:rsidR="00D15036" w:rsidRPr="00057357" w:rsidRDefault="00F25A7E" w:rsidP="00F25A7E">
      <w:pPr>
        <w:spacing w:line="360" w:lineRule="auto"/>
        <w:rPr>
          <w:rFonts w:ascii="Times New Roman" w:hAnsi="Times New Roman" w:cs="Times New Roman"/>
        </w:rPr>
      </w:pPr>
      <w:r w:rsidRPr="00057357">
        <w:rPr>
          <w:rFonts w:ascii="Times New Roman" w:hAnsi="Times New Roman" w:cs="Times New Roman"/>
        </w:rPr>
        <w:t xml:space="preserve">For some young people with Additional Support Needs, the following reasonable adaptations can be used in agreement with their Lead Professional: </w:t>
      </w:r>
    </w:p>
    <w:p w14:paraId="396FD96F" w14:textId="6E39EA77" w:rsidR="00ED331A" w:rsidRPr="00057357" w:rsidRDefault="00ED331A" w:rsidP="00CC6804">
      <w:pPr>
        <w:pStyle w:val="ListParagraph"/>
        <w:numPr>
          <w:ilvl w:val="0"/>
          <w:numId w:val="6"/>
        </w:numPr>
        <w:rPr>
          <w:rFonts w:ascii="Times New Roman" w:hAnsi="Times New Roman" w:cs="Times New Roman"/>
        </w:rPr>
      </w:pPr>
      <w:r w:rsidRPr="00057357">
        <w:rPr>
          <w:rFonts w:ascii="Times New Roman" w:hAnsi="Times New Roman" w:cs="Times New Roman"/>
        </w:rPr>
        <w:t>Leave early (to go to next class or go to café</w:t>
      </w:r>
      <w:r w:rsidR="00F25A7E" w:rsidRPr="00057357">
        <w:rPr>
          <w:rFonts w:ascii="Times New Roman" w:hAnsi="Times New Roman" w:cs="Times New Roman"/>
        </w:rPr>
        <w:t xml:space="preserve"> at lunch/ break)</w:t>
      </w:r>
      <w:r w:rsidRPr="00057357">
        <w:rPr>
          <w:rFonts w:ascii="Times New Roman" w:hAnsi="Times New Roman" w:cs="Times New Roman"/>
        </w:rPr>
        <w:t xml:space="preserve"> </w:t>
      </w:r>
    </w:p>
    <w:p w14:paraId="5895626B" w14:textId="5460A7A9" w:rsidR="00ED331A" w:rsidRPr="00057357" w:rsidRDefault="00ED331A" w:rsidP="00CC6804">
      <w:pPr>
        <w:pStyle w:val="ListParagraph"/>
        <w:numPr>
          <w:ilvl w:val="0"/>
          <w:numId w:val="6"/>
        </w:numPr>
        <w:rPr>
          <w:rFonts w:ascii="Times New Roman" w:hAnsi="Times New Roman" w:cs="Times New Roman"/>
        </w:rPr>
      </w:pPr>
      <w:r w:rsidRPr="00057357">
        <w:rPr>
          <w:rFonts w:ascii="Times New Roman" w:hAnsi="Times New Roman" w:cs="Times New Roman"/>
        </w:rPr>
        <w:t>Arrive early to wait outside</w:t>
      </w:r>
    </w:p>
    <w:p w14:paraId="5A0F0218" w14:textId="0ED582ED" w:rsidR="00ED331A" w:rsidRPr="00057357" w:rsidRDefault="00ED331A" w:rsidP="00CC6804">
      <w:pPr>
        <w:pStyle w:val="ListParagraph"/>
        <w:numPr>
          <w:ilvl w:val="0"/>
          <w:numId w:val="6"/>
        </w:numPr>
        <w:rPr>
          <w:rFonts w:ascii="Times New Roman" w:hAnsi="Times New Roman" w:cs="Times New Roman"/>
        </w:rPr>
      </w:pPr>
      <w:r w:rsidRPr="00057357">
        <w:rPr>
          <w:rFonts w:ascii="Times New Roman" w:hAnsi="Times New Roman" w:cs="Times New Roman"/>
        </w:rPr>
        <w:t xml:space="preserve">Trust card – time out card </w:t>
      </w:r>
    </w:p>
    <w:p w14:paraId="16565CBE" w14:textId="2EB21FF8" w:rsidR="00ED331A" w:rsidRPr="00057357" w:rsidRDefault="00ED331A" w:rsidP="00CC6804">
      <w:pPr>
        <w:pStyle w:val="ListParagraph"/>
        <w:numPr>
          <w:ilvl w:val="0"/>
          <w:numId w:val="6"/>
        </w:numPr>
        <w:rPr>
          <w:rFonts w:ascii="Times New Roman" w:hAnsi="Times New Roman" w:cs="Times New Roman"/>
        </w:rPr>
      </w:pPr>
      <w:r w:rsidRPr="00057357">
        <w:rPr>
          <w:rFonts w:ascii="Times New Roman" w:hAnsi="Times New Roman" w:cs="Times New Roman"/>
        </w:rPr>
        <w:t xml:space="preserve">Movement break card </w:t>
      </w:r>
    </w:p>
    <w:p w14:paraId="6D8C7176" w14:textId="4EAE0A54" w:rsidR="00ED331A" w:rsidRPr="00057357" w:rsidRDefault="00ED331A" w:rsidP="00CC6804">
      <w:pPr>
        <w:pStyle w:val="ListParagraph"/>
        <w:numPr>
          <w:ilvl w:val="0"/>
          <w:numId w:val="6"/>
        </w:numPr>
        <w:rPr>
          <w:rFonts w:ascii="Times New Roman" w:hAnsi="Times New Roman" w:cs="Times New Roman"/>
        </w:rPr>
      </w:pPr>
      <w:r w:rsidRPr="00057357">
        <w:rPr>
          <w:rFonts w:ascii="Times New Roman" w:hAnsi="Times New Roman" w:cs="Times New Roman"/>
        </w:rPr>
        <w:t xml:space="preserve">Timetable adjustments – </w:t>
      </w:r>
      <w:proofErr w:type="spellStart"/>
      <w:r w:rsidRPr="00057357">
        <w:rPr>
          <w:rFonts w:ascii="Times New Roman" w:hAnsi="Times New Roman" w:cs="Times New Roman"/>
        </w:rPr>
        <w:t>SfL</w:t>
      </w:r>
      <w:proofErr w:type="spellEnd"/>
      <w:r w:rsidRPr="00057357">
        <w:rPr>
          <w:rFonts w:ascii="Times New Roman" w:hAnsi="Times New Roman" w:cs="Times New Roman"/>
        </w:rPr>
        <w:t xml:space="preserve">/ WBH </w:t>
      </w:r>
      <w:r w:rsidR="00952A3B" w:rsidRPr="00057357">
        <w:rPr>
          <w:rFonts w:ascii="Times New Roman" w:hAnsi="Times New Roman" w:cs="Times New Roman"/>
        </w:rPr>
        <w:t xml:space="preserve">etc.  </w:t>
      </w:r>
    </w:p>
    <w:p w14:paraId="75272861" w14:textId="12B00C95" w:rsidR="00ED331A" w:rsidRPr="00531066" w:rsidRDefault="00ED331A">
      <w:pPr>
        <w:rPr>
          <w:rFonts w:ascii="Times New Roman" w:hAnsi="Times New Roman" w:cs="Times New Roman"/>
          <w:sz w:val="20"/>
          <w:szCs w:val="20"/>
        </w:rPr>
      </w:pPr>
    </w:p>
    <w:p w14:paraId="7416EEAB" w14:textId="627B5138" w:rsidR="000C3757" w:rsidRDefault="000C3757">
      <w:pPr>
        <w:rPr>
          <w:rFonts w:ascii="Times New Roman" w:hAnsi="Times New Roman" w:cs="Times New Roman"/>
          <w:sz w:val="20"/>
          <w:szCs w:val="20"/>
        </w:rPr>
      </w:pPr>
    </w:p>
    <w:p w14:paraId="59B4FE9B" w14:textId="3911A85A" w:rsidR="000C3757" w:rsidRDefault="000C3757">
      <w:pPr>
        <w:rPr>
          <w:rFonts w:ascii="Times New Roman" w:hAnsi="Times New Roman" w:cs="Times New Roman"/>
          <w:sz w:val="20"/>
          <w:szCs w:val="20"/>
        </w:rPr>
      </w:pPr>
    </w:p>
    <w:p w14:paraId="61820847" w14:textId="230DD34F" w:rsidR="000C3757" w:rsidRDefault="003D3121">
      <w:pPr>
        <w:rPr>
          <w:rFonts w:ascii="Times New Roman" w:hAnsi="Times New Roman" w:cs="Times New Roman"/>
          <w:sz w:val="20"/>
          <w:szCs w:val="20"/>
        </w:rPr>
      </w:pPr>
      <w:r>
        <w:rPr>
          <w:rFonts w:ascii="Times New Roman" w:hAnsi="Times New Roman" w:cs="Times New Roman"/>
          <w:noProof/>
          <w:sz w:val="20"/>
          <w:szCs w:val="20"/>
        </w:rPr>
        <mc:AlternateContent>
          <mc:Choice Requires="am3d">
            <w:drawing>
              <wp:anchor distT="0" distB="0" distL="114300" distR="114300" simplePos="0" relativeHeight="251591168" behindDoc="0" locked="0" layoutInCell="1" allowOverlap="1" wp14:anchorId="5C18535A" wp14:editId="23BB1E61">
                <wp:simplePos x="0" y="0"/>
                <wp:positionH relativeFrom="column">
                  <wp:posOffset>1511935</wp:posOffset>
                </wp:positionH>
                <wp:positionV relativeFrom="paragraph">
                  <wp:posOffset>0</wp:posOffset>
                </wp:positionV>
                <wp:extent cx="450215" cy="654050"/>
                <wp:effectExtent l="0" t="0" r="6985" b="0"/>
                <wp:wrapTopAndBottom/>
                <wp:docPr id="1124170021" name="3D Model 35" descr="T"/>
                <wp:cNvGraphicFramePr>
                  <a:graphicFrameLocks xmlns:a="http://schemas.openxmlformats.org/drawingml/2006/main" noChangeAspect="1"/>
                </wp:cNvGraphicFramePr>
                <a:graphic xmlns:a="http://schemas.openxmlformats.org/drawingml/2006/main">
                  <a:graphicData uri="http://schemas.microsoft.com/office/drawing/2017/model3d">
                    <am3d:model3d r:embed="rId218">
                      <am3d:spPr>
                        <a:xfrm>
                          <a:off x="0" y="0"/>
                          <a:ext cx="450215" cy="654050"/>
                        </a:xfrm>
                        <a:prstGeom prst="rect">
                          <a:avLst/>
                        </a:prstGeom>
                      </am3d:spPr>
                      <am3d:camera>
                        <am3d:pos x="0" y="0" z="57224491"/>
                        <am3d:up dx="0" dy="36000000" dz="0"/>
                        <am3d:lookAt x="0" y="0" z="0"/>
                        <am3d:perspective fov="2700000"/>
                      </am3d:camera>
                      <am3d:trans>
                        <am3d:meterPerModelUnit n="3448206" d="1000000"/>
                        <am3d:preTrans dx="-2" dy="-18000000" dz="-1974"/>
                        <am3d:scale>
                          <am3d:sx n="1000000" d="1000000"/>
                          <am3d:sy n="1000000" d="1000000"/>
                          <am3d:sz n="1000000" d="1000000"/>
                        </am3d:scale>
                        <am3d:rot/>
                        <am3d:postTrans dx="0" dy="0" dz="0"/>
                      </am3d:trans>
                      <am3d:raster rName="Office3DRenderer" rVer="16.0.8326">
                        <am3d:blip r:embed="rId219"/>
                      </am3d:raster>
                      <am3d:objViewport viewportSz="840089"/>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91168" behindDoc="0" locked="0" layoutInCell="1" allowOverlap="1" wp14:anchorId="5C18535A" wp14:editId="23BB1E61">
                <wp:simplePos x="0" y="0"/>
                <wp:positionH relativeFrom="column">
                  <wp:posOffset>1511935</wp:posOffset>
                </wp:positionH>
                <wp:positionV relativeFrom="paragraph">
                  <wp:posOffset>0</wp:posOffset>
                </wp:positionV>
                <wp:extent cx="450215" cy="654050"/>
                <wp:effectExtent l="0" t="0" r="6985" b="0"/>
                <wp:wrapTopAndBottom/>
                <wp:docPr id="1124170021" name="3D Model 35" descr="T"/>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24170021" name="3D Model 35" descr="T"/>
                        <pic:cNvPicPr>
                          <a:picLocks noGrp="1" noRot="1" noChangeAspect="1" noMove="1" noResize="1" noEditPoints="1" noAdjustHandles="1" noChangeArrowheads="1" noChangeShapeType="1" noCrop="1"/>
                        </pic:cNvPicPr>
                      </pic:nvPicPr>
                      <pic:blipFill>
                        <a:blip r:embed="rId219"/>
                        <a:stretch>
                          <a:fillRect/>
                        </a:stretch>
                      </pic:blipFill>
                      <pic:spPr>
                        <a:xfrm>
                          <a:off x="0" y="0"/>
                          <a:ext cx="450215" cy="65405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77022099" w14:textId="76F6B882" w:rsidR="000C3757" w:rsidRDefault="000C3757">
      <w:pPr>
        <w:rPr>
          <w:rFonts w:ascii="Times New Roman" w:hAnsi="Times New Roman" w:cs="Times New Roman"/>
          <w:sz w:val="20"/>
          <w:szCs w:val="20"/>
        </w:rPr>
      </w:pPr>
    </w:p>
    <w:tbl>
      <w:tblPr>
        <w:tblStyle w:val="TableGrid"/>
        <w:tblpPr w:leftFromText="180" w:rightFromText="180" w:vertAnchor="text" w:horzAnchor="margin" w:tblpY="29"/>
        <w:tblW w:w="5691" w:type="dxa"/>
        <w:tblLook w:val="04A0" w:firstRow="1" w:lastRow="0" w:firstColumn="1" w:lastColumn="0" w:noHBand="0" w:noVBand="1"/>
      </w:tblPr>
      <w:tblGrid>
        <w:gridCol w:w="2401"/>
        <w:gridCol w:w="3290"/>
      </w:tblGrid>
      <w:tr w:rsidR="003D3121" w:rsidRPr="00531066" w14:paraId="6D4AA4DA" w14:textId="77777777" w:rsidTr="003D3121">
        <w:trPr>
          <w:trHeight w:val="473"/>
        </w:trPr>
        <w:tc>
          <w:tcPr>
            <w:tcW w:w="5691" w:type="dxa"/>
            <w:gridSpan w:val="2"/>
          </w:tcPr>
          <w:p w14:paraId="69582B15" w14:textId="77777777" w:rsidR="003D3121" w:rsidRDefault="003D3121" w:rsidP="003D3121">
            <w:pPr>
              <w:jc w:val="center"/>
              <w:rPr>
                <w:rFonts w:ascii="Times New Roman" w:hAnsi="Times New Roman" w:cs="Times New Roman"/>
                <w:b/>
                <w:bCs/>
                <w:sz w:val="20"/>
                <w:szCs w:val="20"/>
              </w:rPr>
            </w:pPr>
          </w:p>
          <w:p w14:paraId="7679BB76" w14:textId="77777777" w:rsidR="003D3121" w:rsidRPr="009F4B81" w:rsidRDefault="003D3121" w:rsidP="009F4B81">
            <w:pPr>
              <w:pStyle w:val="Heading1"/>
              <w:rPr>
                <w:rFonts w:ascii="Times New Roman" w:hAnsi="Times New Roman" w:cs="Times New Roman"/>
              </w:rPr>
            </w:pPr>
            <w:bookmarkStart w:id="31" w:name="_Transition_from_Primary"/>
            <w:bookmarkEnd w:id="31"/>
            <w:r w:rsidRPr="009F4B81">
              <w:rPr>
                <w:rFonts w:ascii="Times New Roman" w:hAnsi="Times New Roman" w:cs="Times New Roman"/>
                <w:highlight w:val="yellow"/>
              </w:rPr>
              <w:t>Transition from Primary to Secondary</w:t>
            </w:r>
          </w:p>
          <w:p w14:paraId="3719A138" w14:textId="77777777" w:rsidR="003D3121" w:rsidRPr="00531066" w:rsidRDefault="003D3121" w:rsidP="003D3121">
            <w:pPr>
              <w:jc w:val="center"/>
              <w:rPr>
                <w:rFonts w:ascii="Times New Roman" w:hAnsi="Times New Roman" w:cs="Times New Roman"/>
                <w:b/>
                <w:bCs/>
                <w:sz w:val="20"/>
                <w:szCs w:val="20"/>
              </w:rPr>
            </w:pPr>
          </w:p>
        </w:tc>
      </w:tr>
      <w:tr w:rsidR="003D3121" w:rsidRPr="00531066" w14:paraId="7FC73F17" w14:textId="77777777" w:rsidTr="003D3121">
        <w:trPr>
          <w:trHeight w:val="484"/>
        </w:trPr>
        <w:tc>
          <w:tcPr>
            <w:tcW w:w="2401" w:type="dxa"/>
          </w:tcPr>
          <w:p w14:paraId="63A33249"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October</w:t>
            </w:r>
          </w:p>
        </w:tc>
        <w:tc>
          <w:tcPr>
            <w:tcW w:w="3290" w:type="dxa"/>
          </w:tcPr>
          <w:p w14:paraId="06CCF45D"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Open Evening for pupils/ parents/carers to explore school </w:t>
            </w:r>
          </w:p>
        </w:tc>
      </w:tr>
      <w:tr w:rsidR="003D3121" w:rsidRPr="00531066" w14:paraId="0D5C2812" w14:textId="77777777" w:rsidTr="003D3121">
        <w:trPr>
          <w:trHeight w:val="958"/>
        </w:trPr>
        <w:tc>
          <w:tcPr>
            <w:tcW w:w="2401" w:type="dxa"/>
          </w:tcPr>
          <w:p w14:paraId="19CC551C"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November</w:t>
            </w:r>
          </w:p>
        </w:tc>
        <w:tc>
          <w:tcPr>
            <w:tcW w:w="3290" w:type="dxa"/>
          </w:tcPr>
          <w:p w14:paraId="4EE9E179"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Follow up twilight visits to each Primary School by Mr McKinney and Mrs Hutchison </w:t>
            </w:r>
          </w:p>
          <w:p w14:paraId="7D7BB1AD" w14:textId="77777777" w:rsidR="003D3121" w:rsidRPr="00531066" w:rsidRDefault="003D3121" w:rsidP="003D3121">
            <w:pPr>
              <w:rPr>
                <w:rFonts w:ascii="Times New Roman" w:hAnsi="Times New Roman" w:cs="Times New Roman"/>
                <w:i/>
                <w:iCs/>
                <w:sz w:val="20"/>
                <w:szCs w:val="20"/>
              </w:rPr>
            </w:pPr>
          </w:p>
        </w:tc>
      </w:tr>
      <w:tr w:rsidR="003D3121" w:rsidRPr="00531066" w14:paraId="5EF75CDD" w14:textId="77777777" w:rsidTr="003D3121">
        <w:trPr>
          <w:trHeight w:val="958"/>
        </w:trPr>
        <w:tc>
          <w:tcPr>
            <w:tcW w:w="2401" w:type="dxa"/>
          </w:tcPr>
          <w:p w14:paraId="2379F582"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February &amp; March</w:t>
            </w:r>
          </w:p>
        </w:tc>
        <w:tc>
          <w:tcPr>
            <w:tcW w:w="3290" w:type="dxa"/>
          </w:tcPr>
          <w:p w14:paraId="18CC5432"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Athletics and PE events at the High School </w:t>
            </w:r>
          </w:p>
          <w:p w14:paraId="71C6BF14" w14:textId="77777777" w:rsidR="003D3121" w:rsidRPr="00531066" w:rsidRDefault="003D3121" w:rsidP="003D3121">
            <w:pPr>
              <w:rPr>
                <w:rFonts w:ascii="Times New Roman" w:hAnsi="Times New Roman" w:cs="Times New Roman"/>
                <w:i/>
                <w:iCs/>
                <w:sz w:val="20"/>
                <w:szCs w:val="20"/>
              </w:rPr>
            </w:pPr>
          </w:p>
          <w:p w14:paraId="709D55F4" w14:textId="77777777" w:rsidR="003D3121" w:rsidRPr="00531066" w:rsidRDefault="003D3121" w:rsidP="003D3121">
            <w:pPr>
              <w:rPr>
                <w:rFonts w:ascii="Times New Roman" w:hAnsi="Times New Roman" w:cs="Times New Roman"/>
                <w:i/>
                <w:iCs/>
                <w:sz w:val="20"/>
                <w:szCs w:val="20"/>
              </w:rPr>
            </w:pPr>
          </w:p>
        </w:tc>
      </w:tr>
      <w:tr w:rsidR="003D3121" w:rsidRPr="00531066" w14:paraId="6186E8EC" w14:textId="77777777" w:rsidTr="003D3121">
        <w:trPr>
          <w:trHeight w:val="1201"/>
        </w:trPr>
        <w:tc>
          <w:tcPr>
            <w:tcW w:w="2401" w:type="dxa"/>
          </w:tcPr>
          <w:p w14:paraId="52B2616D"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April</w:t>
            </w:r>
          </w:p>
        </w:tc>
        <w:tc>
          <w:tcPr>
            <w:tcW w:w="3290" w:type="dxa"/>
          </w:tcPr>
          <w:p w14:paraId="205075F4"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Meetings between staff in primaries and high school to share relevant information and </w:t>
            </w:r>
            <w:proofErr w:type="gramStart"/>
            <w:r w:rsidRPr="00531066">
              <w:rPr>
                <w:rFonts w:ascii="Times New Roman" w:hAnsi="Times New Roman" w:cs="Times New Roman"/>
                <w:i/>
                <w:iCs/>
                <w:sz w:val="20"/>
                <w:szCs w:val="20"/>
              </w:rPr>
              <w:t>in particular with</w:t>
            </w:r>
            <w:proofErr w:type="gramEnd"/>
            <w:r w:rsidRPr="00531066">
              <w:rPr>
                <w:rFonts w:ascii="Times New Roman" w:hAnsi="Times New Roman" w:cs="Times New Roman"/>
                <w:i/>
                <w:iCs/>
                <w:sz w:val="20"/>
                <w:szCs w:val="20"/>
              </w:rPr>
              <w:t xml:space="preserve"> regards to ASNs. </w:t>
            </w:r>
          </w:p>
          <w:p w14:paraId="49C9E5EF" w14:textId="77777777" w:rsidR="003D3121" w:rsidRPr="00531066" w:rsidRDefault="003D3121" w:rsidP="003D3121">
            <w:pPr>
              <w:rPr>
                <w:rFonts w:ascii="Times New Roman" w:hAnsi="Times New Roman" w:cs="Times New Roman"/>
                <w:i/>
                <w:iCs/>
                <w:sz w:val="20"/>
                <w:szCs w:val="20"/>
              </w:rPr>
            </w:pPr>
          </w:p>
        </w:tc>
      </w:tr>
      <w:tr w:rsidR="003D3121" w:rsidRPr="00531066" w14:paraId="5143F2E0" w14:textId="77777777" w:rsidTr="003D3121">
        <w:trPr>
          <w:trHeight w:val="1189"/>
        </w:trPr>
        <w:tc>
          <w:tcPr>
            <w:tcW w:w="2401" w:type="dxa"/>
          </w:tcPr>
          <w:p w14:paraId="0FA2A38B"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May</w:t>
            </w:r>
          </w:p>
        </w:tc>
        <w:tc>
          <w:tcPr>
            <w:tcW w:w="3290" w:type="dxa"/>
          </w:tcPr>
          <w:p w14:paraId="6D68BDFF"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Classes for high school put together based on information from P7 pupils and teachers. </w:t>
            </w:r>
          </w:p>
          <w:p w14:paraId="664DC9CF"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Visits to the primaries by high school staff for Q &amp; A sessions. </w:t>
            </w:r>
          </w:p>
        </w:tc>
      </w:tr>
      <w:tr w:rsidR="003D3121" w:rsidRPr="00531066" w14:paraId="7C9129CF" w14:textId="77777777" w:rsidTr="003D3121">
        <w:trPr>
          <w:trHeight w:val="958"/>
        </w:trPr>
        <w:tc>
          <w:tcPr>
            <w:tcW w:w="2401" w:type="dxa"/>
          </w:tcPr>
          <w:p w14:paraId="36C94BB3" w14:textId="77777777" w:rsidR="003D3121" w:rsidRPr="00531066" w:rsidRDefault="003D3121" w:rsidP="003D3121">
            <w:pPr>
              <w:jc w:val="center"/>
              <w:rPr>
                <w:rFonts w:ascii="Times New Roman" w:hAnsi="Times New Roman" w:cs="Times New Roman"/>
                <w:b/>
                <w:bCs/>
                <w:sz w:val="20"/>
                <w:szCs w:val="20"/>
              </w:rPr>
            </w:pPr>
            <w:r w:rsidRPr="00531066">
              <w:rPr>
                <w:rFonts w:ascii="Times New Roman" w:hAnsi="Times New Roman" w:cs="Times New Roman"/>
                <w:b/>
                <w:bCs/>
                <w:sz w:val="20"/>
                <w:szCs w:val="20"/>
              </w:rPr>
              <w:t>June</w:t>
            </w:r>
          </w:p>
        </w:tc>
        <w:tc>
          <w:tcPr>
            <w:tcW w:w="3290" w:type="dxa"/>
          </w:tcPr>
          <w:p w14:paraId="6369E113" w14:textId="77777777" w:rsidR="003D3121" w:rsidRPr="00531066" w:rsidRDefault="003D3121" w:rsidP="003D3121">
            <w:pPr>
              <w:rPr>
                <w:rFonts w:ascii="Times New Roman" w:hAnsi="Times New Roman" w:cs="Times New Roman"/>
                <w:i/>
                <w:iCs/>
                <w:sz w:val="20"/>
                <w:szCs w:val="20"/>
              </w:rPr>
            </w:pPr>
            <w:proofErr w:type="gramStart"/>
            <w:r w:rsidRPr="00531066">
              <w:rPr>
                <w:rFonts w:ascii="Times New Roman" w:hAnsi="Times New Roman" w:cs="Times New Roman"/>
                <w:i/>
                <w:iCs/>
                <w:sz w:val="20"/>
                <w:szCs w:val="20"/>
              </w:rPr>
              <w:t>3 day</w:t>
            </w:r>
            <w:proofErr w:type="gramEnd"/>
            <w:r w:rsidRPr="00531066">
              <w:rPr>
                <w:rFonts w:ascii="Times New Roman" w:hAnsi="Times New Roman" w:cs="Times New Roman"/>
                <w:i/>
                <w:iCs/>
                <w:sz w:val="20"/>
                <w:szCs w:val="20"/>
              </w:rPr>
              <w:t xml:space="preserve"> visit </w:t>
            </w:r>
          </w:p>
          <w:p w14:paraId="6FEC87F1"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Parents/ Carer Information Session at the high school.  </w:t>
            </w:r>
          </w:p>
          <w:p w14:paraId="602813EC" w14:textId="77777777" w:rsidR="003D3121" w:rsidRPr="00531066" w:rsidRDefault="003D3121" w:rsidP="003D3121">
            <w:pPr>
              <w:rPr>
                <w:rFonts w:ascii="Times New Roman" w:hAnsi="Times New Roman" w:cs="Times New Roman"/>
                <w:i/>
                <w:iCs/>
                <w:sz w:val="20"/>
                <w:szCs w:val="20"/>
              </w:rPr>
            </w:pPr>
            <w:r w:rsidRPr="00531066">
              <w:rPr>
                <w:rFonts w:ascii="Times New Roman" w:hAnsi="Times New Roman" w:cs="Times New Roman"/>
                <w:i/>
                <w:iCs/>
                <w:sz w:val="20"/>
                <w:szCs w:val="20"/>
              </w:rPr>
              <w:t xml:space="preserve">Enhanced Transitions </w:t>
            </w:r>
          </w:p>
        </w:tc>
      </w:tr>
    </w:tbl>
    <w:p w14:paraId="3B8516CE" w14:textId="76E0A459" w:rsidR="00D15036" w:rsidRPr="00531066" w:rsidRDefault="00D15036">
      <w:pPr>
        <w:rPr>
          <w:rFonts w:ascii="Times New Roman" w:hAnsi="Times New Roman" w:cs="Times New Roman"/>
          <w:sz w:val="20"/>
          <w:szCs w:val="20"/>
        </w:rPr>
      </w:pPr>
    </w:p>
    <w:p w14:paraId="5E261BBE" w14:textId="4E996E21" w:rsidR="00D15036" w:rsidRPr="00531066" w:rsidRDefault="00D15036">
      <w:pPr>
        <w:rPr>
          <w:rFonts w:ascii="Times New Roman" w:hAnsi="Times New Roman" w:cs="Times New Roman"/>
          <w:sz w:val="20"/>
          <w:szCs w:val="20"/>
        </w:rPr>
      </w:pPr>
    </w:p>
    <w:p w14:paraId="3380A997" w14:textId="77777777" w:rsidR="00D15036" w:rsidRPr="00531066" w:rsidRDefault="00D15036" w:rsidP="00BC67EF">
      <w:pPr>
        <w:ind w:firstLine="720"/>
        <w:rPr>
          <w:rFonts w:ascii="Times New Roman" w:hAnsi="Times New Roman" w:cs="Times New Roman"/>
          <w:sz w:val="20"/>
          <w:szCs w:val="20"/>
        </w:rPr>
      </w:pPr>
    </w:p>
    <w:p w14:paraId="65F50297" w14:textId="77777777" w:rsidR="00862A14" w:rsidRPr="00692DC8" w:rsidRDefault="00862A14"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lastRenderedPageBreak/>
        <w:t xml:space="preserve">TRANSITION TEACHER </w:t>
      </w:r>
    </w:p>
    <w:p w14:paraId="0371427C" w14:textId="520024BD" w:rsidR="00862A14" w:rsidRDefault="004D1B70" w:rsidP="00862A14">
      <w:pPr>
        <w:jc w:val="center"/>
        <w:rPr>
          <w:rFonts w:ascii="Times New Roman" w:hAnsi="Times New Roman" w:cs="Times New Roman"/>
          <w:b/>
          <w:bCs/>
          <w:sz w:val="20"/>
          <w:szCs w:val="20"/>
        </w:rPr>
      </w:pPr>
      <w:r w:rsidRPr="00862A14">
        <w:rPr>
          <w:rFonts w:ascii="Times New Roman" w:hAnsi="Times New Roman" w:cs="Times New Roman"/>
          <w:noProof/>
        </w:rPr>
        <w:drawing>
          <wp:anchor distT="0" distB="0" distL="114300" distR="114300" simplePos="0" relativeHeight="251775488" behindDoc="0" locked="0" layoutInCell="1" allowOverlap="1" wp14:anchorId="381519E2" wp14:editId="6A8E4119">
            <wp:simplePos x="0" y="0"/>
            <wp:positionH relativeFrom="column">
              <wp:align>left</wp:align>
            </wp:positionH>
            <wp:positionV relativeFrom="paragraph">
              <wp:posOffset>66040</wp:posOffset>
            </wp:positionV>
            <wp:extent cx="1283335" cy="1207770"/>
            <wp:effectExtent l="0" t="0" r="0" b="0"/>
            <wp:wrapThrough wrapText="bothSides">
              <wp:wrapPolygon edited="0">
                <wp:start x="0" y="0"/>
                <wp:lineTo x="0" y="21123"/>
                <wp:lineTo x="21162" y="21123"/>
                <wp:lineTo x="21162" y="0"/>
                <wp:lineTo x="0" y="0"/>
              </wp:wrapPolygon>
            </wp:wrapThrough>
            <wp:docPr id="1258564559" name="Picture 40" descr="A yellow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64559" name="Picture 40" descr="A yellow and white sign&#10;&#10;AI-generated content may be incorrect."/>
                    <pic:cNvPicPr/>
                  </pic:nvPicPr>
                  <pic:blipFill>
                    <a:blip r:embed="rId149">
                      <a:extLst>
                        <a:ext uri="{28A0092B-C50C-407E-A947-70E740481C1C}">
                          <a14:useLocalDpi xmlns:a14="http://schemas.microsoft.com/office/drawing/2010/main" val="0"/>
                        </a:ext>
                      </a:extLst>
                    </a:blip>
                    <a:stretch>
                      <a:fillRect/>
                    </a:stretch>
                  </pic:blipFill>
                  <pic:spPr>
                    <a:xfrm>
                      <a:off x="0" y="0"/>
                      <a:ext cx="1283335" cy="1207770"/>
                    </a:xfrm>
                    <a:prstGeom prst="rect">
                      <a:avLst/>
                    </a:prstGeom>
                  </pic:spPr>
                </pic:pic>
              </a:graphicData>
            </a:graphic>
            <wp14:sizeRelH relativeFrom="margin">
              <wp14:pctWidth>0</wp14:pctWidth>
            </wp14:sizeRelH>
            <wp14:sizeRelV relativeFrom="margin">
              <wp14:pctHeight>0</wp14:pctHeight>
            </wp14:sizeRelV>
          </wp:anchor>
        </w:drawing>
      </w:r>
    </w:p>
    <w:p w14:paraId="2B104A8B" w14:textId="16D70081" w:rsidR="00862A14" w:rsidRPr="00862A14" w:rsidRDefault="00862A14" w:rsidP="00862A14">
      <w:pPr>
        <w:spacing w:line="360" w:lineRule="auto"/>
        <w:rPr>
          <w:rFonts w:ascii="Times New Roman" w:hAnsi="Times New Roman" w:cs="Times New Roman"/>
        </w:rPr>
      </w:pPr>
      <w:r w:rsidRPr="00862A14">
        <w:rPr>
          <w:rFonts w:ascii="Times New Roman" w:hAnsi="Times New Roman" w:cs="Times New Roman"/>
        </w:rPr>
        <w:t>Mrs McGovern is our Transition Teacher and works across the Currie Learning Community which includes Currie Primary School, Nether Currie Primary and Juniper Green</w:t>
      </w:r>
      <w:r w:rsidR="004D1B70">
        <w:rPr>
          <w:rFonts w:ascii="Times New Roman" w:hAnsi="Times New Roman" w:cs="Times New Roman"/>
        </w:rPr>
        <w:t>.</w:t>
      </w:r>
      <w:r w:rsidRPr="00862A14">
        <w:rPr>
          <w:rFonts w:ascii="Times New Roman" w:hAnsi="Times New Roman" w:cs="Times New Roman"/>
        </w:rPr>
        <w:t xml:space="preserve">  </w:t>
      </w:r>
    </w:p>
    <w:p w14:paraId="2B087284" w14:textId="77777777" w:rsidR="00862A14" w:rsidRPr="00862A14" w:rsidRDefault="00862A14" w:rsidP="00862A14">
      <w:pPr>
        <w:spacing w:line="360" w:lineRule="auto"/>
        <w:rPr>
          <w:rFonts w:ascii="Times New Roman" w:hAnsi="Times New Roman" w:cs="Times New Roman"/>
        </w:rPr>
      </w:pPr>
      <w:r w:rsidRPr="00862A14">
        <w:rPr>
          <w:rFonts w:ascii="Times New Roman" w:hAnsi="Times New Roman" w:cs="Times New Roman"/>
        </w:rPr>
        <w:t xml:space="preserve">The main aspects of her role include:  </w:t>
      </w:r>
    </w:p>
    <w:p w14:paraId="7E1DF862"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Getting to know the pupils in P7 and P6 including supporting with their literacy, numeracy and health and wellbeing.  </w:t>
      </w:r>
    </w:p>
    <w:p w14:paraId="5ECEBDE9"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Working with Mr McKinney on the Transition meetings and events throughout the year. </w:t>
      </w:r>
    </w:p>
    <w:p w14:paraId="3C588CA7"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Attending Transition Child Planning Meetings for P7 pupils. </w:t>
      </w:r>
    </w:p>
    <w:p w14:paraId="2C18C9EC"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Creating Profiles for young people with Additional Support Needs. </w:t>
      </w:r>
    </w:p>
    <w:p w14:paraId="4E0721C0"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Running the Dyslexia workshops in P7 and S1.  </w:t>
      </w:r>
    </w:p>
    <w:p w14:paraId="02A69360" w14:textId="77777777"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Leading role in helping young people in their </w:t>
      </w:r>
      <w:proofErr w:type="gramStart"/>
      <w:r w:rsidRPr="00862A14">
        <w:rPr>
          <w:rFonts w:ascii="Times New Roman" w:hAnsi="Times New Roman" w:cs="Times New Roman"/>
          <w:i/>
          <w:iCs/>
        </w:rPr>
        <w:t>3 day</w:t>
      </w:r>
      <w:proofErr w:type="gramEnd"/>
      <w:r w:rsidRPr="00862A14">
        <w:rPr>
          <w:rFonts w:ascii="Times New Roman" w:hAnsi="Times New Roman" w:cs="Times New Roman"/>
          <w:i/>
          <w:iCs/>
        </w:rPr>
        <w:t xml:space="preserve"> visit and first week of high school. </w:t>
      </w:r>
    </w:p>
    <w:p w14:paraId="4B708E6F" w14:textId="70E5350D" w:rsidR="00862A14" w:rsidRPr="00862A14" w:rsidRDefault="00862A14" w:rsidP="00862A14">
      <w:pPr>
        <w:pStyle w:val="ListParagraph"/>
        <w:numPr>
          <w:ilvl w:val="0"/>
          <w:numId w:val="19"/>
        </w:numPr>
        <w:spacing w:line="360" w:lineRule="auto"/>
        <w:rPr>
          <w:rFonts w:ascii="Times New Roman" w:hAnsi="Times New Roman" w:cs="Times New Roman"/>
          <w:i/>
          <w:iCs/>
        </w:rPr>
      </w:pPr>
      <w:r w:rsidRPr="00862A14">
        <w:rPr>
          <w:rFonts w:ascii="Times New Roman" w:hAnsi="Times New Roman" w:cs="Times New Roman"/>
          <w:i/>
          <w:iCs/>
        </w:rPr>
        <w:t xml:space="preserve">Supporting young </w:t>
      </w:r>
      <w:r w:rsidR="004D1B70">
        <w:rPr>
          <w:rFonts w:ascii="Times New Roman" w:hAnsi="Times New Roman" w:cs="Times New Roman"/>
          <w:i/>
          <w:iCs/>
        </w:rPr>
        <w:t xml:space="preserve">people </w:t>
      </w:r>
      <w:r w:rsidRPr="00862A14">
        <w:rPr>
          <w:rFonts w:ascii="Times New Roman" w:hAnsi="Times New Roman" w:cs="Times New Roman"/>
          <w:i/>
          <w:iCs/>
        </w:rPr>
        <w:t xml:space="preserve">with ASNs </w:t>
      </w:r>
      <w:r w:rsidR="004D1B70">
        <w:rPr>
          <w:rFonts w:ascii="Times New Roman" w:hAnsi="Times New Roman" w:cs="Times New Roman"/>
          <w:i/>
          <w:iCs/>
        </w:rPr>
        <w:t>in</w:t>
      </w:r>
      <w:r w:rsidRPr="00862A14">
        <w:rPr>
          <w:rFonts w:ascii="Times New Roman" w:hAnsi="Times New Roman" w:cs="Times New Roman"/>
          <w:i/>
          <w:iCs/>
        </w:rPr>
        <w:t xml:space="preserve"> literacy and numeracy in S1.  </w:t>
      </w:r>
    </w:p>
    <w:p w14:paraId="3F3B3DF9" w14:textId="5694CA8E" w:rsidR="00D15036" w:rsidRDefault="00126804" w:rsidP="00047873">
      <w:pPr>
        <w:spacing w:line="360" w:lineRule="auto"/>
        <w:rPr>
          <w:rFonts w:ascii="Times New Roman" w:hAnsi="Times New Roman" w:cs="Times New Roman"/>
        </w:rPr>
      </w:pPr>
      <w:r>
        <w:rPr>
          <w:rFonts w:ascii="Times New Roman" w:hAnsi="Times New Roman" w:cs="Times New Roman"/>
          <w:b/>
          <w:bCs/>
          <w:noProof/>
          <w:sz w:val="20"/>
          <w:szCs w:val="20"/>
        </w:rPr>
        <w:drawing>
          <wp:anchor distT="0" distB="0" distL="114300" distR="114300" simplePos="0" relativeHeight="251604480" behindDoc="0" locked="0" layoutInCell="1" allowOverlap="1" wp14:anchorId="5F7F5A06" wp14:editId="7383BCFB">
            <wp:simplePos x="0" y="0"/>
            <wp:positionH relativeFrom="column">
              <wp:align>right</wp:align>
            </wp:positionH>
            <wp:positionV relativeFrom="paragraph">
              <wp:posOffset>3175</wp:posOffset>
            </wp:positionV>
            <wp:extent cx="1046480" cy="1482725"/>
            <wp:effectExtent l="0" t="0" r="1270" b="3175"/>
            <wp:wrapThrough wrapText="bothSides">
              <wp:wrapPolygon edited="0">
                <wp:start x="0" y="0"/>
                <wp:lineTo x="0" y="21369"/>
                <wp:lineTo x="21233" y="21369"/>
                <wp:lineTo x="21233" y="0"/>
                <wp:lineTo x="0" y="0"/>
              </wp:wrapPolygon>
            </wp:wrapThrough>
            <wp:docPr id="18941998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46480" cy="1482725"/>
                    </a:xfrm>
                    <a:prstGeom prst="rect">
                      <a:avLst/>
                    </a:prstGeom>
                    <a:noFill/>
                  </pic:spPr>
                </pic:pic>
              </a:graphicData>
            </a:graphic>
            <wp14:sizeRelH relativeFrom="margin">
              <wp14:pctWidth>0</wp14:pctWidth>
            </wp14:sizeRelH>
            <wp14:sizeRelV relativeFrom="margin">
              <wp14:pctHeight>0</wp14:pctHeight>
            </wp14:sizeRelV>
          </wp:anchor>
        </w:drawing>
      </w:r>
      <w:r w:rsidR="000E70AE" w:rsidRPr="003D3121">
        <w:rPr>
          <w:rFonts w:ascii="Times New Roman" w:hAnsi="Times New Roman" w:cs="Times New Roman"/>
        </w:rPr>
        <w:t xml:space="preserve">We use the term “Transitions” to describe any significant change </w:t>
      </w:r>
      <w:r w:rsidR="00BC67EF" w:rsidRPr="003D3121">
        <w:rPr>
          <w:rFonts w:ascii="Times New Roman" w:hAnsi="Times New Roman" w:cs="Times New Roman"/>
        </w:rPr>
        <w:t xml:space="preserve">into, within and out of the high school experience.  </w:t>
      </w:r>
      <w:r w:rsidR="00047873" w:rsidRPr="003D3121">
        <w:rPr>
          <w:rFonts w:ascii="Times New Roman" w:hAnsi="Times New Roman" w:cs="Times New Roman"/>
        </w:rPr>
        <w:t xml:space="preserve">Our Lead Professionals play a </w:t>
      </w:r>
      <w:r w:rsidR="004D1B70">
        <w:rPr>
          <w:rFonts w:ascii="Times New Roman" w:hAnsi="Times New Roman" w:cs="Times New Roman"/>
        </w:rPr>
        <w:t>key</w:t>
      </w:r>
      <w:r w:rsidR="00047873" w:rsidRPr="003D3121">
        <w:rPr>
          <w:rFonts w:ascii="Times New Roman" w:hAnsi="Times New Roman" w:cs="Times New Roman"/>
        </w:rPr>
        <w:t xml:space="preserve"> role in supporting young people with Transitions regardless of their stage at school.   Here are some of the main Transitions:  </w:t>
      </w:r>
    </w:p>
    <w:tbl>
      <w:tblPr>
        <w:tblStyle w:val="TableGrid"/>
        <w:tblpPr w:leftFromText="180" w:rightFromText="180" w:vertAnchor="text" w:horzAnchor="margin" w:tblpY="292"/>
        <w:tblW w:w="6190" w:type="dxa"/>
        <w:tblLook w:val="04A0" w:firstRow="1" w:lastRow="0" w:firstColumn="1" w:lastColumn="0" w:noHBand="0" w:noVBand="1"/>
      </w:tblPr>
      <w:tblGrid>
        <w:gridCol w:w="935"/>
        <w:gridCol w:w="5255"/>
      </w:tblGrid>
      <w:tr w:rsidR="00BF7065" w:rsidRPr="00531066" w14:paraId="2742161B" w14:textId="77777777" w:rsidTr="00BF7065">
        <w:trPr>
          <w:trHeight w:val="343"/>
        </w:trPr>
        <w:tc>
          <w:tcPr>
            <w:tcW w:w="6190" w:type="dxa"/>
            <w:gridSpan w:val="2"/>
          </w:tcPr>
          <w:p w14:paraId="3EE66007" w14:textId="77777777" w:rsidR="00BF7065" w:rsidRDefault="00BF7065" w:rsidP="00BF7065">
            <w:pPr>
              <w:jc w:val="center"/>
              <w:rPr>
                <w:rFonts w:ascii="Times New Roman" w:hAnsi="Times New Roman" w:cs="Times New Roman"/>
                <w:b/>
                <w:bCs/>
                <w:sz w:val="20"/>
                <w:szCs w:val="20"/>
              </w:rPr>
            </w:pPr>
          </w:p>
          <w:p w14:paraId="26FEB1A1" w14:textId="77777777" w:rsidR="00BF7065" w:rsidRDefault="00BF7065" w:rsidP="00BF7065">
            <w:pPr>
              <w:jc w:val="center"/>
              <w:rPr>
                <w:rFonts w:ascii="Times New Roman" w:hAnsi="Times New Roman" w:cs="Times New Roman"/>
                <w:b/>
                <w:bCs/>
                <w:sz w:val="20"/>
                <w:szCs w:val="20"/>
              </w:rPr>
            </w:pPr>
            <w:r w:rsidRPr="003D3121">
              <w:rPr>
                <w:rFonts w:ascii="Times New Roman" w:hAnsi="Times New Roman" w:cs="Times New Roman"/>
                <w:b/>
                <w:bCs/>
                <w:sz w:val="20"/>
                <w:szCs w:val="20"/>
              </w:rPr>
              <w:t>Other Transitions during Secondary</w:t>
            </w:r>
          </w:p>
          <w:p w14:paraId="13F1331A" w14:textId="77777777" w:rsidR="00BF7065" w:rsidRPr="00531066" w:rsidRDefault="00BF7065" w:rsidP="00BF7065">
            <w:pPr>
              <w:rPr>
                <w:rFonts w:ascii="Times New Roman" w:hAnsi="Times New Roman" w:cs="Times New Roman"/>
                <w:b/>
                <w:bCs/>
                <w:sz w:val="20"/>
                <w:szCs w:val="20"/>
              </w:rPr>
            </w:pPr>
          </w:p>
        </w:tc>
      </w:tr>
      <w:tr w:rsidR="00BF7065" w:rsidRPr="00531066" w14:paraId="44C6BCCE" w14:textId="77777777" w:rsidTr="00BF7065">
        <w:trPr>
          <w:trHeight w:val="1016"/>
        </w:trPr>
        <w:tc>
          <w:tcPr>
            <w:tcW w:w="935" w:type="dxa"/>
          </w:tcPr>
          <w:p w14:paraId="2D56E359" w14:textId="77777777" w:rsidR="00BF7065" w:rsidRPr="00531066" w:rsidRDefault="00BF7065" w:rsidP="00BF7065">
            <w:pPr>
              <w:jc w:val="center"/>
              <w:rPr>
                <w:rFonts w:ascii="Times New Roman" w:hAnsi="Times New Roman" w:cs="Times New Roman"/>
                <w:b/>
                <w:bCs/>
                <w:sz w:val="20"/>
                <w:szCs w:val="20"/>
              </w:rPr>
            </w:pPr>
          </w:p>
          <w:p w14:paraId="795CA97E" w14:textId="77777777" w:rsidR="00BF7065" w:rsidRPr="00531066" w:rsidRDefault="00BF7065" w:rsidP="00BF7065">
            <w:pPr>
              <w:jc w:val="center"/>
              <w:rPr>
                <w:rFonts w:ascii="Times New Roman" w:hAnsi="Times New Roman" w:cs="Times New Roman"/>
                <w:b/>
                <w:bCs/>
                <w:sz w:val="20"/>
                <w:szCs w:val="20"/>
              </w:rPr>
            </w:pPr>
            <w:r w:rsidRPr="00531066">
              <w:rPr>
                <w:rFonts w:ascii="Times New Roman" w:hAnsi="Times New Roman" w:cs="Times New Roman"/>
                <w:b/>
                <w:bCs/>
                <w:sz w:val="20"/>
                <w:szCs w:val="20"/>
              </w:rPr>
              <w:t>S2- S3</w:t>
            </w:r>
          </w:p>
        </w:tc>
        <w:tc>
          <w:tcPr>
            <w:tcW w:w="5255" w:type="dxa"/>
            <w:vMerge w:val="restart"/>
          </w:tcPr>
          <w:p w14:paraId="72DF30A5" w14:textId="77777777" w:rsidR="00BF7065" w:rsidRDefault="00BF7065" w:rsidP="00BF7065">
            <w:pPr>
              <w:rPr>
                <w:rFonts w:ascii="Times New Roman" w:hAnsi="Times New Roman" w:cs="Times New Roman"/>
                <w:sz w:val="20"/>
                <w:szCs w:val="20"/>
              </w:rPr>
            </w:pPr>
          </w:p>
          <w:p w14:paraId="775A1D1A" w14:textId="77777777" w:rsidR="00BF7065" w:rsidRDefault="00BF7065" w:rsidP="00BF7065">
            <w:pPr>
              <w:rPr>
                <w:rFonts w:ascii="Times New Roman" w:hAnsi="Times New Roman" w:cs="Times New Roman"/>
                <w:sz w:val="20"/>
                <w:szCs w:val="20"/>
              </w:rPr>
            </w:pPr>
          </w:p>
          <w:p w14:paraId="571B75B1" w14:textId="77777777" w:rsidR="00BF7065" w:rsidRPr="00531066" w:rsidRDefault="00BF7065" w:rsidP="00BF7065">
            <w:pPr>
              <w:rPr>
                <w:rFonts w:ascii="Times New Roman" w:hAnsi="Times New Roman" w:cs="Times New Roman"/>
                <w:sz w:val="20"/>
                <w:szCs w:val="20"/>
              </w:rPr>
            </w:pPr>
            <w:r w:rsidRPr="00531066">
              <w:rPr>
                <w:rFonts w:ascii="Times New Roman" w:hAnsi="Times New Roman" w:cs="Times New Roman"/>
                <w:sz w:val="20"/>
                <w:szCs w:val="20"/>
              </w:rPr>
              <w:t xml:space="preserve">Pupils are still within the Broad General Education but make choices going into S3 which means reducing from 16 subjects down to </w:t>
            </w:r>
            <w:r>
              <w:rPr>
                <w:rFonts w:ascii="Times New Roman" w:hAnsi="Times New Roman" w:cs="Times New Roman"/>
                <w:sz w:val="20"/>
                <w:szCs w:val="20"/>
              </w:rPr>
              <w:t>9</w:t>
            </w:r>
            <w:r w:rsidRPr="00531066">
              <w:rPr>
                <w:rFonts w:ascii="Times New Roman" w:hAnsi="Times New Roman" w:cs="Times New Roman"/>
                <w:sz w:val="20"/>
                <w:szCs w:val="20"/>
              </w:rPr>
              <w:t xml:space="preserve"> in most cases.  Some young people with ASNs might be timetabled into </w:t>
            </w:r>
            <w:proofErr w:type="spellStart"/>
            <w:r w:rsidRPr="00531066">
              <w:rPr>
                <w:rFonts w:ascii="Times New Roman" w:hAnsi="Times New Roman" w:cs="Times New Roman"/>
                <w:sz w:val="20"/>
                <w:szCs w:val="20"/>
              </w:rPr>
              <w:t>SfL</w:t>
            </w:r>
            <w:proofErr w:type="spellEnd"/>
            <w:r w:rsidRPr="00531066">
              <w:rPr>
                <w:rFonts w:ascii="Times New Roman" w:hAnsi="Times New Roman" w:cs="Times New Roman"/>
                <w:sz w:val="20"/>
                <w:szCs w:val="20"/>
              </w:rPr>
              <w:t xml:space="preserve">. </w:t>
            </w:r>
          </w:p>
          <w:p w14:paraId="537EDBE5" w14:textId="77777777" w:rsidR="00BF7065" w:rsidRPr="00531066" w:rsidRDefault="00BF7065" w:rsidP="00BF7065">
            <w:pPr>
              <w:rPr>
                <w:rFonts w:ascii="Times New Roman" w:hAnsi="Times New Roman" w:cs="Times New Roman"/>
                <w:sz w:val="20"/>
                <w:szCs w:val="20"/>
              </w:rPr>
            </w:pPr>
            <w:r w:rsidRPr="00531066">
              <w:rPr>
                <w:rFonts w:ascii="Times New Roman" w:hAnsi="Times New Roman" w:cs="Times New Roman"/>
                <w:sz w:val="20"/>
                <w:szCs w:val="20"/>
              </w:rPr>
              <w:t xml:space="preserve">On the whole young people continue with the same subjects from S3 into S4. </w:t>
            </w:r>
          </w:p>
        </w:tc>
      </w:tr>
      <w:tr w:rsidR="00BF7065" w:rsidRPr="00531066" w14:paraId="35AA87F5" w14:textId="77777777" w:rsidTr="00BF7065">
        <w:trPr>
          <w:trHeight w:val="1343"/>
        </w:trPr>
        <w:tc>
          <w:tcPr>
            <w:tcW w:w="935" w:type="dxa"/>
          </w:tcPr>
          <w:p w14:paraId="1745F1CC" w14:textId="77777777" w:rsidR="00BF7065" w:rsidRPr="00531066" w:rsidRDefault="00BF7065" w:rsidP="00BF7065">
            <w:pPr>
              <w:jc w:val="center"/>
              <w:rPr>
                <w:rFonts w:ascii="Times New Roman" w:hAnsi="Times New Roman" w:cs="Times New Roman"/>
                <w:b/>
                <w:bCs/>
                <w:sz w:val="20"/>
                <w:szCs w:val="20"/>
              </w:rPr>
            </w:pPr>
          </w:p>
          <w:p w14:paraId="7159D31B" w14:textId="77777777" w:rsidR="00BF7065" w:rsidRPr="00531066" w:rsidRDefault="00BF7065" w:rsidP="00BF7065">
            <w:pPr>
              <w:jc w:val="center"/>
              <w:rPr>
                <w:rFonts w:ascii="Times New Roman" w:hAnsi="Times New Roman" w:cs="Times New Roman"/>
                <w:b/>
                <w:bCs/>
                <w:sz w:val="20"/>
                <w:szCs w:val="20"/>
              </w:rPr>
            </w:pPr>
            <w:r w:rsidRPr="00531066">
              <w:rPr>
                <w:rFonts w:ascii="Times New Roman" w:hAnsi="Times New Roman" w:cs="Times New Roman"/>
                <w:b/>
                <w:bCs/>
                <w:sz w:val="20"/>
                <w:szCs w:val="20"/>
              </w:rPr>
              <w:t>S3 -S4</w:t>
            </w:r>
          </w:p>
        </w:tc>
        <w:tc>
          <w:tcPr>
            <w:tcW w:w="5255" w:type="dxa"/>
            <w:vMerge/>
          </w:tcPr>
          <w:p w14:paraId="1E04B543" w14:textId="77777777" w:rsidR="00BF7065" w:rsidRPr="00531066" w:rsidRDefault="00BF7065" w:rsidP="00BF7065">
            <w:pPr>
              <w:rPr>
                <w:rFonts w:ascii="Times New Roman" w:hAnsi="Times New Roman" w:cs="Times New Roman"/>
                <w:sz w:val="20"/>
                <w:szCs w:val="20"/>
              </w:rPr>
            </w:pPr>
          </w:p>
        </w:tc>
      </w:tr>
      <w:tr w:rsidR="00BF7065" w:rsidRPr="00531066" w14:paraId="7A36366B" w14:textId="77777777" w:rsidTr="00BF7065">
        <w:trPr>
          <w:trHeight w:val="671"/>
        </w:trPr>
        <w:tc>
          <w:tcPr>
            <w:tcW w:w="935" w:type="dxa"/>
          </w:tcPr>
          <w:p w14:paraId="6A2E99D1" w14:textId="77777777" w:rsidR="00BF7065" w:rsidRPr="00531066" w:rsidRDefault="00BF7065" w:rsidP="00BF7065">
            <w:pPr>
              <w:jc w:val="center"/>
              <w:rPr>
                <w:rFonts w:ascii="Times New Roman" w:hAnsi="Times New Roman" w:cs="Times New Roman"/>
                <w:b/>
                <w:bCs/>
                <w:sz w:val="20"/>
                <w:szCs w:val="20"/>
              </w:rPr>
            </w:pPr>
            <w:r w:rsidRPr="00531066">
              <w:rPr>
                <w:rFonts w:ascii="Times New Roman" w:hAnsi="Times New Roman" w:cs="Times New Roman"/>
                <w:b/>
                <w:bCs/>
                <w:sz w:val="20"/>
                <w:szCs w:val="20"/>
              </w:rPr>
              <w:t>S4 – S5</w:t>
            </w:r>
          </w:p>
        </w:tc>
        <w:tc>
          <w:tcPr>
            <w:tcW w:w="5255" w:type="dxa"/>
          </w:tcPr>
          <w:p w14:paraId="18CFE2A3" w14:textId="77777777" w:rsidR="00BF7065" w:rsidRPr="00531066" w:rsidRDefault="00BF7065" w:rsidP="00BF7065">
            <w:pPr>
              <w:rPr>
                <w:rFonts w:ascii="Times New Roman" w:hAnsi="Times New Roman" w:cs="Times New Roman"/>
                <w:sz w:val="20"/>
                <w:szCs w:val="20"/>
              </w:rPr>
            </w:pPr>
            <w:r w:rsidRPr="00531066">
              <w:rPr>
                <w:rFonts w:ascii="Times New Roman" w:hAnsi="Times New Roman" w:cs="Times New Roman"/>
                <w:sz w:val="20"/>
                <w:szCs w:val="20"/>
              </w:rPr>
              <w:t xml:space="preserve">Young people usually choose 5 subjects to study in S5. </w:t>
            </w:r>
          </w:p>
        </w:tc>
      </w:tr>
      <w:tr w:rsidR="00BF7065" w:rsidRPr="00531066" w14:paraId="06FEAD60" w14:textId="77777777" w:rsidTr="00BF7065">
        <w:trPr>
          <w:trHeight w:val="1032"/>
        </w:trPr>
        <w:tc>
          <w:tcPr>
            <w:tcW w:w="935" w:type="dxa"/>
          </w:tcPr>
          <w:p w14:paraId="0CD29159" w14:textId="77777777" w:rsidR="00BF7065" w:rsidRPr="00531066" w:rsidRDefault="00BF7065" w:rsidP="00BF7065">
            <w:pPr>
              <w:jc w:val="center"/>
              <w:rPr>
                <w:rFonts w:ascii="Times New Roman" w:hAnsi="Times New Roman" w:cs="Times New Roman"/>
                <w:b/>
                <w:bCs/>
                <w:sz w:val="20"/>
                <w:szCs w:val="20"/>
              </w:rPr>
            </w:pPr>
            <w:r w:rsidRPr="00531066">
              <w:rPr>
                <w:rFonts w:ascii="Times New Roman" w:hAnsi="Times New Roman" w:cs="Times New Roman"/>
                <w:b/>
                <w:bCs/>
                <w:sz w:val="20"/>
                <w:szCs w:val="20"/>
              </w:rPr>
              <w:t>S5 – S6</w:t>
            </w:r>
          </w:p>
        </w:tc>
        <w:tc>
          <w:tcPr>
            <w:tcW w:w="5255" w:type="dxa"/>
          </w:tcPr>
          <w:p w14:paraId="051EBB28" w14:textId="77777777" w:rsidR="00BF7065" w:rsidRPr="00531066" w:rsidRDefault="00BF7065" w:rsidP="00BF7065">
            <w:pPr>
              <w:rPr>
                <w:rFonts w:ascii="Times New Roman" w:hAnsi="Times New Roman" w:cs="Times New Roman"/>
                <w:sz w:val="20"/>
                <w:szCs w:val="20"/>
              </w:rPr>
            </w:pPr>
            <w:r w:rsidRPr="00531066">
              <w:rPr>
                <w:rFonts w:ascii="Times New Roman" w:hAnsi="Times New Roman" w:cs="Times New Roman"/>
                <w:sz w:val="20"/>
                <w:szCs w:val="20"/>
              </w:rPr>
              <w:t xml:space="preserve">Subjects and course in S6 can be more individual and may include a mix of Nationals, Highers and other bespoke activities. </w:t>
            </w:r>
          </w:p>
        </w:tc>
      </w:tr>
      <w:tr w:rsidR="00BF7065" w:rsidRPr="00531066" w14:paraId="4D266F33" w14:textId="77777777" w:rsidTr="00BF7065">
        <w:trPr>
          <w:trHeight w:val="340"/>
        </w:trPr>
        <w:tc>
          <w:tcPr>
            <w:tcW w:w="935" w:type="dxa"/>
            <w:vMerge w:val="restart"/>
          </w:tcPr>
          <w:p w14:paraId="734DE60F" w14:textId="77777777" w:rsidR="00BF7065" w:rsidRPr="00531066" w:rsidRDefault="00BF7065" w:rsidP="00BF7065">
            <w:pPr>
              <w:jc w:val="center"/>
              <w:rPr>
                <w:rFonts w:ascii="Times New Roman" w:hAnsi="Times New Roman" w:cs="Times New Roman"/>
                <w:b/>
                <w:bCs/>
                <w:sz w:val="20"/>
                <w:szCs w:val="20"/>
              </w:rPr>
            </w:pPr>
          </w:p>
          <w:p w14:paraId="0E7FB168" w14:textId="77777777" w:rsidR="00BF7065" w:rsidRPr="00531066" w:rsidRDefault="00BF7065" w:rsidP="00BF7065">
            <w:pPr>
              <w:jc w:val="center"/>
              <w:rPr>
                <w:rFonts w:ascii="Times New Roman" w:hAnsi="Times New Roman" w:cs="Times New Roman"/>
                <w:b/>
                <w:bCs/>
                <w:sz w:val="20"/>
                <w:szCs w:val="20"/>
              </w:rPr>
            </w:pPr>
            <w:r w:rsidRPr="00531066">
              <w:rPr>
                <w:rFonts w:ascii="Times New Roman" w:hAnsi="Times New Roman" w:cs="Times New Roman"/>
                <w:b/>
                <w:bCs/>
                <w:sz w:val="20"/>
                <w:szCs w:val="20"/>
              </w:rPr>
              <w:t>S6 – post school</w:t>
            </w:r>
          </w:p>
        </w:tc>
        <w:tc>
          <w:tcPr>
            <w:tcW w:w="5255" w:type="dxa"/>
            <w:vMerge w:val="restart"/>
          </w:tcPr>
          <w:p w14:paraId="53C5A23F" w14:textId="77777777" w:rsidR="00BF7065" w:rsidRPr="00531066" w:rsidRDefault="00BF7065" w:rsidP="00BF7065">
            <w:pPr>
              <w:rPr>
                <w:rFonts w:ascii="Times New Roman" w:hAnsi="Times New Roman" w:cs="Times New Roman"/>
                <w:sz w:val="20"/>
                <w:szCs w:val="20"/>
              </w:rPr>
            </w:pPr>
          </w:p>
          <w:p w14:paraId="5FEE1EF4" w14:textId="77777777" w:rsidR="00BF7065" w:rsidRPr="00531066" w:rsidRDefault="00BF7065" w:rsidP="00BF7065">
            <w:pPr>
              <w:rPr>
                <w:rFonts w:ascii="Times New Roman" w:hAnsi="Times New Roman" w:cs="Times New Roman"/>
                <w:sz w:val="20"/>
                <w:szCs w:val="20"/>
              </w:rPr>
            </w:pPr>
            <w:r w:rsidRPr="00531066">
              <w:rPr>
                <w:rFonts w:ascii="Times New Roman" w:hAnsi="Times New Roman" w:cs="Times New Roman"/>
                <w:sz w:val="20"/>
                <w:szCs w:val="20"/>
              </w:rPr>
              <w:t xml:space="preserve">Young people are supported to think about a range of post school options which are tailored to individuals.  At this stage there is also support from Careers Scotland as well as any other relevant partner.  </w:t>
            </w:r>
          </w:p>
        </w:tc>
      </w:tr>
      <w:tr w:rsidR="00BF7065" w:rsidRPr="00531066" w14:paraId="28665923" w14:textId="77777777" w:rsidTr="00BF7065">
        <w:trPr>
          <w:trHeight w:val="340"/>
        </w:trPr>
        <w:tc>
          <w:tcPr>
            <w:tcW w:w="935" w:type="dxa"/>
            <w:vMerge/>
          </w:tcPr>
          <w:p w14:paraId="5684DB55" w14:textId="77777777" w:rsidR="00BF7065" w:rsidRPr="00531066" w:rsidRDefault="00BF7065" w:rsidP="00BF7065">
            <w:pPr>
              <w:rPr>
                <w:rFonts w:ascii="Times New Roman" w:hAnsi="Times New Roman" w:cs="Times New Roman"/>
                <w:sz w:val="20"/>
                <w:szCs w:val="20"/>
              </w:rPr>
            </w:pPr>
          </w:p>
        </w:tc>
        <w:tc>
          <w:tcPr>
            <w:tcW w:w="5255" w:type="dxa"/>
            <w:vMerge/>
          </w:tcPr>
          <w:p w14:paraId="41DF239F" w14:textId="77777777" w:rsidR="00BF7065" w:rsidRPr="00531066" w:rsidRDefault="00BF7065" w:rsidP="00BF7065">
            <w:pPr>
              <w:rPr>
                <w:rFonts w:ascii="Times New Roman" w:hAnsi="Times New Roman" w:cs="Times New Roman"/>
                <w:sz w:val="20"/>
                <w:szCs w:val="20"/>
              </w:rPr>
            </w:pPr>
          </w:p>
        </w:tc>
      </w:tr>
    </w:tbl>
    <w:p w14:paraId="174C0069" w14:textId="448A1E74" w:rsidR="003D3121" w:rsidRPr="003D3121" w:rsidRDefault="00692DC8" w:rsidP="00047873">
      <w:pPr>
        <w:spacing w:line="360" w:lineRule="auto"/>
        <w:rPr>
          <w:rFonts w:ascii="Times New Roman" w:hAnsi="Times New Roman" w:cs="Times New Roman"/>
        </w:rPr>
      </w:pPr>
      <w:r>
        <w:rPr>
          <w:rFonts w:ascii="Times New Roman" w:hAnsi="Times New Roman" w:cs="Times New Roman"/>
          <w:i/>
          <w:iCs/>
          <w:noProof/>
          <w:sz w:val="20"/>
          <w:szCs w:val="20"/>
        </w:rPr>
        <w:lastRenderedPageBreak/>
        <mc:AlternateContent>
          <mc:Choice Requires="am3d">
            <w:drawing>
              <wp:anchor distT="0" distB="0" distL="114300" distR="114300" simplePos="0" relativeHeight="251597312" behindDoc="0" locked="0" layoutInCell="1" allowOverlap="1" wp14:anchorId="6DC95DB9" wp14:editId="2F26B750">
                <wp:simplePos x="0" y="0"/>
                <wp:positionH relativeFrom="margin">
                  <wp:posOffset>2124075</wp:posOffset>
                </wp:positionH>
                <wp:positionV relativeFrom="paragraph">
                  <wp:posOffset>0</wp:posOffset>
                </wp:positionV>
                <wp:extent cx="877570" cy="1099820"/>
                <wp:effectExtent l="0" t="0" r="0" b="5080"/>
                <wp:wrapThrough wrapText="bothSides">
                  <wp:wrapPolygon edited="0">
                    <wp:start x="1407" y="0"/>
                    <wp:lineTo x="469" y="6360"/>
                    <wp:lineTo x="0" y="13843"/>
                    <wp:lineTo x="938" y="18333"/>
                    <wp:lineTo x="5627" y="21326"/>
                    <wp:lineTo x="6564" y="21326"/>
                    <wp:lineTo x="14535" y="21326"/>
                    <wp:lineTo x="15473" y="21326"/>
                    <wp:lineTo x="19693" y="18707"/>
                    <wp:lineTo x="20631" y="12346"/>
                    <wp:lineTo x="21100" y="2993"/>
                    <wp:lineTo x="17349" y="1871"/>
                    <wp:lineTo x="3282" y="0"/>
                    <wp:lineTo x="1407" y="0"/>
                  </wp:wrapPolygon>
                </wp:wrapThrough>
                <wp:docPr id="448235137" name="3D Model 42" descr="U"/>
                <wp:cNvGraphicFramePr>
                  <a:graphicFrameLocks xmlns:a="http://schemas.openxmlformats.org/drawingml/2006/main" noChangeAspect="1"/>
                </wp:cNvGraphicFramePr>
                <a:graphic xmlns:a="http://schemas.openxmlformats.org/drawingml/2006/main">
                  <a:graphicData uri="http://schemas.microsoft.com/office/drawing/2017/model3d">
                    <am3d:model3d r:embed="rId221">
                      <am3d:spPr>
                        <a:xfrm>
                          <a:off x="0" y="0"/>
                          <a:ext cx="877570" cy="1099820"/>
                        </a:xfrm>
                        <a:prstGeom prst="rect">
                          <a:avLst/>
                        </a:prstGeom>
                      </am3d:spPr>
                      <am3d:camera>
                        <am3d:pos x="0" y="0" z="58496995"/>
                        <am3d:up dx="0" dy="36000000" dz="0"/>
                        <am3d:lookAt x="0" y="0" z="0"/>
                        <am3d:perspective fov="2700000"/>
                      </am3d:camera>
                      <am3d:trans>
                        <am3d:meterPerModelUnit n="3401925" d="1000000"/>
                        <am3d:preTrans dx="0" dy="-18000000" dz="-1947"/>
                        <am3d:scale>
                          <am3d:sx n="1000000" d="1000000"/>
                          <am3d:sy n="1000000" d="1000000"/>
                          <am3d:sz n="1000000" d="1000000"/>
                        </am3d:scale>
                        <am3d:rot ax="-1230916" ay="813308" az="-300734"/>
                        <am3d:postTrans dx="0" dy="0" dz="0"/>
                      </am3d:trans>
                      <am3d:raster rName="Office3DRenderer" rVer="16.0.8326">
                        <am3d:blip r:embed="rId222"/>
                      </am3d:raster>
                      <am3d:objViewport viewportSz="139491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597312" behindDoc="0" locked="0" layoutInCell="1" allowOverlap="1" wp14:anchorId="6DC95DB9" wp14:editId="2F26B750">
                <wp:simplePos x="0" y="0"/>
                <wp:positionH relativeFrom="margin">
                  <wp:posOffset>2124075</wp:posOffset>
                </wp:positionH>
                <wp:positionV relativeFrom="paragraph">
                  <wp:posOffset>0</wp:posOffset>
                </wp:positionV>
                <wp:extent cx="877570" cy="1099820"/>
                <wp:effectExtent l="0" t="0" r="0" b="5080"/>
                <wp:wrapThrough wrapText="bothSides">
                  <wp:wrapPolygon edited="0">
                    <wp:start x="1407" y="0"/>
                    <wp:lineTo x="469" y="6360"/>
                    <wp:lineTo x="0" y="13843"/>
                    <wp:lineTo x="938" y="18333"/>
                    <wp:lineTo x="5627" y="21326"/>
                    <wp:lineTo x="6564" y="21326"/>
                    <wp:lineTo x="14535" y="21326"/>
                    <wp:lineTo x="15473" y="21326"/>
                    <wp:lineTo x="19693" y="18707"/>
                    <wp:lineTo x="20631" y="12346"/>
                    <wp:lineTo x="21100" y="2993"/>
                    <wp:lineTo x="17349" y="1871"/>
                    <wp:lineTo x="3282" y="0"/>
                    <wp:lineTo x="1407" y="0"/>
                  </wp:wrapPolygon>
                </wp:wrapThrough>
                <wp:docPr id="448235137" name="3D Model 42" descr="U"/>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448235137" name="3D Model 42" descr="U"/>
                        <pic:cNvPicPr>
                          <a:picLocks noGrp="1" noRot="1" noChangeAspect="1" noMove="1" noResize="1" noEditPoints="1" noAdjustHandles="1" noChangeArrowheads="1" noChangeShapeType="1" noCrop="1"/>
                        </pic:cNvPicPr>
                      </pic:nvPicPr>
                      <pic:blipFill>
                        <a:blip r:embed="rId222"/>
                        <a:stretch>
                          <a:fillRect/>
                        </a:stretch>
                      </pic:blipFill>
                      <pic:spPr>
                        <a:xfrm>
                          <a:off x="0" y="0"/>
                          <a:ext cx="877570" cy="109982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1E00AD1C" w14:textId="4812FD6C" w:rsidR="000C7D56" w:rsidRDefault="000C7D56" w:rsidP="00047873">
      <w:pPr>
        <w:spacing w:line="360" w:lineRule="auto"/>
        <w:rPr>
          <w:rFonts w:ascii="Times New Roman" w:hAnsi="Times New Roman" w:cs="Times New Roman"/>
          <w:i/>
          <w:iCs/>
          <w:sz w:val="20"/>
          <w:szCs w:val="20"/>
        </w:rPr>
      </w:pPr>
    </w:p>
    <w:p w14:paraId="3B66A8EE" w14:textId="7A37AA38" w:rsidR="00331ABD" w:rsidRDefault="00331ABD" w:rsidP="00047873">
      <w:pPr>
        <w:spacing w:line="360" w:lineRule="auto"/>
        <w:rPr>
          <w:rFonts w:ascii="Times New Roman" w:hAnsi="Times New Roman" w:cs="Times New Roman"/>
          <w:i/>
          <w:iCs/>
          <w:sz w:val="20"/>
          <w:szCs w:val="20"/>
        </w:rPr>
      </w:pPr>
    </w:p>
    <w:p w14:paraId="5056E3B5" w14:textId="37780640" w:rsidR="009F4B81" w:rsidRPr="00692DC8" w:rsidRDefault="009F4B81" w:rsidP="00692DC8">
      <w:pPr>
        <w:jc w:val="both"/>
        <w:rPr>
          <w:rFonts w:ascii="Calibri" w:hAnsi="Calibri" w:cs="Calibri"/>
          <w:b/>
          <w:bCs/>
          <w:color w:val="FFFFFF" w:themeColor="background1"/>
          <w:sz w:val="26"/>
          <w:szCs w:val="26"/>
          <w:highlight w:val="darkBlue"/>
          <w:u w:val="single"/>
        </w:rPr>
      </w:pPr>
      <w:bookmarkStart w:id="32" w:name="_UNITED_NATIONS"/>
      <w:bookmarkEnd w:id="32"/>
      <w:r w:rsidRPr="00692DC8">
        <w:rPr>
          <w:rFonts w:ascii="Calibri" w:hAnsi="Calibri" w:cs="Calibri"/>
          <w:b/>
          <w:bCs/>
          <w:color w:val="FFFFFF" w:themeColor="background1"/>
          <w:sz w:val="26"/>
          <w:szCs w:val="26"/>
          <w:highlight w:val="darkBlue"/>
          <w:u w:val="single"/>
        </w:rPr>
        <w:t xml:space="preserve">UNITED NATIONS </w:t>
      </w:r>
    </w:p>
    <w:p w14:paraId="59B7E1EC" w14:textId="7B6E44EB" w:rsidR="00A86FBE" w:rsidRPr="00126804" w:rsidRDefault="00331ABD" w:rsidP="00126804">
      <w:pPr>
        <w:spacing w:line="360" w:lineRule="auto"/>
        <w:rPr>
          <w:rFonts w:ascii="Times New Roman" w:hAnsi="Times New Roman" w:cs="Times New Roman"/>
          <w:b/>
          <w:bCs/>
          <w:sz w:val="20"/>
          <w:szCs w:val="20"/>
        </w:rPr>
      </w:pPr>
      <w:r w:rsidRPr="009F4B81">
        <w:rPr>
          <w:rStyle w:val="Heading1Char"/>
          <w:rFonts w:ascii="Times New Roman" w:hAnsi="Times New Roman" w:cs="Times New Roman"/>
          <w:sz w:val="20"/>
          <w:szCs w:val="20"/>
        </w:rPr>
        <w:t>We are</w:t>
      </w:r>
      <w:r w:rsidR="001D10F1" w:rsidRPr="009F4B81">
        <w:rPr>
          <w:rStyle w:val="Heading1Char"/>
          <w:rFonts w:ascii="Times New Roman" w:hAnsi="Times New Roman" w:cs="Times New Roman"/>
          <w:sz w:val="20"/>
          <w:szCs w:val="20"/>
        </w:rPr>
        <w:t xml:space="preserve"> a</w:t>
      </w:r>
      <w:r w:rsidRPr="009F4B81">
        <w:rPr>
          <w:rStyle w:val="Heading1Char"/>
          <w:rFonts w:ascii="Times New Roman" w:hAnsi="Times New Roman" w:cs="Times New Roman"/>
          <w:sz w:val="20"/>
          <w:szCs w:val="20"/>
        </w:rPr>
        <w:t xml:space="preserve"> </w:t>
      </w:r>
      <w:r w:rsidR="000E10B0" w:rsidRPr="009F4B81">
        <w:rPr>
          <w:rStyle w:val="Heading1Char"/>
          <w:rFonts w:ascii="Times New Roman" w:hAnsi="Times New Roman" w:cs="Times New Roman"/>
          <w:sz w:val="20"/>
          <w:szCs w:val="20"/>
          <w:highlight w:val="yellow"/>
        </w:rPr>
        <w:t xml:space="preserve">United Nations </w:t>
      </w:r>
      <w:r w:rsidRPr="009F4B81">
        <w:rPr>
          <w:rStyle w:val="Heading1Char"/>
          <w:rFonts w:ascii="Times New Roman" w:hAnsi="Times New Roman" w:cs="Times New Roman"/>
          <w:sz w:val="20"/>
          <w:szCs w:val="20"/>
          <w:highlight w:val="yellow"/>
        </w:rPr>
        <w:t>Rights Respecting School</w:t>
      </w:r>
      <w:r w:rsidRPr="00331ABD">
        <w:rPr>
          <w:rFonts w:ascii="Times New Roman" w:hAnsi="Times New Roman" w:cs="Times New Roman"/>
          <w:sz w:val="20"/>
          <w:szCs w:val="20"/>
        </w:rPr>
        <w:t xml:space="preserve"> and are on </w:t>
      </w:r>
      <w:r w:rsidR="001D10F1">
        <w:rPr>
          <w:rFonts w:ascii="Times New Roman" w:hAnsi="Times New Roman" w:cs="Times New Roman"/>
          <w:sz w:val="20"/>
          <w:szCs w:val="20"/>
        </w:rPr>
        <w:t xml:space="preserve">our journey to gain accreditation for our Silver Award.   </w:t>
      </w:r>
      <w:r w:rsidR="00A86FBE">
        <w:rPr>
          <w:rFonts w:ascii="Times New Roman" w:hAnsi="Times New Roman" w:cs="Times New Roman"/>
          <w:sz w:val="20"/>
          <w:szCs w:val="20"/>
        </w:rPr>
        <w:t xml:space="preserve">Rights are embedded across subjects in the school, but the lead is taken by the Social Subjects Faculty – young people learn about the United Nations and the Rights of the Child and explore the various Articles.   </w:t>
      </w:r>
    </w:p>
    <w:p w14:paraId="3A5909DC" w14:textId="15ED4AF5" w:rsidR="00B46ACA" w:rsidRPr="00126804" w:rsidRDefault="00B46ACA" w:rsidP="00126804">
      <w:pPr>
        <w:spacing w:line="360" w:lineRule="auto"/>
        <w:rPr>
          <w:rFonts w:ascii="Times New Roman" w:hAnsi="Times New Roman" w:cs="Times New Roman"/>
          <w:b/>
          <w:bCs/>
          <w:sz w:val="20"/>
          <w:szCs w:val="20"/>
        </w:rPr>
      </w:pPr>
      <w:r w:rsidRPr="00117554">
        <w:rPr>
          <w:rFonts w:ascii="Times New Roman" w:hAnsi="Times New Roman" w:cs="Times New Roman"/>
          <w:b/>
          <w:bCs/>
          <w:sz w:val="20"/>
          <w:szCs w:val="20"/>
          <w:highlight w:val="yellow"/>
        </w:rPr>
        <w:t>Article 2</w:t>
      </w:r>
      <w:r w:rsidRPr="00117554">
        <w:rPr>
          <w:rFonts w:ascii="Times New Roman" w:hAnsi="Times New Roman" w:cs="Times New Roman"/>
          <w:b/>
          <w:bCs/>
          <w:sz w:val="20"/>
          <w:szCs w:val="20"/>
        </w:rPr>
        <w:t>:</w:t>
      </w:r>
      <w:r w:rsidR="00126804">
        <w:rPr>
          <w:rFonts w:ascii="Times New Roman" w:hAnsi="Times New Roman" w:cs="Times New Roman"/>
          <w:b/>
          <w:bCs/>
          <w:sz w:val="20"/>
          <w:szCs w:val="20"/>
        </w:rPr>
        <w:t xml:space="preserve"> </w:t>
      </w:r>
      <w:r w:rsidRPr="00117554">
        <w:rPr>
          <w:rFonts w:ascii="Times New Roman" w:hAnsi="Times New Roman" w:cs="Times New Roman"/>
          <w:i/>
          <w:iCs/>
          <w:sz w:val="20"/>
          <w:szCs w:val="20"/>
        </w:rPr>
        <w:t>You have the right to protection against</w:t>
      </w:r>
      <w:r w:rsidR="00F2586B" w:rsidRPr="00117554">
        <w:rPr>
          <w:rFonts w:ascii="Times New Roman" w:hAnsi="Times New Roman" w:cs="Times New Roman"/>
          <w:i/>
          <w:iCs/>
          <w:sz w:val="20"/>
          <w:szCs w:val="20"/>
        </w:rPr>
        <w:t xml:space="preserve"> </w:t>
      </w:r>
      <w:r w:rsidRPr="00117554">
        <w:rPr>
          <w:rFonts w:ascii="Times New Roman" w:hAnsi="Times New Roman" w:cs="Times New Roman"/>
          <w:i/>
          <w:iCs/>
          <w:sz w:val="20"/>
          <w:szCs w:val="20"/>
        </w:rPr>
        <w:t>discrimination. This means that nobody can treat</w:t>
      </w:r>
      <w:r w:rsidR="00F2586B" w:rsidRPr="00117554">
        <w:rPr>
          <w:rFonts w:ascii="Times New Roman" w:hAnsi="Times New Roman" w:cs="Times New Roman"/>
          <w:i/>
          <w:iCs/>
          <w:sz w:val="20"/>
          <w:szCs w:val="20"/>
        </w:rPr>
        <w:t xml:space="preserve"> </w:t>
      </w:r>
      <w:r w:rsidRPr="00117554">
        <w:rPr>
          <w:rFonts w:ascii="Times New Roman" w:hAnsi="Times New Roman" w:cs="Times New Roman"/>
          <w:i/>
          <w:iCs/>
          <w:sz w:val="20"/>
          <w:szCs w:val="20"/>
        </w:rPr>
        <w:t>you badly because of your colour, sex or religion, if</w:t>
      </w:r>
      <w:r w:rsidR="00F2586B" w:rsidRPr="00117554">
        <w:rPr>
          <w:rFonts w:ascii="Times New Roman" w:hAnsi="Times New Roman" w:cs="Times New Roman"/>
          <w:i/>
          <w:iCs/>
          <w:sz w:val="20"/>
          <w:szCs w:val="20"/>
        </w:rPr>
        <w:t xml:space="preserve"> </w:t>
      </w:r>
      <w:r w:rsidRPr="00117554">
        <w:rPr>
          <w:rFonts w:ascii="Times New Roman" w:hAnsi="Times New Roman" w:cs="Times New Roman"/>
          <w:i/>
          <w:iCs/>
          <w:sz w:val="20"/>
          <w:szCs w:val="20"/>
        </w:rPr>
        <w:t>you speak another language, have a disability, or</w:t>
      </w:r>
      <w:r w:rsidR="00F2586B" w:rsidRPr="00117554">
        <w:rPr>
          <w:rFonts w:ascii="Times New Roman" w:hAnsi="Times New Roman" w:cs="Times New Roman"/>
          <w:i/>
          <w:iCs/>
          <w:sz w:val="20"/>
          <w:szCs w:val="20"/>
        </w:rPr>
        <w:t xml:space="preserve"> </w:t>
      </w:r>
      <w:r w:rsidRPr="00117554">
        <w:rPr>
          <w:rFonts w:ascii="Times New Roman" w:hAnsi="Times New Roman" w:cs="Times New Roman"/>
          <w:i/>
          <w:iCs/>
          <w:sz w:val="20"/>
          <w:szCs w:val="20"/>
        </w:rPr>
        <w:t xml:space="preserve">are rich or poor. </w:t>
      </w:r>
    </w:p>
    <w:p w14:paraId="06D5B162" w14:textId="4ED63416" w:rsidR="00B46ACA" w:rsidRPr="00126804" w:rsidRDefault="00F2586B" w:rsidP="00F2586B">
      <w:pPr>
        <w:spacing w:line="360" w:lineRule="auto"/>
        <w:rPr>
          <w:rFonts w:ascii="Times New Roman" w:hAnsi="Times New Roman" w:cs="Times New Roman"/>
          <w:b/>
          <w:bCs/>
          <w:sz w:val="20"/>
          <w:szCs w:val="20"/>
        </w:rPr>
      </w:pPr>
      <w:r w:rsidRPr="00117554">
        <w:rPr>
          <w:rFonts w:ascii="Times New Roman" w:hAnsi="Times New Roman" w:cs="Times New Roman"/>
          <w:b/>
          <w:bCs/>
          <w:sz w:val="20"/>
          <w:szCs w:val="20"/>
          <w:highlight w:val="yellow"/>
        </w:rPr>
        <w:t>Article 12</w:t>
      </w:r>
      <w:r w:rsidR="00A33751" w:rsidRPr="00117554">
        <w:rPr>
          <w:rFonts w:ascii="Times New Roman" w:hAnsi="Times New Roman" w:cs="Times New Roman"/>
          <w:b/>
          <w:bCs/>
          <w:sz w:val="20"/>
          <w:szCs w:val="20"/>
        </w:rPr>
        <w:t xml:space="preserve">: </w:t>
      </w:r>
      <w:r w:rsidR="00126804">
        <w:rPr>
          <w:rFonts w:ascii="Times New Roman" w:hAnsi="Times New Roman" w:cs="Times New Roman"/>
          <w:b/>
          <w:bCs/>
          <w:sz w:val="20"/>
          <w:szCs w:val="20"/>
        </w:rPr>
        <w:t xml:space="preserve"> </w:t>
      </w:r>
      <w:r w:rsidRPr="00117554">
        <w:rPr>
          <w:rFonts w:ascii="Times New Roman" w:hAnsi="Times New Roman" w:cs="Times New Roman"/>
          <w:i/>
          <w:iCs/>
          <w:sz w:val="20"/>
          <w:szCs w:val="20"/>
        </w:rPr>
        <w:t>You have the right to an opinion and for it to be listened to and taken seriously.</w:t>
      </w:r>
    </w:p>
    <w:p w14:paraId="0F206BC1" w14:textId="1763D669" w:rsidR="00A33751" w:rsidRPr="00126804" w:rsidRDefault="00A33751" w:rsidP="00126804">
      <w:pPr>
        <w:spacing w:line="360" w:lineRule="auto"/>
        <w:rPr>
          <w:rFonts w:ascii="Times New Roman" w:hAnsi="Times New Roman" w:cs="Times New Roman"/>
          <w:b/>
          <w:bCs/>
          <w:sz w:val="20"/>
          <w:szCs w:val="20"/>
        </w:rPr>
      </w:pPr>
      <w:r w:rsidRPr="00117554">
        <w:rPr>
          <w:rFonts w:ascii="Times New Roman" w:hAnsi="Times New Roman" w:cs="Times New Roman"/>
          <w:b/>
          <w:bCs/>
          <w:sz w:val="20"/>
          <w:szCs w:val="20"/>
          <w:highlight w:val="yellow"/>
        </w:rPr>
        <w:t>Article 23</w:t>
      </w:r>
      <w:r w:rsidRPr="00117554">
        <w:rPr>
          <w:rFonts w:ascii="Times New Roman" w:hAnsi="Times New Roman" w:cs="Times New Roman"/>
          <w:b/>
          <w:bCs/>
          <w:sz w:val="20"/>
          <w:szCs w:val="20"/>
        </w:rPr>
        <w:t xml:space="preserve">: </w:t>
      </w:r>
      <w:r w:rsidRPr="00117554">
        <w:rPr>
          <w:rFonts w:ascii="Times New Roman" w:hAnsi="Times New Roman" w:cs="Times New Roman"/>
          <w:i/>
          <w:iCs/>
          <w:sz w:val="20"/>
          <w:szCs w:val="20"/>
        </w:rPr>
        <w:t>If you are disabled, either mentally or physically, you have the right to special care and education to help you develop and lead a full life.</w:t>
      </w:r>
    </w:p>
    <w:p w14:paraId="71693187" w14:textId="63E2DBEC" w:rsidR="00A33751" w:rsidRPr="00126804" w:rsidRDefault="00A33751" w:rsidP="00126804">
      <w:pPr>
        <w:spacing w:line="360" w:lineRule="auto"/>
        <w:rPr>
          <w:rFonts w:ascii="Times New Roman" w:hAnsi="Times New Roman" w:cs="Times New Roman"/>
          <w:b/>
          <w:bCs/>
          <w:sz w:val="20"/>
          <w:szCs w:val="20"/>
        </w:rPr>
      </w:pPr>
      <w:r w:rsidRPr="00117554">
        <w:rPr>
          <w:rFonts w:ascii="Times New Roman" w:hAnsi="Times New Roman" w:cs="Times New Roman"/>
          <w:b/>
          <w:bCs/>
          <w:sz w:val="20"/>
          <w:szCs w:val="20"/>
          <w:highlight w:val="yellow"/>
        </w:rPr>
        <w:t xml:space="preserve">Article </w:t>
      </w:r>
      <w:proofErr w:type="gramStart"/>
      <w:r w:rsidRPr="00117554">
        <w:rPr>
          <w:rFonts w:ascii="Times New Roman" w:hAnsi="Times New Roman" w:cs="Times New Roman"/>
          <w:b/>
          <w:bCs/>
          <w:sz w:val="20"/>
          <w:szCs w:val="20"/>
          <w:highlight w:val="yellow"/>
        </w:rPr>
        <w:t>24</w:t>
      </w:r>
      <w:r w:rsidR="00126804">
        <w:rPr>
          <w:rFonts w:ascii="Times New Roman" w:hAnsi="Times New Roman" w:cs="Times New Roman"/>
          <w:b/>
          <w:bCs/>
          <w:sz w:val="20"/>
          <w:szCs w:val="20"/>
        </w:rPr>
        <w:t xml:space="preserve"> :</w:t>
      </w:r>
      <w:proofErr w:type="gramEnd"/>
      <w:r w:rsidR="00126804">
        <w:rPr>
          <w:rFonts w:ascii="Times New Roman" w:hAnsi="Times New Roman" w:cs="Times New Roman"/>
          <w:b/>
          <w:bCs/>
          <w:sz w:val="20"/>
          <w:szCs w:val="20"/>
        </w:rPr>
        <w:t xml:space="preserve"> </w:t>
      </w:r>
      <w:r w:rsidRPr="00117554">
        <w:rPr>
          <w:rFonts w:ascii="Times New Roman" w:hAnsi="Times New Roman" w:cs="Times New Roman"/>
          <w:i/>
          <w:iCs/>
          <w:sz w:val="20"/>
          <w:szCs w:val="20"/>
        </w:rPr>
        <w:t>You have a right to the best health possible and to medical care and to information that will help you to stay well.</w:t>
      </w:r>
    </w:p>
    <w:p w14:paraId="422632C6" w14:textId="273395B1" w:rsidR="00117554" w:rsidRPr="00126804" w:rsidRDefault="00117554" w:rsidP="00A97E8E">
      <w:pPr>
        <w:spacing w:line="360" w:lineRule="auto"/>
        <w:rPr>
          <w:rFonts w:ascii="Times New Roman" w:hAnsi="Times New Roman" w:cs="Times New Roman"/>
          <w:sz w:val="20"/>
          <w:szCs w:val="20"/>
        </w:rPr>
      </w:pPr>
      <w:r w:rsidRPr="00117554">
        <w:rPr>
          <w:rFonts w:ascii="Times New Roman" w:hAnsi="Times New Roman" w:cs="Times New Roman"/>
          <w:b/>
          <w:bCs/>
          <w:sz w:val="20"/>
          <w:szCs w:val="20"/>
          <w:highlight w:val="yellow"/>
        </w:rPr>
        <w:t>Article 28</w:t>
      </w:r>
      <w:r w:rsidRPr="00117554">
        <w:rPr>
          <w:rFonts w:ascii="Times New Roman" w:hAnsi="Times New Roman" w:cs="Times New Roman"/>
          <w:sz w:val="20"/>
          <w:szCs w:val="20"/>
        </w:rPr>
        <w:t xml:space="preserve">: </w:t>
      </w:r>
      <w:r w:rsidRPr="00117554">
        <w:rPr>
          <w:rFonts w:ascii="Times New Roman" w:hAnsi="Times New Roman" w:cs="Times New Roman"/>
          <w:i/>
          <w:iCs/>
          <w:sz w:val="20"/>
          <w:szCs w:val="20"/>
        </w:rPr>
        <w:t xml:space="preserve">You have the right to education. </w:t>
      </w:r>
    </w:p>
    <w:p w14:paraId="36F6F7C0" w14:textId="1FA61BC3" w:rsidR="001D10F1" w:rsidRPr="00126804" w:rsidRDefault="00117554" w:rsidP="00126804">
      <w:pPr>
        <w:spacing w:line="360" w:lineRule="auto"/>
        <w:rPr>
          <w:rFonts w:ascii="Times New Roman" w:hAnsi="Times New Roman" w:cs="Times New Roman"/>
          <w:b/>
          <w:bCs/>
          <w:sz w:val="20"/>
          <w:szCs w:val="20"/>
        </w:rPr>
      </w:pPr>
      <w:r w:rsidRPr="0023443B">
        <w:rPr>
          <w:rFonts w:ascii="Times New Roman" w:hAnsi="Times New Roman" w:cs="Times New Roman"/>
          <w:b/>
          <w:bCs/>
          <w:sz w:val="20"/>
          <w:szCs w:val="20"/>
          <w:highlight w:val="yellow"/>
        </w:rPr>
        <w:t>Article 29:</w:t>
      </w:r>
      <w:r w:rsidRPr="0023443B">
        <w:rPr>
          <w:rFonts w:ascii="Times New Roman" w:hAnsi="Times New Roman" w:cs="Times New Roman"/>
          <w:b/>
          <w:bCs/>
          <w:sz w:val="20"/>
          <w:szCs w:val="20"/>
        </w:rPr>
        <w:t xml:space="preserve">  </w:t>
      </w:r>
      <w:r w:rsidRPr="00117554">
        <w:rPr>
          <w:rFonts w:ascii="Times New Roman" w:hAnsi="Times New Roman" w:cs="Times New Roman"/>
          <w:i/>
          <w:iCs/>
          <w:sz w:val="20"/>
          <w:szCs w:val="20"/>
        </w:rPr>
        <w:t>You have the right to education which tries to develop your personality and abilities as much as possible and encourages you to respect other people’s rights and values and to respect the environment</w:t>
      </w:r>
    </w:p>
    <w:p w14:paraId="30217FD5" w14:textId="7E07351E" w:rsidR="00F56B64" w:rsidRDefault="00692DC8" w:rsidP="00117554">
      <w:pPr>
        <w:spacing w:line="240" w:lineRule="auto"/>
        <w:rPr>
          <w:rFonts w:ascii="Times New Roman" w:hAnsi="Times New Roman" w:cs="Times New Roman"/>
          <w:i/>
          <w:iCs/>
          <w:sz w:val="20"/>
          <w:szCs w:val="20"/>
        </w:rPr>
      </w:pPr>
      <w:r>
        <w:rPr>
          <w:rFonts w:ascii="Times New Roman" w:hAnsi="Times New Roman" w:cs="Times New Roman"/>
          <w:b/>
          <w:bCs/>
          <w:i/>
          <w:iCs/>
          <w:noProof/>
          <w:sz w:val="20"/>
          <w:szCs w:val="20"/>
        </w:rPr>
        <mc:AlternateContent>
          <mc:Choice Requires="am3d">
            <w:drawing>
              <wp:anchor distT="0" distB="0" distL="114300" distR="114300" simplePos="0" relativeHeight="251601408" behindDoc="0" locked="0" layoutInCell="1" allowOverlap="1" wp14:anchorId="00F753FE" wp14:editId="3FA25EB7">
                <wp:simplePos x="0" y="0"/>
                <wp:positionH relativeFrom="margin">
                  <wp:posOffset>6339205</wp:posOffset>
                </wp:positionH>
                <wp:positionV relativeFrom="paragraph">
                  <wp:posOffset>259715</wp:posOffset>
                </wp:positionV>
                <wp:extent cx="723265" cy="855980"/>
                <wp:effectExtent l="0" t="0" r="635" b="1270"/>
                <wp:wrapTopAndBottom/>
                <wp:docPr id="685180027" name="3D Model 44" descr="V"/>
                <wp:cNvGraphicFramePr>
                  <a:graphicFrameLocks xmlns:a="http://schemas.openxmlformats.org/drawingml/2006/main" noChangeAspect="1"/>
                </wp:cNvGraphicFramePr>
                <a:graphic xmlns:a="http://schemas.openxmlformats.org/drawingml/2006/main">
                  <a:graphicData uri="http://schemas.microsoft.com/office/drawing/2017/model3d">
                    <am3d:model3d r:embed="rId223">
                      <am3d:spPr>
                        <a:xfrm>
                          <a:off x="0" y="0"/>
                          <a:ext cx="723265" cy="855980"/>
                        </a:xfrm>
                        <a:prstGeom prst="rect">
                          <a:avLst/>
                        </a:prstGeom>
                      </am3d:spPr>
                      <am3d:camera>
                        <am3d:pos x="0" y="0" z="61689511"/>
                        <am3d:up dx="0" dy="36000000" dz="0"/>
                        <am3d:lookAt x="0" y="0" z="0"/>
                        <am3d:perspective fov="2700000"/>
                      </am3d:camera>
                      <am3d:trans>
                        <am3d:meterPerModelUnit n="3449209" d="1000000"/>
                        <am3d:preTrans dx="0" dy="-18000000" dz="-1992"/>
                        <am3d:scale>
                          <am3d:sx n="1000000" d="1000000"/>
                          <am3d:sy n="1000000" d="1000000"/>
                          <am3d:sz n="1000000" d="1000000"/>
                        </am3d:scale>
                        <am3d:rot/>
                        <am3d:postTrans dx="0" dy="0" dz="0"/>
                      </am3d:trans>
                      <am3d:raster rName="Office3DRenderer" rVer="16.0.8326">
                        <am3d:blip r:embed="rId224"/>
                      </am3d:raster>
                      <am3d:objViewport viewportSz="1187668"/>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01408" behindDoc="0" locked="0" layoutInCell="1" allowOverlap="1" wp14:anchorId="00F753FE" wp14:editId="3FA25EB7">
                <wp:simplePos x="0" y="0"/>
                <wp:positionH relativeFrom="margin">
                  <wp:posOffset>6339205</wp:posOffset>
                </wp:positionH>
                <wp:positionV relativeFrom="paragraph">
                  <wp:posOffset>259715</wp:posOffset>
                </wp:positionV>
                <wp:extent cx="723265" cy="855980"/>
                <wp:effectExtent l="0" t="0" r="635" b="1270"/>
                <wp:wrapTopAndBottom/>
                <wp:docPr id="685180027" name="3D Model 44" descr="V"/>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685180027" name="3D Model 44" descr="V"/>
                        <pic:cNvPicPr>
                          <a:picLocks noGrp="1" noRot="1" noChangeAspect="1" noMove="1" noResize="1" noEditPoints="1" noAdjustHandles="1" noChangeArrowheads="1" noChangeShapeType="1" noCrop="1"/>
                        </pic:cNvPicPr>
                      </pic:nvPicPr>
                      <pic:blipFill>
                        <a:blip r:embed="rId224"/>
                        <a:stretch>
                          <a:fillRect/>
                        </a:stretch>
                      </pic:blipFill>
                      <pic:spPr>
                        <a:xfrm>
                          <a:off x="0" y="0"/>
                          <a:ext cx="723265" cy="85598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616242E0" w14:textId="33311BE0" w:rsidR="00697E47" w:rsidRDefault="00697E47" w:rsidP="00117554">
      <w:pPr>
        <w:spacing w:line="240" w:lineRule="auto"/>
        <w:rPr>
          <w:rFonts w:ascii="Times New Roman" w:hAnsi="Times New Roman" w:cs="Times New Roman"/>
          <w:b/>
          <w:bCs/>
          <w:i/>
          <w:iCs/>
          <w:sz w:val="20"/>
          <w:szCs w:val="20"/>
        </w:rPr>
      </w:pPr>
    </w:p>
    <w:p w14:paraId="0490EA2F" w14:textId="281E2FAE" w:rsidR="001520CE" w:rsidRPr="001520CE" w:rsidRDefault="001520CE" w:rsidP="00117554">
      <w:pPr>
        <w:spacing w:line="240" w:lineRule="auto"/>
        <w:rPr>
          <w:rFonts w:ascii="Times New Roman" w:hAnsi="Times New Roman" w:cs="Times New Roman"/>
          <w:b/>
          <w:bCs/>
          <w:i/>
          <w:iCs/>
          <w:sz w:val="20"/>
          <w:szCs w:val="20"/>
        </w:rPr>
      </w:pPr>
    </w:p>
    <w:p w14:paraId="6583FF91" w14:textId="535E8F44" w:rsidR="00F56B64" w:rsidRPr="009F4B81" w:rsidRDefault="00C95AE2" w:rsidP="00692DC8">
      <w:pPr>
        <w:jc w:val="both"/>
        <w:rPr>
          <w:rFonts w:ascii="Times New Roman" w:hAnsi="Times New Roman" w:cs="Times New Roman"/>
        </w:rPr>
      </w:pPr>
      <w:bookmarkStart w:id="33" w:name="_VOLUNTEERING"/>
      <w:bookmarkEnd w:id="33"/>
      <w:r w:rsidRPr="00692DC8">
        <w:rPr>
          <w:rFonts w:ascii="Calibri" w:hAnsi="Calibri" w:cs="Calibri"/>
          <w:b/>
          <w:bCs/>
          <w:color w:val="FFFFFF" w:themeColor="background1"/>
          <w:sz w:val="26"/>
          <w:szCs w:val="26"/>
          <w:highlight w:val="darkBlue"/>
          <w:u w:val="single"/>
        </w:rPr>
        <w:t xml:space="preserve">VOLUNTEERING </w:t>
      </w:r>
    </w:p>
    <w:p w14:paraId="3007F954" w14:textId="669A8CC9" w:rsidR="00524BE6" w:rsidRDefault="001520CE" w:rsidP="001520CE">
      <w:pPr>
        <w:spacing w:line="360" w:lineRule="auto"/>
        <w:rPr>
          <w:rFonts w:ascii="Times New Roman" w:hAnsi="Times New Roman" w:cs="Times New Roman"/>
        </w:rPr>
      </w:pPr>
      <w:r w:rsidRPr="001520CE">
        <w:rPr>
          <w:rFonts w:ascii="Times New Roman" w:hAnsi="Times New Roman" w:cs="Times New Roman"/>
        </w:rPr>
        <w:t xml:space="preserve">We have many ways of volunteering in the school and </w:t>
      </w:r>
      <w:proofErr w:type="gramStart"/>
      <w:r w:rsidRPr="001520CE">
        <w:rPr>
          <w:rFonts w:ascii="Times New Roman" w:hAnsi="Times New Roman" w:cs="Times New Roman"/>
        </w:rPr>
        <w:t>in particular within</w:t>
      </w:r>
      <w:proofErr w:type="gramEnd"/>
      <w:r w:rsidRPr="001520CE">
        <w:rPr>
          <w:rFonts w:ascii="Times New Roman" w:hAnsi="Times New Roman" w:cs="Times New Roman"/>
        </w:rPr>
        <w:t xml:space="preserve"> the Integrated Support Team.  We have older students mentoring younger pupils who have an additional support need</w:t>
      </w:r>
      <w:r w:rsidR="00E36E0C">
        <w:rPr>
          <w:rFonts w:ascii="Times New Roman" w:hAnsi="Times New Roman" w:cs="Times New Roman"/>
        </w:rPr>
        <w:t xml:space="preserve"> either in the Support for Learning Department or in the Enhanced Support Base.   Mrs Barton promotes this opportunity in the school and is always looking for eager volunteers.   </w:t>
      </w:r>
    </w:p>
    <w:p w14:paraId="7E3F3880" w14:textId="77777777" w:rsidR="00524BE6" w:rsidRDefault="00524BE6" w:rsidP="001520CE">
      <w:pPr>
        <w:spacing w:line="360" w:lineRule="auto"/>
        <w:rPr>
          <w:rFonts w:ascii="Times New Roman" w:hAnsi="Times New Roman" w:cs="Times New Roman"/>
        </w:rPr>
      </w:pPr>
      <w:proofErr w:type="gramStart"/>
      <w:r>
        <w:rPr>
          <w:rFonts w:ascii="Times New Roman" w:hAnsi="Times New Roman" w:cs="Times New Roman"/>
        </w:rPr>
        <w:t>A number of</w:t>
      </w:r>
      <w:proofErr w:type="gramEnd"/>
      <w:r>
        <w:rPr>
          <w:rFonts w:ascii="Times New Roman" w:hAnsi="Times New Roman" w:cs="Times New Roman"/>
        </w:rPr>
        <w:t xml:space="preserve"> young people involved in Volunteering are presented for the Saltire Award which is a great way of contributing to the school community </w:t>
      </w:r>
      <w:proofErr w:type="gramStart"/>
      <w:r>
        <w:rPr>
          <w:rFonts w:ascii="Times New Roman" w:hAnsi="Times New Roman" w:cs="Times New Roman"/>
        </w:rPr>
        <w:t>and also</w:t>
      </w:r>
      <w:proofErr w:type="gramEnd"/>
      <w:r>
        <w:rPr>
          <w:rFonts w:ascii="Times New Roman" w:hAnsi="Times New Roman" w:cs="Times New Roman"/>
        </w:rPr>
        <w:t xml:space="preserve"> looks great on applications for college, university or CVs. More information about the Saltire Award can be found </w:t>
      </w:r>
      <w:proofErr w:type="gramStart"/>
      <w:r>
        <w:rPr>
          <w:rFonts w:ascii="Times New Roman" w:hAnsi="Times New Roman" w:cs="Times New Roman"/>
        </w:rPr>
        <w:t>here :</w:t>
      </w:r>
      <w:proofErr w:type="gramEnd"/>
      <w:r>
        <w:rPr>
          <w:rFonts w:ascii="Times New Roman" w:hAnsi="Times New Roman" w:cs="Times New Roman"/>
        </w:rPr>
        <w:t xml:space="preserve">  </w:t>
      </w:r>
      <w:r w:rsidR="001520CE" w:rsidRPr="001520CE">
        <w:rPr>
          <w:rFonts w:ascii="Times New Roman" w:hAnsi="Times New Roman" w:cs="Times New Roman"/>
        </w:rPr>
        <w:t xml:space="preserve"> </w:t>
      </w:r>
    </w:p>
    <w:p w14:paraId="45573E1D" w14:textId="5E264C05" w:rsidR="001520CE" w:rsidRPr="001520CE" w:rsidRDefault="00524BE6" w:rsidP="001520CE">
      <w:pPr>
        <w:spacing w:line="360" w:lineRule="auto"/>
        <w:rPr>
          <w:rFonts w:ascii="Times New Roman" w:hAnsi="Times New Roman" w:cs="Times New Roman"/>
        </w:rPr>
      </w:pPr>
      <w:hyperlink r:id="rId225" w:history="1">
        <w:r w:rsidRPr="00524BE6">
          <w:rPr>
            <w:color w:val="0000FF"/>
            <w:u w:val="single"/>
          </w:rPr>
          <w:t>Saltire Awards – Celebrating youth volunteering in Scotland</w:t>
        </w:r>
      </w:hyperlink>
    </w:p>
    <w:p w14:paraId="1363FA35" w14:textId="77777777" w:rsidR="000E10B0" w:rsidRDefault="000E10B0" w:rsidP="00117554">
      <w:pPr>
        <w:spacing w:line="240" w:lineRule="auto"/>
        <w:rPr>
          <w:rFonts w:ascii="Times New Roman" w:hAnsi="Times New Roman" w:cs="Times New Roman"/>
          <w:b/>
          <w:bCs/>
          <w:i/>
          <w:iCs/>
          <w:sz w:val="20"/>
          <w:szCs w:val="20"/>
        </w:rPr>
      </w:pPr>
    </w:p>
    <w:p w14:paraId="606CC58C" w14:textId="59D25071" w:rsidR="00117554" w:rsidRDefault="00BE25CD" w:rsidP="001520CE">
      <w:pPr>
        <w:rPr>
          <w:rFonts w:ascii="Times New Roman" w:hAnsi="Times New Roman" w:cs="Times New Roman"/>
          <w:b/>
          <w:bCs/>
          <w:sz w:val="20"/>
          <w:szCs w:val="20"/>
        </w:rPr>
      </w:pPr>
      <w:r>
        <w:rPr>
          <w:rFonts w:ascii="Times New Roman" w:hAnsi="Times New Roman" w:cs="Times New Roman"/>
          <w:b/>
          <w:bCs/>
          <w:noProof/>
          <w:sz w:val="20"/>
          <w:szCs w:val="20"/>
        </w:rPr>
        <mc:AlternateContent>
          <mc:Choice Requires="am3d">
            <w:drawing>
              <wp:anchor distT="0" distB="0" distL="114300" distR="114300" simplePos="0" relativeHeight="251778560" behindDoc="0" locked="0" layoutInCell="1" allowOverlap="1" wp14:anchorId="7464E2E4" wp14:editId="0966036F">
                <wp:simplePos x="0" y="0"/>
                <wp:positionH relativeFrom="column">
                  <wp:posOffset>1014095</wp:posOffset>
                </wp:positionH>
                <wp:positionV relativeFrom="paragraph">
                  <wp:posOffset>0</wp:posOffset>
                </wp:positionV>
                <wp:extent cx="1193800" cy="875665"/>
                <wp:effectExtent l="0" t="0" r="6350" b="635"/>
                <wp:wrapThrough wrapText="bothSides">
                  <wp:wrapPolygon edited="0">
                    <wp:start x="0" y="0"/>
                    <wp:lineTo x="0" y="1880"/>
                    <wp:lineTo x="689" y="7518"/>
                    <wp:lineTo x="3791" y="21146"/>
                    <wp:lineTo x="17579" y="21146"/>
                    <wp:lineTo x="20681" y="7518"/>
                    <wp:lineTo x="21370" y="1880"/>
                    <wp:lineTo x="21370" y="0"/>
                    <wp:lineTo x="0" y="0"/>
                  </wp:wrapPolygon>
                </wp:wrapThrough>
                <wp:docPr id="1212985238" name="3D Model 50" descr="w"/>
                <wp:cNvGraphicFramePr>
                  <a:graphicFrameLocks xmlns:a="http://schemas.openxmlformats.org/drawingml/2006/main" noChangeAspect="1"/>
                </wp:cNvGraphicFramePr>
                <a:graphic xmlns:a="http://schemas.openxmlformats.org/drawingml/2006/main">
                  <a:graphicData uri="http://schemas.microsoft.com/office/drawing/2017/model3d">
                    <am3d:model3d r:embed="rId226">
                      <am3d:spPr>
                        <a:xfrm>
                          <a:off x="0" y="0"/>
                          <a:ext cx="1193800" cy="875665"/>
                        </a:xfrm>
                        <a:prstGeom prst="rect">
                          <a:avLst/>
                        </a:prstGeom>
                      </am3d:spPr>
                      <am3d:camera>
                        <am3d:pos x="0" y="0" z="58469903"/>
                        <am3d:up dx="0" dy="36000000" dz="0"/>
                        <am3d:lookAt x="0" y="0" z="0"/>
                        <am3d:perspective fov="2700000"/>
                      </am3d:camera>
                      <am3d:trans>
                        <am3d:meterPerModelUnit n="3544197" d="1000000"/>
                        <am3d:preTrans dx="-4" dy="-13214930" dz="-664"/>
                        <am3d:scale>
                          <am3d:sx n="1000000" d="1000000"/>
                          <am3d:sy n="1000000" d="1000000"/>
                          <am3d:sz n="1000000" d="1000000"/>
                        </am3d:scale>
                        <am3d:rot/>
                        <am3d:postTrans dx="0" dy="0" dz="0"/>
                      </am3d:trans>
                      <am3d:raster rName="Office3DRenderer" rVer="16.0.8326">
                        <am3d:blip r:embed="rId227"/>
                      </am3d:raster>
                      <am3d:objViewport viewportSz="1565756"/>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778560" behindDoc="0" locked="0" layoutInCell="1" allowOverlap="1" wp14:anchorId="7464E2E4" wp14:editId="0966036F">
                <wp:simplePos x="0" y="0"/>
                <wp:positionH relativeFrom="column">
                  <wp:posOffset>1014095</wp:posOffset>
                </wp:positionH>
                <wp:positionV relativeFrom="paragraph">
                  <wp:posOffset>0</wp:posOffset>
                </wp:positionV>
                <wp:extent cx="1193800" cy="875665"/>
                <wp:effectExtent l="0" t="0" r="6350" b="635"/>
                <wp:wrapThrough wrapText="bothSides">
                  <wp:wrapPolygon edited="0">
                    <wp:start x="0" y="0"/>
                    <wp:lineTo x="0" y="1880"/>
                    <wp:lineTo x="689" y="7518"/>
                    <wp:lineTo x="3791" y="21146"/>
                    <wp:lineTo x="17579" y="21146"/>
                    <wp:lineTo x="20681" y="7518"/>
                    <wp:lineTo x="21370" y="1880"/>
                    <wp:lineTo x="21370" y="0"/>
                    <wp:lineTo x="0" y="0"/>
                  </wp:wrapPolygon>
                </wp:wrapThrough>
                <wp:docPr id="1212985238" name="3D Model 50" descr="w"/>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212985238" name="3D Model 50" descr="w"/>
                        <pic:cNvPicPr>
                          <a:picLocks noGrp="1" noRot="1" noChangeAspect="1" noMove="1" noResize="1" noEditPoints="1" noAdjustHandles="1" noChangeArrowheads="1" noChangeShapeType="1" noCrop="1"/>
                        </pic:cNvPicPr>
                      </pic:nvPicPr>
                      <pic:blipFill>
                        <a:blip r:embed="rId227"/>
                        <a:stretch>
                          <a:fillRect/>
                        </a:stretch>
                      </pic:blipFill>
                      <pic:spPr>
                        <a:xfrm>
                          <a:off x="0" y="0"/>
                          <a:ext cx="1193800" cy="875665"/>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365D4EE4" w14:textId="77777777" w:rsidR="00524BE6" w:rsidRDefault="00524BE6" w:rsidP="008D557C">
      <w:pPr>
        <w:jc w:val="center"/>
        <w:rPr>
          <w:rFonts w:ascii="Times New Roman" w:hAnsi="Times New Roman" w:cs="Times New Roman"/>
          <w:b/>
          <w:bCs/>
          <w:sz w:val="20"/>
          <w:szCs w:val="20"/>
          <w:highlight w:val="yellow"/>
        </w:rPr>
      </w:pPr>
    </w:p>
    <w:p w14:paraId="39046B4B" w14:textId="77777777" w:rsidR="00524BE6" w:rsidRDefault="00524BE6" w:rsidP="008D557C">
      <w:pPr>
        <w:jc w:val="center"/>
        <w:rPr>
          <w:rFonts w:ascii="Times New Roman" w:hAnsi="Times New Roman" w:cs="Times New Roman"/>
          <w:b/>
          <w:bCs/>
          <w:sz w:val="20"/>
          <w:szCs w:val="20"/>
          <w:highlight w:val="yellow"/>
        </w:rPr>
      </w:pPr>
    </w:p>
    <w:p w14:paraId="13DDFDB9" w14:textId="77777777" w:rsidR="00C95AE2" w:rsidRDefault="00C95AE2" w:rsidP="008D557C">
      <w:pPr>
        <w:jc w:val="center"/>
        <w:rPr>
          <w:rFonts w:ascii="Times New Roman" w:hAnsi="Times New Roman" w:cs="Times New Roman"/>
          <w:b/>
          <w:bCs/>
          <w:sz w:val="20"/>
          <w:szCs w:val="20"/>
          <w:highlight w:val="yellow"/>
        </w:rPr>
      </w:pPr>
    </w:p>
    <w:p w14:paraId="3C6E0428" w14:textId="77777777" w:rsidR="00C95AE2" w:rsidRDefault="00C95AE2" w:rsidP="008D557C">
      <w:pPr>
        <w:jc w:val="center"/>
        <w:rPr>
          <w:rFonts w:ascii="Times New Roman" w:hAnsi="Times New Roman" w:cs="Times New Roman"/>
          <w:b/>
          <w:bCs/>
          <w:sz w:val="20"/>
          <w:szCs w:val="20"/>
          <w:highlight w:val="yellow"/>
        </w:rPr>
      </w:pPr>
    </w:p>
    <w:p w14:paraId="4D4E3DAF" w14:textId="465B6CE9" w:rsidR="00047873" w:rsidRPr="00692DC8" w:rsidRDefault="00047873" w:rsidP="00692DC8">
      <w:pPr>
        <w:jc w:val="both"/>
        <w:rPr>
          <w:rFonts w:ascii="Calibri" w:hAnsi="Calibri" w:cs="Calibri"/>
          <w:b/>
          <w:bCs/>
          <w:color w:val="FFFFFF" w:themeColor="background1"/>
          <w:sz w:val="26"/>
          <w:szCs w:val="26"/>
          <w:highlight w:val="darkBlue"/>
          <w:u w:val="single"/>
        </w:rPr>
      </w:pPr>
      <w:r w:rsidRPr="00692DC8">
        <w:rPr>
          <w:rFonts w:ascii="Calibri" w:hAnsi="Calibri" w:cs="Calibri"/>
          <w:b/>
          <w:bCs/>
          <w:color w:val="FFFFFF" w:themeColor="background1"/>
          <w:sz w:val="26"/>
          <w:szCs w:val="26"/>
          <w:highlight w:val="darkBlue"/>
          <w:u w:val="single"/>
        </w:rPr>
        <w:t xml:space="preserve">WELLBEING </w:t>
      </w:r>
      <w:r w:rsidR="0023443B" w:rsidRPr="00692DC8">
        <w:rPr>
          <w:rFonts w:ascii="Calibri" w:hAnsi="Calibri" w:cs="Calibri"/>
          <w:b/>
          <w:bCs/>
          <w:color w:val="FFFFFF" w:themeColor="background1"/>
          <w:sz w:val="26"/>
          <w:szCs w:val="26"/>
          <w:highlight w:val="darkBlue"/>
          <w:u w:val="single"/>
        </w:rPr>
        <w:t xml:space="preserve">OUTOMES/ </w:t>
      </w:r>
      <w:r w:rsidRPr="00692DC8">
        <w:rPr>
          <w:rFonts w:ascii="Calibri" w:hAnsi="Calibri" w:cs="Calibri"/>
          <w:b/>
          <w:bCs/>
          <w:color w:val="FFFFFF" w:themeColor="background1"/>
          <w:sz w:val="26"/>
          <w:szCs w:val="26"/>
          <w:highlight w:val="darkBlue"/>
          <w:u w:val="single"/>
        </w:rPr>
        <w:t>INDICATORS</w:t>
      </w:r>
    </w:p>
    <w:p w14:paraId="583269E4" w14:textId="77777777" w:rsidR="00C95AE2" w:rsidRPr="0023443B" w:rsidRDefault="00C95AE2" w:rsidP="008D557C">
      <w:pPr>
        <w:jc w:val="center"/>
        <w:rPr>
          <w:rFonts w:ascii="Times New Roman" w:hAnsi="Times New Roman" w:cs="Times New Roman"/>
          <w:b/>
          <w:bCs/>
          <w:sz w:val="20"/>
          <w:szCs w:val="20"/>
        </w:rPr>
      </w:pPr>
    </w:p>
    <w:p w14:paraId="45732962" w14:textId="02A5B84F" w:rsidR="00F56B64" w:rsidRPr="00BE25CD" w:rsidRDefault="00C95AE2" w:rsidP="00DC3B5B">
      <w:pPr>
        <w:spacing w:line="360" w:lineRule="auto"/>
        <w:rPr>
          <w:rFonts w:ascii="Times New Roman" w:hAnsi="Times New Roman" w:cs="Times New Roman"/>
        </w:rPr>
      </w:pPr>
      <w:r>
        <w:rPr>
          <w:rFonts w:ascii="Times New Roman" w:hAnsi="Times New Roman" w:cs="Times New Roman"/>
          <w:noProof/>
          <w:sz w:val="20"/>
          <w:szCs w:val="20"/>
        </w:rPr>
        <w:drawing>
          <wp:anchor distT="0" distB="0" distL="114300" distR="114300" simplePos="0" relativeHeight="251607552" behindDoc="0" locked="0" layoutInCell="1" allowOverlap="1" wp14:anchorId="71E52D9A" wp14:editId="6260F97E">
            <wp:simplePos x="0" y="0"/>
            <wp:positionH relativeFrom="margin">
              <wp:align>right</wp:align>
            </wp:positionH>
            <wp:positionV relativeFrom="paragraph">
              <wp:posOffset>933132</wp:posOffset>
            </wp:positionV>
            <wp:extent cx="2362200" cy="1767205"/>
            <wp:effectExtent l="0" t="0" r="0" b="4445"/>
            <wp:wrapThrough wrapText="bothSides">
              <wp:wrapPolygon edited="0">
                <wp:start x="0" y="0"/>
                <wp:lineTo x="0" y="21421"/>
                <wp:lineTo x="21426" y="21421"/>
                <wp:lineTo x="21426" y="0"/>
                <wp:lineTo x="0" y="0"/>
              </wp:wrapPolygon>
            </wp:wrapThrough>
            <wp:docPr id="1548853100" name="Picture 49" descr="A diagram of a health and well be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853100" name="Picture 49" descr="A diagram of a health and well being&#10;&#10;AI-generated content may be incorrect."/>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362200" cy="1767205"/>
                    </a:xfrm>
                    <a:prstGeom prst="rect">
                      <a:avLst/>
                    </a:prstGeom>
                  </pic:spPr>
                </pic:pic>
              </a:graphicData>
            </a:graphic>
            <wp14:sizeRelH relativeFrom="margin">
              <wp14:pctWidth>0</wp14:pctWidth>
            </wp14:sizeRelH>
            <wp14:sizeRelV relativeFrom="margin">
              <wp14:pctHeight>0</wp14:pctHeight>
            </wp14:sizeRelV>
          </wp:anchor>
        </w:drawing>
      </w:r>
      <w:r w:rsidR="00DC3B5B" w:rsidRPr="00BE25CD">
        <w:rPr>
          <w:rFonts w:ascii="Times New Roman" w:hAnsi="Times New Roman" w:cs="Times New Roman"/>
        </w:rPr>
        <w:t xml:space="preserve">As part of the GIRFEC approach we talk about the Wellbeing Outcomes.  </w:t>
      </w:r>
      <w:r w:rsidR="006C5588" w:rsidRPr="00BE25CD">
        <w:rPr>
          <w:rFonts w:ascii="Times New Roman" w:hAnsi="Times New Roman" w:cs="Times New Roman"/>
        </w:rPr>
        <w:t xml:space="preserve">These are </w:t>
      </w:r>
      <w:r w:rsidR="00DC3B5B" w:rsidRPr="00BE25CD">
        <w:rPr>
          <w:rFonts w:ascii="Times New Roman" w:hAnsi="Times New Roman" w:cs="Times New Roman"/>
        </w:rPr>
        <w:t>sometimes referred to as the SHANAARI indicators/ outcomes.  This helps us to ensure w</w:t>
      </w:r>
      <w:r w:rsidR="006C5588" w:rsidRPr="00BE25CD">
        <w:rPr>
          <w:rFonts w:ascii="Times New Roman" w:hAnsi="Times New Roman" w:cs="Times New Roman"/>
        </w:rPr>
        <w:t xml:space="preserve">e are considering all aspects of a young person’s development and experiences.  We refer to these outcomes </w:t>
      </w:r>
      <w:r w:rsidR="00520646">
        <w:rPr>
          <w:rFonts w:ascii="Times New Roman" w:hAnsi="Times New Roman" w:cs="Times New Roman"/>
        </w:rPr>
        <w:t>in a range of meetings</w:t>
      </w:r>
      <w:r w:rsidR="006C5588" w:rsidRPr="00BE25CD">
        <w:rPr>
          <w:rFonts w:ascii="Times New Roman" w:hAnsi="Times New Roman" w:cs="Times New Roman"/>
        </w:rPr>
        <w:t xml:space="preserve"> and each year we gather feedback from our young people to help us evaluate our work and approaches.  </w:t>
      </w:r>
    </w:p>
    <w:p w14:paraId="45646C77" w14:textId="377E483A" w:rsidR="004F4ABB" w:rsidRDefault="004F4ABB" w:rsidP="00DC3B5B">
      <w:pPr>
        <w:spacing w:line="360" w:lineRule="auto"/>
        <w:rPr>
          <w:rFonts w:ascii="Times New Roman" w:hAnsi="Times New Roman" w:cs="Times New Roman"/>
          <w:sz w:val="20"/>
          <w:szCs w:val="20"/>
        </w:rPr>
      </w:pPr>
    </w:p>
    <w:p w14:paraId="40554901" w14:textId="77777777" w:rsidR="00047873" w:rsidRPr="004F4ABB" w:rsidRDefault="00047873" w:rsidP="004F4ABB">
      <w:pPr>
        <w:rPr>
          <w:rFonts w:ascii="Times New Roman" w:hAnsi="Times New Roman" w:cs="Times New Roman"/>
          <w:sz w:val="20"/>
          <w:szCs w:val="20"/>
        </w:rPr>
      </w:pPr>
    </w:p>
    <w:p w14:paraId="4C082050" w14:textId="1558C4A2" w:rsidR="00047873" w:rsidRDefault="004F4ABB" w:rsidP="004F4ABB">
      <w:pPr>
        <w:rPr>
          <w:rFonts w:ascii="Times New Roman" w:hAnsi="Times New Roman" w:cs="Times New Roman"/>
          <w:sz w:val="20"/>
          <w:szCs w:val="20"/>
        </w:rPr>
      </w:pPr>
      <w:r w:rsidRPr="004F4ABB">
        <w:rPr>
          <w:rFonts w:ascii="Times New Roman" w:hAnsi="Times New Roman" w:cs="Times New Roman"/>
          <w:sz w:val="20"/>
          <w:szCs w:val="20"/>
        </w:rPr>
        <w:t xml:space="preserve">Here’s </w:t>
      </w:r>
      <w:r w:rsidR="00641871">
        <w:rPr>
          <w:rFonts w:ascii="Times New Roman" w:hAnsi="Times New Roman" w:cs="Times New Roman"/>
          <w:sz w:val="20"/>
          <w:szCs w:val="20"/>
        </w:rPr>
        <w:t xml:space="preserve">some examples of </w:t>
      </w:r>
      <w:r w:rsidRPr="004F4ABB">
        <w:rPr>
          <w:rFonts w:ascii="Times New Roman" w:hAnsi="Times New Roman" w:cs="Times New Roman"/>
          <w:sz w:val="20"/>
          <w:szCs w:val="20"/>
        </w:rPr>
        <w:t xml:space="preserve">what we </w:t>
      </w:r>
      <w:r w:rsidR="00520646">
        <w:rPr>
          <w:rFonts w:ascii="Times New Roman" w:hAnsi="Times New Roman" w:cs="Times New Roman"/>
          <w:sz w:val="20"/>
          <w:szCs w:val="20"/>
        </w:rPr>
        <w:t xml:space="preserve">do </w:t>
      </w:r>
      <w:r w:rsidRPr="004F4ABB">
        <w:rPr>
          <w:rFonts w:ascii="Times New Roman" w:hAnsi="Times New Roman" w:cs="Times New Roman"/>
          <w:sz w:val="20"/>
          <w:szCs w:val="20"/>
        </w:rPr>
        <w:t xml:space="preserve">to support in each of the areas: </w:t>
      </w:r>
    </w:p>
    <w:p w14:paraId="21CE0762" w14:textId="6E27E0FC" w:rsidR="00697E47" w:rsidRDefault="004F4ABB"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 xml:space="preserve">SAFE </w:t>
      </w:r>
      <w:r w:rsidR="00DE0CAD" w:rsidRPr="0023443B">
        <w:rPr>
          <w:rFonts w:ascii="Times New Roman" w:hAnsi="Times New Roman" w:cs="Times New Roman"/>
          <w:sz w:val="20"/>
          <w:szCs w:val="20"/>
          <w:highlight w:val="yellow"/>
        </w:rPr>
        <w:t>–</w:t>
      </w:r>
      <w:r w:rsidR="00DE0CAD">
        <w:rPr>
          <w:rFonts w:ascii="Times New Roman" w:hAnsi="Times New Roman" w:cs="Times New Roman"/>
          <w:sz w:val="20"/>
          <w:szCs w:val="20"/>
        </w:rPr>
        <w:t xml:space="preserve"> </w:t>
      </w:r>
      <w:r w:rsidR="00DE0CAD" w:rsidRPr="00641871">
        <w:rPr>
          <w:rFonts w:ascii="Times New Roman" w:hAnsi="Times New Roman" w:cs="Times New Roman"/>
          <w:i/>
          <w:iCs/>
          <w:sz w:val="20"/>
          <w:szCs w:val="20"/>
        </w:rPr>
        <w:t>mak</w:t>
      </w:r>
      <w:r w:rsidR="00641871">
        <w:rPr>
          <w:rFonts w:ascii="Times New Roman" w:hAnsi="Times New Roman" w:cs="Times New Roman"/>
          <w:i/>
          <w:iCs/>
          <w:sz w:val="20"/>
          <w:szCs w:val="20"/>
        </w:rPr>
        <w:t>e</w:t>
      </w:r>
      <w:r w:rsidR="00DE0CAD" w:rsidRPr="00641871">
        <w:rPr>
          <w:rFonts w:ascii="Times New Roman" w:hAnsi="Times New Roman" w:cs="Times New Roman"/>
          <w:i/>
          <w:iCs/>
          <w:sz w:val="20"/>
          <w:szCs w:val="20"/>
        </w:rPr>
        <w:t xml:space="preserve"> sure </w:t>
      </w:r>
      <w:r w:rsidR="00B80B52" w:rsidRPr="00641871">
        <w:rPr>
          <w:rFonts w:ascii="Times New Roman" w:hAnsi="Times New Roman" w:cs="Times New Roman"/>
          <w:i/>
          <w:iCs/>
          <w:sz w:val="20"/>
          <w:szCs w:val="20"/>
        </w:rPr>
        <w:t xml:space="preserve">pupils feel safe in the classrooms, corridors and all areas of the school by having visibility of staff and </w:t>
      </w:r>
      <w:r w:rsidR="009A1E85" w:rsidRPr="00641871">
        <w:rPr>
          <w:rFonts w:ascii="Times New Roman" w:hAnsi="Times New Roman" w:cs="Times New Roman"/>
          <w:i/>
          <w:iCs/>
          <w:sz w:val="20"/>
          <w:szCs w:val="20"/>
        </w:rPr>
        <w:t xml:space="preserve">procedures and practices </w:t>
      </w:r>
    </w:p>
    <w:p w14:paraId="58BE0489" w14:textId="1D6C2C4B" w:rsidR="009A1E85" w:rsidRDefault="009A1E85"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 xml:space="preserve">HEALTHY </w:t>
      </w:r>
      <w:r w:rsidR="00AC7D68" w:rsidRPr="0023443B">
        <w:rPr>
          <w:rFonts w:ascii="Times New Roman" w:hAnsi="Times New Roman" w:cs="Times New Roman"/>
          <w:sz w:val="20"/>
          <w:szCs w:val="20"/>
          <w:highlight w:val="yellow"/>
        </w:rPr>
        <w:t>–</w:t>
      </w:r>
      <w:r>
        <w:rPr>
          <w:rFonts w:ascii="Times New Roman" w:hAnsi="Times New Roman" w:cs="Times New Roman"/>
          <w:sz w:val="20"/>
          <w:szCs w:val="20"/>
        </w:rPr>
        <w:t xml:space="preserve"> </w:t>
      </w:r>
      <w:r w:rsidR="00641871" w:rsidRPr="00641871">
        <w:rPr>
          <w:rFonts w:ascii="Times New Roman" w:hAnsi="Times New Roman" w:cs="Times New Roman"/>
          <w:i/>
          <w:iCs/>
          <w:sz w:val="20"/>
          <w:szCs w:val="20"/>
        </w:rPr>
        <w:t>offer</w:t>
      </w:r>
      <w:r w:rsidR="00641871">
        <w:rPr>
          <w:rFonts w:ascii="Times New Roman" w:hAnsi="Times New Roman" w:cs="Times New Roman"/>
          <w:sz w:val="20"/>
          <w:szCs w:val="20"/>
        </w:rPr>
        <w:t xml:space="preserve"> </w:t>
      </w:r>
      <w:r w:rsidR="00AC7D68" w:rsidRPr="00641871">
        <w:rPr>
          <w:rFonts w:ascii="Times New Roman" w:hAnsi="Times New Roman" w:cs="Times New Roman"/>
          <w:i/>
          <w:iCs/>
          <w:sz w:val="20"/>
          <w:szCs w:val="20"/>
        </w:rPr>
        <w:t xml:space="preserve">healthy choices in the café areas and help young people learn about nutrition and making good choices. </w:t>
      </w:r>
      <w:r w:rsidR="00641871" w:rsidRPr="00641871">
        <w:rPr>
          <w:rFonts w:ascii="Times New Roman" w:hAnsi="Times New Roman" w:cs="Times New Roman"/>
          <w:i/>
          <w:iCs/>
          <w:sz w:val="20"/>
          <w:szCs w:val="20"/>
        </w:rPr>
        <w:t xml:space="preserve">Access to clubs and activities to support mental and physical health. </w:t>
      </w:r>
    </w:p>
    <w:p w14:paraId="5BFB5EB3" w14:textId="1B970575" w:rsidR="004322C2" w:rsidRDefault="004322C2"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 xml:space="preserve">ACHIEVING </w:t>
      </w:r>
      <w:r w:rsidRPr="0023443B">
        <w:rPr>
          <w:rFonts w:ascii="Times New Roman" w:hAnsi="Times New Roman" w:cs="Times New Roman"/>
          <w:i/>
          <w:iCs/>
          <w:sz w:val="20"/>
          <w:szCs w:val="20"/>
          <w:highlight w:val="yellow"/>
        </w:rPr>
        <w:t>–</w:t>
      </w:r>
      <w:r>
        <w:rPr>
          <w:rFonts w:ascii="Times New Roman" w:hAnsi="Times New Roman" w:cs="Times New Roman"/>
          <w:i/>
          <w:iCs/>
          <w:sz w:val="20"/>
          <w:szCs w:val="20"/>
        </w:rPr>
        <w:t xml:space="preserve"> ensure young people know what they need to learn and what progress they are making </w:t>
      </w:r>
      <w:r w:rsidR="008A0964">
        <w:rPr>
          <w:rFonts w:ascii="Times New Roman" w:hAnsi="Times New Roman" w:cs="Times New Roman"/>
          <w:i/>
          <w:iCs/>
          <w:sz w:val="20"/>
          <w:szCs w:val="20"/>
        </w:rPr>
        <w:t xml:space="preserve">– celebrate achievements both academic and wider achievement. Use technology and </w:t>
      </w:r>
      <w:r w:rsidR="009E30CE">
        <w:rPr>
          <w:rFonts w:ascii="Times New Roman" w:hAnsi="Times New Roman" w:cs="Times New Roman"/>
          <w:i/>
          <w:iCs/>
          <w:sz w:val="20"/>
          <w:szCs w:val="20"/>
        </w:rPr>
        <w:t xml:space="preserve">differentiation to support access to learning. </w:t>
      </w:r>
    </w:p>
    <w:p w14:paraId="16F0DE94" w14:textId="618B4111" w:rsidR="009E30CE" w:rsidRDefault="009E30CE"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 xml:space="preserve">NURTURED </w:t>
      </w:r>
      <w:proofErr w:type="gramStart"/>
      <w:r w:rsidRPr="0023443B">
        <w:rPr>
          <w:rFonts w:ascii="Times New Roman" w:hAnsi="Times New Roman" w:cs="Times New Roman"/>
          <w:b/>
          <w:bCs/>
          <w:sz w:val="20"/>
          <w:szCs w:val="20"/>
          <w:highlight w:val="yellow"/>
        </w:rPr>
        <w:t>-</w:t>
      </w:r>
      <w:r>
        <w:rPr>
          <w:rFonts w:ascii="Times New Roman" w:hAnsi="Times New Roman" w:cs="Times New Roman"/>
          <w:i/>
          <w:iCs/>
          <w:sz w:val="20"/>
          <w:szCs w:val="20"/>
        </w:rPr>
        <w:t xml:space="preserve"> </w:t>
      </w:r>
      <w:r w:rsidR="00C94567">
        <w:rPr>
          <w:rFonts w:ascii="Times New Roman" w:hAnsi="Times New Roman" w:cs="Times New Roman"/>
          <w:i/>
          <w:iCs/>
          <w:sz w:val="20"/>
          <w:szCs w:val="20"/>
        </w:rPr>
        <w:t xml:space="preserve"> foster</w:t>
      </w:r>
      <w:proofErr w:type="gramEnd"/>
      <w:r w:rsidR="00C94567">
        <w:rPr>
          <w:rFonts w:ascii="Times New Roman" w:hAnsi="Times New Roman" w:cs="Times New Roman"/>
          <w:i/>
          <w:iCs/>
          <w:sz w:val="20"/>
          <w:szCs w:val="20"/>
        </w:rPr>
        <w:t xml:space="preserve"> positive relationships between staff and pupils and provide a w</w:t>
      </w:r>
      <w:r w:rsidR="001857B8">
        <w:rPr>
          <w:rFonts w:ascii="Times New Roman" w:hAnsi="Times New Roman" w:cs="Times New Roman"/>
          <w:i/>
          <w:iCs/>
          <w:sz w:val="20"/>
          <w:szCs w:val="20"/>
        </w:rPr>
        <w:t>ide</w:t>
      </w:r>
      <w:r w:rsidR="00C94567">
        <w:rPr>
          <w:rFonts w:ascii="Times New Roman" w:hAnsi="Times New Roman" w:cs="Times New Roman"/>
          <w:i/>
          <w:iCs/>
          <w:sz w:val="20"/>
          <w:szCs w:val="20"/>
        </w:rPr>
        <w:t xml:space="preserve"> range of pastoral supports including working with partners. </w:t>
      </w:r>
      <w:proofErr w:type="gramStart"/>
      <w:r w:rsidR="00C94567">
        <w:rPr>
          <w:rFonts w:ascii="Times New Roman" w:hAnsi="Times New Roman" w:cs="Times New Roman"/>
          <w:i/>
          <w:iCs/>
          <w:sz w:val="20"/>
          <w:szCs w:val="20"/>
        </w:rPr>
        <w:t>Particular nurture</w:t>
      </w:r>
      <w:proofErr w:type="gramEnd"/>
      <w:r w:rsidR="00C94567">
        <w:rPr>
          <w:rFonts w:ascii="Times New Roman" w:hAnsi="Times New Roman" w:cs="Times New Roman"/>
          <w:i/>
          <w:iCs/>
          <w:sz w:val="20"/>
          <w:szCs w:val="20"/>
        </w:rPr>
        <w:t xml:space="preserve"> support provided through the Integrated Support Team.</w:t>
      </w:r>
    </w:p>
    <w:p w14:paraId="565ECB14" w14:textId="55A9B16C" w:rsidR="008A0964" w:rsidRDefault="007073C9"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 xml:space="preserve">ACTIVE </w:t>
      </w:r>
      <w:r w:rsidRPr="0023443B">
        <w:rPr>
          <w:rFonts w:ascii="Times New Roman" w:hAnsi="Times New Roman" w:cs="Times New Roman"/>
          <w:i/>
          <w:iCs/>
          <w:sz w:val="20"/>
          <w:szCs w:val="20"/>
          <w:highlight w:val="yellow"/>
        </w:rPr>
        <w:t>–</w:t>
      </w:r>
      <w:r>
        <w:rPr>
          <w:rFonts w:ascii="Times New Roman" w:hAnsi="Times New Roman" w:cs="Times New Roman"/>
          <w:i/>
          <w:iCs/>
          <w:sz w:val="20"/>
          <w:szCs w:val="20"/>
        </w:rPr>
        <w:t xml:space="preserve"> ensure regular exercise through Physical Education and a wide range of activities on offer as part of </w:t>
      </w:r>
      <w:r w:rsidR="00877B67">
        <w:rPr>
          <w:rFonts w:ascii="Times New Roman" w:hAnsi="Times New Roman" w:cs="Times New Roman"/>
          <w:i/>
          <w:iCs/>
          <w:sz w:val="20"/>
          <w:szCs w:val="20"/>
        </w:rPr>
        <w:t xml:space="preserve">the </w:t>
      </w:r>
      <w:r>
        <w:rPr>
          <w:rFonts w:ascii="Times New Roman" w:hAnsi="Times New Roman" w:cs="Times New Roman"/>
          <w:i/>
          <w:iCs/>
          <w:sz w:val="20"/>
          <w:szCs w:val="20"/>
        </w:rPr>
        <w:t xml:space="preserve">Edinburgh Leisure offer as well as school run clubs and sports.  </w:t>
      </w:r>
    </w:p>
    <w:p w14:paraId="117B6437" w14:textId="41B7C635" w:rsidR="007073C9" w:rsidRDefault="00F66682" w:rsidP="004F4ABB">
      <w:pPr>
        <w:rPr>
          <w:rFonts w:ascii="Times New Roman" w:hAnsi="Times New Roman" w:cs="Times New Roman"/>
          <w:i/>
          <w:iCs/>
          <w:sz w:val="20"/>
          <w:szCs w:val="20"/>
        </w:rPr>
      </w:pPr>
      <w:r>
        <w:rPr>
          <w:rFonts w:ascii="Times New Roman" w:hAnsi="Times New Roman" w:cs="Times New Roman"/>
          <w:i/>
          <w:iCs/>
          <w:noProof/>
          <w:sz w:val="20"/>
          <w:szCs w:val="20"/>
        </w:rPr>
        <w:drawing>
          <wp:anchor distT="0" distB="0" distL="114300" distR="114300" simplePos="0" relativeHeight="251781632" behindDoc="0" locked="0" layoutInCell="1" allowOverlap="1" wp14:anchorId="20E9EA4A" wp14:editId="2BEE7244">
            <wp:simplePos x="0" y="0"/>
            <wp:positionH relativeFrom="column">
              <wp:posOffset>-43180</wp:posOffset>
            </wp:positionH>
            <wp:positionV relativeFrom="paragraph">
              <wp:posOffset>105410</wp:posOffset>
            </wp:positionV>
            <wp:extent cx="1833245" cy="1026160"/>
            <wp:effectExtent l="0" t="0" r="0" b="2540"/>
            <wp:wrapThrough wrapText="bothSides">
              <wp:wrapPolygon edited="0">
                <wp:start x="0" y="0"/>
                <wp:lineTo x="0" y="21252"/>
                <wp:lineTo x="21323" y="21252"/>
                <wp:lineTo x="21323" y="0"/>
                <wp:lineTo x="0" y="0"/>
              </wp:wrapPolygon>
            </wp:wrapThrough>
            <wp:docPr id="831801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1833245" cy="1026160"/>
                    </a:xfrm>
                    <a:prstGeom prst="rect">
                      <a:avLst/>
                    </a:prstGeom>
                    <a:noFill/>
                  </pic:spPr>
                </pic:pic>
              </a:graphicData>
            </a:graphic>
            <wp14:sizeRelH relativeFrom="margin">
              <wp14:pctWidth>0</wp14:pctWidth>
            </wp14:sizeRelH>
            <wp14:sizeRelV relativeFrom="margin">
              <wp14:pctHeight>0</wp14:pctHeight>
            </wp14:sizeRelV>
          </wp:anchor>
        </w:drawing>
      </w:r>
      <w:r w:rsidR="007073C9" w:rsidRPr="0023443B">
        <w:rPr>
          <w:rFonts w:ascii="Times New Roman" w:hAnsi="Times New Roman" w:cs="Times New Roman"/>
          <w:b/>
          <w:bCs/>
          <w:sz w:val="20"/>
          <w:szCs w:val="20"/>
          <w:highlight w:val="yellow"/>
        </w:rPr>
        <w:t xml:space="preserve">RESPECTED </w:t>
      </w:r>
      <w:proofErr w:type="gramStart"/>
      <w:r w:rsidR="007073C9" w:rsidRPr="0023443B">
        <w:rPr>
          <w:rFonts w:ascii="Times New Roman" w:hAnsi="Times New Roman" w:cs="Times New Roman"/>
          <w:i/>
          <w:iCs/>
          <w:sz w:val="20"/>
          <w:szCs w:val="20"/>
          <w:highlight w:val="yellow"/>
        </w:rPr>
        <w:t>-</w:t>
      </w:r>
      <w:r w:rsidR="007073C9">
        <w:rPr>
          <w:rFonts w:ascii="Times New Roman" w:hAnsi="Times New Roman" w:cs="Times New Roman"/>
          <w:i/>
          <w:iCs/>
          <w:sz w:val="20"/>
          <w:szCs w:val="20"/>
        </w:rPr>
        <w:t xml:space="preserve">  we</w:t>
      </w:r>
      <w:proofErr w:type="gramEnd"/>
      <w:r w:rsidR="007073C9">
        <w:rPr>
          <w:rFonts w:ascii="Times New Roman" w:hAnsi="Times New Roman" w:cs="Times New Roman"/>
          <w:i/>
          <w:iCs/>
          <w:sz w:val="20"/>
          <w:szCs w:val="20"/>
        </w:rPr>
        <w:t xml:space="preserve"> promote pupil voice in the classroom and across the wider life of the school.  </w:t>
      </w:r>
      <w:r w:rsidR="002174DE">
        <w:rPr>
          <w:rFonts w:ascii="Times New Roman" w:hAnsi="Times New Roman" w:cs="Times New Roman"/>
          <w:i/>
          <w:iCs/>
          <w:sz w:val="20"/>
          <w:szCs w:val="20"/>
        </w:rPr>
        <w:t xml:space="preserve">Diversity and Equality work permeates throughout the school and pupils have ways of reporting concerns. </w:t>
      </w:r>
      <w:r w:rsidR="00071B6C">
        <w:rPr>
          <w:rFonts w:ascii="Times New Roman" w:hAnsi="Times New Roman" w:cs="Times New Roman"/>
          <w:i/>
          <w:iCs/>
          <w:sz w:val="20"/>
          <w:szCs w:val="20"/>
        </w:rPr>
        <w:t xml:space="preserve">Pupil voice also promoted through the work of the pupil parliament.  </w:t>
      </w:r>
    </w:p>
    <w:p w14:paraId="0348A1D2" w14:textId="43A62FD6" w:rsidR="00071B6C" w:rsidRDefault="00071B6C"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t>RES</w:t>
      </w:r>
      <w:r w:rsidR="0023443B">
        <w:rPr>
          <w:rFonts w:ascii="Times New Roman" w:hAnsi="Times New Roman" w:cs="Times New Roman"/>
          <w:b/>
          <w:bCs/>
          <w:sz w:val="20"/>
          <w:szCs w:val="20"/>
          <w:highlight w:val="yellow"/>
        </w:rPr>
        <w:t>P</w:t>
      </w:r>
      <w:r w:rsidRPr="0023443B">
        <w:rPr>
          <w:rFonts w:ascii="Times New Roman" w:hAnsi="Times New Roman" w:cs="Times New Roman"/>
          <w:b/>
          <w:bCs/>
          <w:sz w:val="20"/>
          <w:szCs w:val="20"/>
          <w:highlight w:val="yellow"/>
        </w:rPr>
        <w:t xml:space="preserve">ONSIBLE </w:t>
      </w:r>
      <w:r w:rsidR="006A348E" w:rsidRPr="0023443B">
        <w:rPr>
          <w:rFonts w:ascii="Times New Roman" w:hAnsi="Times New Roman" w:cs="Times New Roman"/>
          <w:b/>
          <w:bCs/>
          <w:sz w:val="20"/>
          <w:szCs w:val="20"/>
          <w:highlight w:val="yellow"/>
        </w:rPr>
        <w:t>–</w:t>
      </w:r>
      <w:r w:rsidR="006A348E">
        <w:rPr>
          <w:rFonts w:ascii="Times New Roman" w:hAnsi="Times New Roman" w:cs="Times New Roman"/>
          <w:i/>
          <w:iCs/>
          <w:sz w:val="20"/>
          <w:szCs w:val="20"/>
        </w:rPr>
        <w:t xml:space="preserve"> pupils are encouraged to be leaders in their learning and take responsibility for their work and progress along with support from school staff and home.  </w:t>
      </w:r>
      <w:r w:rsidR="00133280">
        <w:rPr>
          <w:rFonts w:ascii="Times New Roman" w:hAnsi="Times New Roman" w:cs="Times New Roman"/>
          <w:i/>
          <w:iCs/>
          <w:sz w:val="20"/>
          <w:szCs w:val="20"/>
        </w:rPr>
        <w:t xml:space="preserve">Pupils are involved and encouraged to take responsibility for poor choices including </w:t>
      </w:r>
      <w:r w:rsidR="006D1B88">
        <w:rPr>
          <w:rFonts w:ascii="Times New Roman" w:hAnsi="Times New Roman" w:cs="Times New Roman"/>
          <w:i/>
          <w:iCs/>
          <w:sz w:val="20"/>
          <w:szCs w:val="20"/>
        </w:rPr>
        <w:t>consequences. Pupils are encourage</w:t>
      </w:r>
      <w:r w:rsidR="005B2456">
        <w:rPr>
          <w:rFonts w:ascii="Times New Roman" w:hAnsi="Times New Roman" w:cs="Times New Roman"/>
          <w:i/>
          <w:iCs/>
          <w:sz w:val="20"/>
          <w:szCs w:val="20"/>
        </w:rPr>
        <w:t xml:space="preserve">d </w:t>
      </w:r>
      <w:r w:rsidR="006D1B88">
        <w:rPr>
          <w:rFonts w:ascii="Times New Roman" w:hAnsi="Times New Roman" w:cs="Times New Roman"/>
          <w:i/>
          <w:iCs/>
          <w:sz w:val="20"/>
          <w:szCs w:val="20"/>
        </w:rPr>
        <w:t xml:space="preserve">to contribute to the wider life of the school. </w:t>
      </w:r>
    </w:p>
    <w:p w14:paraId="11B740B6" w14:textId="423BBEB6" w:rsidR="0023443B" w:rsidRPr="00641871" w:rsidRDefault="00071B6C" w:rsidP="004F4ABB">
      <w:pPr>
        <w:rPr>
          <w:rFonts w:ascii="Times New Roman" w:hAnsi="Times New Roman" w:cs="Times New Roman"/>
          <w:i/>
          <w:iCs/>
          <w:sz w:val="20"/>
          <w:szCs w:val="20"/>
        </w:rPr>
      </w:pPr>
      <w:r w:rsidRPr="0023443B">
        <w:rPr>
          <w:rFonts w:ascii="Times New Roman" w:hAnsi="Times New Roman" w:cs="Times New Roman"/>
          <w:b/>
          <w:bCs/>
          <w:sz w:val="20"/>
          <w:szCs w:val="20"/>
          <w:highlight w:val="yellow"/>
        </w:rPr>
        <w:lastRenderedPageBreak/>
        <w:t>INCLUDED</w:t>
      </w:r>
      <w:r>
        <w:rPr>
          <w:rFonts w:ascii="Times New Roman" w:hAnsi="Times New Roman" w:cs="Times New Roman"/>
          <w:i/>
          <w:iCs/>
          <w:sz w:val="20"/>
          <w:szCs w:val="20"/>
        </w:rPr>
        <w:t xml:space="preserve"> </w:t>
      </w:r>
      <w:r w:rsidR="0023443B">
        <w:rPr>
          <w:rFonts w:ascii="Times New Roman" w:hAnsi="Times New Roman" w:cs="Times New Roman"/>
          <w:i/>
          <w:iCs/>
          <w:sz w:val="20"/>
          <w:szCs w:val="20"/>
        </w:rPr>
        <w:t>–</w:t>
      </w:r>
      <w:r w:rsidR="006D1B88">
        <w:rPr>
          <w:rFonts w:ascii="Times New Roman" w:hAnsi="Times New Roman" w:cs="Times New Roman"/>
          <w:i/>
          <w:iCs/>
          <w:sz w:val="20"/>
          <w:szCs w:val="20"/>
        </w:rPr>
        <w:t xml:space="preserve"> </w:t>
      </w:r>
      <w:r w:rsidR="0023443B">
        <w:rPr>
          <w:rFonts w:ascii="Times New Roman" w:hAnsi="Times New Roman" w:cs="Times New Roman"/>
          <w:i/>
          <w:iCs/>
          <w:sz w:val="20"/>
          <w:szCs w:val="20"/>
        </w:rPr>
        <w:t xml:space="preserve">diversity is celebrated and protected in our </w:t>
      </w:r>
      <w:proofErr w:type="gramStart"/>
      <w:r w:rsidR="0023443B">
        <w:rPr>
          <w:rFonts w:ascii="Times New Roman" w:hAnsi="Times New Roman" w:cs="Times New Roman"/>
          <w:i/>
          <w:iCs/>
          <w:sz w:val="20"/>
          <w:szCs w:val="20"/>
        </w:rPr>
        <w:t>school,</w:t>
      </w:r>
      <w:proofErr w:type="gramEnd"/>
      <w:r w:rsidR="0023443B">
        <w:rPr>
          <w:rFonts w:ascii="Times New Roman" w:hAnsi="Times New Roman" w:cs="Times New Roman"/>
          <w:i/>
          <w:iCs/>
          <w:sz w:val="20"/>
          <w:szCs w:val="20"/>
        </w:rPr>
        <w:t xml:space="preserve"> all pupils are included in their learning and the wider school community regardless of need or background.  </w:t>
      </w:r>
    </w:p>
    <w:p w14:paraId="38390837" w14:textId="7CA48DA9" w:rsidR="00047873" w:rsidRDefault="00047873" w:rsidP="008D557C">
      <w:pPr>
        <w:jc w:val="center"/>
        <w:rPr>
          <w:rFonts w:ascii="Times New Roman" w:hAnsi="Times New Roman" w:cs="Times New Roman"/>
          <w:b/>
          <w:bCs/>
          <w:sz w:val="20"/>
          <w:szCs w:val="20"/>
        </w:rPr>
      </w:pPr>
    </w:p>
    <w:p w14:paraId="24979816" w14:textId="494A63D2" w:rsidR="00E70098" w:rsidRPr="009F4B81" w:rsidRDefault="00E70098" w:rsidP="009F4B81">
      <w:pPr>
        <w:pStyle w:val="Heading1"/>
        <w:rPr>
          <w:rFonts w:ascii="Times New Roman" w:hAnsi="Times New Roman" w:cs="Times New Roman"/>
        </w:rPr>
      </w:pPr>
      <w:bookmarkStart w:id="34" w:name="_WELLBEING_SUPPORTS"/>
      <w:bookmarkEnd w:id="34"/>
      <w:r w:rsidRPr="009F4B81">
        <w:rPr>
          <w:rFonts w:ascii="Times New Roman" w:hAnsi="Times New Roman" w:cs="Times New Roman"/>
        </w:rPr>
        <w:t xml:space="preserve">WELLBEING SUPPORTS </w:t>
      </w:r>
    </w:p>
    <w:p w14:paraId="15AC37AD" w14:textId="07B335ED" w:rsidR="0008710B" w:rsidRDefault="00F84AA9" w:rsidP="0008710B">
      <w:pPr>
        <w:jc w:val="both"/>
        <w:rPr>
          <w:rFonts w:ascii="Times New Roman" w:hAnsi="Times New Roman" w:cs="Times New Roman"/>
          <w:b/>
          <w:bCs/>
          <w:sz w:val="20"/>
          <w:szCs w:val="20"/>
        </w:rPr>
      </w:pPr>
      <w:r>
        <w:rPr>
          <w:rFonts w:ascii="Times New Roman" w:hAnsi="Times New Roman" w:cs="Times New Roman"/>
          <w:noProof/>
          <w:sz w:val="20"/>
          <w:szCs w:val="20"/>
        </w:rPr>
        <w:drawing>
          <wp:anchor distT="0" distB="0" distL="114300" distR="114300" simplePos="0" relativeHeight="251784704" behindDoc="0" locked="0" layoutInCell="1" allowOverlap="1" wp14:anchorId="5EEC9A97" wp14:editId="203E5D4B">
            <wp:simplePos x="0" y="0"/>
            <wp:positionH relativeFrom="column">
              <wp:posOffset>2172970</wp:posOffset>
            </wp:positionH>
            <wp:positionV relativeFrom="paragraph">
              <wp:posOffset>6350</wp:posOffset>
            </wp:positionV>
            <wp:extent cx="2122170" cy="1019175"/>
            <wp:effectExtent l="0" t="0" r="0" b="9525"/>
            <wp:wrapThrough wrapText="bothSides">
              <wp:wrapPolygon edited="0">
                <wp:start x="0" y="0"/>
                <wp:lineTo x="0" y="21398"/>
                <wp:lineTo x="21329" y="21398"/>
                <wp:lineTo x="21329" y="0"/>
                <wp:lineTo x="0" y="0"/>
              </wp:wrapPolygon>
            </wp:wrapThrough>
            <wp:docPr id="838425964" name="Picture 11" descr="A group of cartoon characters holding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25964" name="Picture 11" descr="A group of cartoon characters holding letters&#10;&#10;AI-generated content may be incorrect."/>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122170" cy="1019175"/>
                    </a:xfrm>
                    <a:prstGeom prst="rect">
                      <a:avLst/>
                    </a:prstGeom>
                    <a:noFill/>
                  </pic:spPr>
                </pic:pic>
              </a:graphicData>
            </a:graphic>
            <wp14:sizeRelV relativeFrom="margin">
              <wp14:pctHeight>0</wp14:pctHeight>
            </wp14:sizeRelV>
          </wp:anchor>
        </w:drawing>
      </w:r>
      <w:r w:rsidR="0008710B" w:rsidRPr="0008710B">
        <w:rPr>
          <w:rFonts w:ascii="Times New Roman" w:hAnsi="Times New Roman" w:cs="Times New Roman"/>
          <w:b/>
          <w:bCs/>
          <w:sz w:val="20"/>
          <w:szCs w:val="20"/>
        </w:rPr>
        <w:t xml:space="preserve">Additional Mental Health and Wellbeing Supports – </w:t>
      </w:r>
      <w:r w:rsidR="0008710B" w:rsidRPr="0008710B">
        <w:rPr>
          <w:rFonts w:ascii="Times New Roman" w:hAnsi="Times New Roman" w:cs="Times New Roman"/>
          <w:sz w:val="20"/>
          <w:szCs w:val="20"/>
        </w:rPr>
        <w:t>we utilise a range of supports and partner agencies when young people need support. Below are some examples.   These organisations can be contacted directly by pupils or families but also speak to the relevant PSL for more information or to discuss a referral.</w:t>
      </w:r>
      <w:r w:rsidR="0008710B" w:rsidRPr="0008710B">
        <w:rPr>
          <w:rFonts w:ascii="Times New Roman" w:hAnsi="Times New Roman" w:cs="Times New Roman"/>
          <w:b/>
          <w:bCs/>
          <w:sz w:val="20"/>
          <w:szCs w:val="20"/>
        </w:rPr>
        <w:t xml:space="preserve"> </w:t>
      </w:r>
    </w:p>
    <w:p w14:paraId="63969BE6" w14:textId="77777777" w:rsidR="00AE60E9" w:rsidRDefault="00AE60E9" w:rsidP="0008710B">
      <w:pPr>
        <w:jc w:val="both"/>
        <w:rPr>
          <w:rFonts w:ascii="Times New Roman" w:hAnsi="Times New Roman" w:cs="Times New Roman"/>
          <w:b/>
          <w:bCs/>
          <w:sz w:val="20"/>
          <w:szCs w:val="20"/>
        </w:rPr>
      </w:pPr>
    </w:p>
    <w:p w14:paraId="32B428B9" w14:textId="689CD4A5" w:rsidR="00673316" w:rsidRDefault="00891AE6" w:rsidP="0008710B">
      <w:pPr>
        <w:jc w:val="both"/>
        <w:rPr>
          <w:rFonts w:ascii="Times New Roman" w:hAnsi="Times New Roman" w:cs="Times New Roman"/>
          <w:b/>
          <w:bCs/>
          <w:sz w:val="20"/>
          <w:szCs w:val="20"/>
        </w:rPr>
      </w:pPr>
      <w:r>
        <w:rPr>
          <w:rFonts w:ascii="Times New Roman" w:hAnsi="Times New Roman" w:cs="Times New Roman"/>
          <w:b/>
          <w:bCs/>
          <w:sz w:val="20"/>
          <w:szCs w:val="20"/>
        </w:rPr>
        <w:t xml:space="preserve">City of Edinburgh resources and </w:t>
      </w:r>
      <w:r w:rsidR="00673316">
        <w:rPr>
          <w:rFonts w:ascii="Times New Roman" w:hAnsi="Times New Roman" w:cs="Times New Roman"/>
          <w:b/>
          <w:bCs/>
          <w:sz w:val="20"/>
          <w:szCs w:val="20"/>
        </w:rPr>
        <w:t xml:space="preserve">advice: </w:t>
      </w:r>
    </w:p>
    <w:p w14:paraId="5B3D7573" w14:textId="5FCE39A1" w:rsidR="00673316" w:rsidRDefault="00AE60E9" w:rsidP="0008710B">
      <w:pPr>
        <w:jc w:val="both"/>
      </w:pPr>
      <w:r>
        <w:t xml:space="preserve">Click:  </w:t>
      </w:r>
      <w:hyperlink r:id="rId231" w:history="1">
        <w:r w:rsidR="00673316" w:rsidRPr="00673316">
          <w:rPr>
            <w:color w:val="0000FF"/>
            <w:u w:val="single"/>
          </w:rPr>
          <w:t>Wellbeing – The City of Edinburgh Council</w:t>
        </w:r>
      </w:hyperlink>
    </w:p>
    <w:p w14:paraId="463B363E" w14:textId="77777777" w:rsidR="00AE60E9" w:rsidRPr="00673316" w:rsidRDefault="00AE60E9" w:rsidP="0008710B">
      <w:pPr>
        <w:jc w:val="both"/>
      </w:pPr>
    </w:p>
    <w:p w14:paraId="0A2A7983" w14:textId="7DB70289" w:rsidR="00100341" w:rsidRPr="00100341" w:rsidRDefault="00C976A1" w:rsidP="00100341">
      <w:pPr>
        <w:jc w:val="both"/>
        <w:rPr>
          <w:rFonts w:ascii="Times New Roman" w:hAnsi="Times New Roman" w:cs="Times New Roman"/>
          <w:b/>
          <w:bCs/>
          <w:sz w:val="20"/>
          <w:szCs w:val="20"/>
        </w:rPr>
      </w:pPr>
      <w:r>
        <w:rPr>
          <w:rFonts w:ascii="Times New Roman" w:hAnsi="Times New Roman" w:cs="Times New Roman"/>
          <w:b/>
          <w:bCs/>
          <w:noProof/>
          <w:sz w:val="20"/>
          <w:szCs w:val="20"/>
        </w:rPr>
        <w:drawing>
          <wp:anchor distT="0" distB="0" distL="114300" distR="114300" simplePos="0" relativeHeight="251610624" behindDoc="0" locked="0" layoutInCell="1" allowOverlap="1" wp14:anchorId="5D112454" wp14:editId="3414C019">
            <wp:simplePos x="0" y="0"/>
            <wp:positionH relativeFrom="column">
              <wp:posOffset>76200</wp:posOffset>
            </wp:positionH>
            <wp:positionV relativeFrom="paragraph">
              <wp:posOffset>92075</wp:posOffset>
            </wp:positionV>
            <wp:extent cx="1929130" cy="747395"/>
            <wp:effectExtent l="0" t="0" r="0" b="0"/>
            <wp:wrapThrough wrapText="bothSides">
              <wp:wrapPolygon edited="0">
                <wp:start x="0" y="0"/>
                <wp:lineTo x="0" y="20921"/>
                <wp:lineTo x="21330" y="20921"/>
                <wp:lineTo x="21330" y="0"/>
                <wp:lineTo x="0" y="0"/>
              </wp:wrapPolygon>
            </wp:wrapThrough>
            <wp:docPr id="1796507059" name="Picture 55" descr="A pink letter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07059" name="Picture 55" descr="A pink letters on a white background&#10;&#10;AI-generated content may be incorrect."/>
                    <pic:cNvPicPr/>
                  </pic:nvPicPr>
                  <pic:blipFill>
                    <a:blip r:embed="rId232">
                      <a:extLst>
                        <a:ext uri="{28A0092B-C50C-407E-A947-70E740481C1C}">
                          <a14:useLocalDpi xmlns:a14="http://schemas.microsoft.com/office/drawing/2010/main" val="0"/>
                        </a:ext>
                      </a:extLst>
                    </a:blip>
                    <a:stretch>
                      <a:fillRect/>
                    </a:stretch>
                  </pic:blipFill>
                  <pic:spPr>
                    <a:xfrm>
                      <a:off x="0" y="0"/>
                      <a:ext cx="1929130" cy="74739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p>
    <w:p w14:paraId="1A84524F" w14:textId="5429B6FF" w:rsidR="00100341" w:rsidRDefault="00100341" w:rsidP="00100341">
      <w:pPr>
        <w:jc w:val="both"/>
        <w:rPr>
          <w:rFonts w:ascii="Times New Roman" w:hAnsi="Times New Roman" w:cs="Times New Roman"/>
          <w:sz w:val="20"/>
          <w:szCs w:val="20"/>
        </w:rPr>
      </w:pPr>
      <w:r w:rsidRPr="00100341">
        <w:rPr>
          <w:rFonts w:ascii="Times New Roman" w:hAnsi="Times New Roman" w:cs="Times New Roman"/>
          <w:sz w:val="20"/>
          <w:szCs w:val="20"/>
        </w:rPr>
        <w:t xml:space="preserve">The </w:t>
      </w:r>
      <w:r w:rsidRPr="0083740C">
        <w:rPr>
          <w:rFonts w:ascii="Times New Roman" w:hAnsi="Times New Roman" w:cs="Times New Roman"/>
          <w:sz w:val="20"/>
          <w:szCs w:val="20"/>
          <w:highlight w:val="yellow"/>
        </w:rPr>
        <w:t>SAMH</w:t>
      </w:r>
      <w:r w:rsidRPr="00100341">
        <w:rPr>
          <w:rFonts w:ascii="Times New Roman" w:hAnsi="Times New Roman" w:cs="Times New Roman"/>
          <w:sz w:val="20"/>
          <w:szCs w:val="20"/>
        </w:rPr>
        <w:t xml:space="preserve"> Information Service provides information and support on mental health. Whether you’re seeking support, looking for more inform</w:t>
      </w:r>
      <w:r w:rsidR="00356A2C">
        <w:rPr>
          <w:rFonts w:ascii="Times New Roman" w:hAnsi="Times New Roman" w:cs="Times New Roman"/>
          <w:sz w:val="20"/>
          <w:szCs w:val="20"/>
        </w:rPr>
        <w:t>4,4 mu1m</w:t>
      </w:r>
      <w:r w:rsidRPr="00100341">
        <w:rPr>
          <w:rFonts w:ascii="Times New Roman" w:hAnsi="Times New Roman" w:cs="Times New Roman"/>
          <w:sz w:val="20"/>
          <w:szCs w:val="20"/>
        </w:rPr>
        <w:t xml:space="preserve">ation for you or someone you love, or just want to have chat about mental health.  Talk to the SAMH Information </w:t>
      </w:r>
      <w:proofErr w:type="gramStart"/>
      <w:r w:rsidRPr="00100341">
        <w:rPr>
          <w:rFonts w:ascii="Times New Roman" w:hAnsi="Times New Roman" w:cs="Times New Roman"/>
          <w:sz w:val="20"/>
          <w:szCs w:val="20"/>
        </w:rPr>
        <w:t>Team  :</w:t>
      </w:r>
      <w:proofErr w:type="gramEnd"/>
      <w:r w:rsidRPr="00100341">
        <w:rPr>
          <w:rFonts w:ascii="Times New Roman" w:hAnsi="Times New Roman" w:cs="Times New Roman"/>
          <w:sz w:val="20"/>
          <w:szCs w:val="20"/>
        </w:rPr>
        <w:t xml:space="preserve">  0344 800 </w:t>
      </w:r>
      <w:proofErr w:type="gramStart"/>
      <w:r w:rsidRPr="00100341">
        <w:rPr>
          <w:rFonts w:ascii="Times New Roman" w:hAnsi="Times New Roman" w:cs="Times New Roman"/>
          <w:sz w:val="20"/>
          <w:szCs w:val="20"/>
        </w:rPr>
        <w:t>0550  (</w:t>
      </w:r>
      <w:proofErr w:type="gramEnd"/>
      <w:r w:rsidRPr="00100341">
        <w:rPr>
          <w:rFonts w:ascii="Times New Roman" w:hAnsi="Times New Roman" w:cs="Times New Roman"/>
          <w:sz w:val="20"/>
          <w:szCs w:val="20"/>
        </w:rPr>
        <w:t xml:space="preserve">Open 9am-6pm, Monday to </w:t>
      </w:r>
      <w:proofErr w:type="gramStart"/>
      <w:r w:rsidRPr="00100341">
        <w:rPr>
          <w:rFonts w:ascii="Times New Roman" w:hAnsi="Times New Roman" w:cs="Times New Roman"/>
          <w:sz w:val="20"/>
          <w:szCs w:val="20"/>
        </w:rPr>
        <w:t>Friday)  -</w:t>
      </w:r>
      <w:proofErr w:type="gramEnd"/>
      <w:r w:rsidRPr="00100341">
        <w:rPr>
          <w:rFonts w:ascii="Times New Roman" w:hAnsi="Times New Roman" w:cs="Times New Roman"/>
          <w:sz w:val="20"/>
          <w:szCs w:val="20"/>
        </w:rPr>
        <w:t xml:space="preserve">  </w:t>
      </w:r>
      <w:hyperlink r:id="rId233" w:history="1">
        <w:r w:rsidR="00B32365" w:rsidRPr="00AA05C3">
          <w:rPr>
            <w:rStyle w:val="Hyperlink"/>
            <w:rFonts w:ascii="Times New Roman" w:hAnsi="Times New Roman" w:cs="Times New Roman"/>
            <w:sz w:val="20"/>
            <w:szCs w:val="20"/>
          </w:rPr>
          <w:t>https://www.samh.org.uk/</w:t>
        </w:r>
      </w:hyperlink>
    </w:p>
    <w:p w14:paraId="57692D40" w14:textId="369DD5BD" w:rsidR="00B32365" w:rsidRPr="00100341" w:rsidRDefault="00B32365" w:rsidP="00100341">
      <w:pPr>
        <w:jc w:val="both"/>
        <w:rPr>
          <w:rFonts w:ascii="Times New Roman" w:hAnsi="Times New Roman" w:cs="Times New Roman"/>
          <w:sz w:val="20"/>
          <w:szCs w:val="20"/>
        </w:rPr>
      </w:pPr>
    </w:p>
    <w:p w14:paraId="30AEA683" w14:textId="4AB3E4E4" w:rsidR="0083740C" w:rsidRPr="00B27820" w:rsidRDefault="00AE60E9" w:rsidP="00100341">
      <w:pPr>
        <w:jc w:val="both"/>
        <w:rPr>
          <w:rFonts w:ascii="Times New Roman" w:hAnsi="Times New Roman" w:cs="Times New Roman"/>
          <w:sz w:val="22"/>
          <w:szCs w:val="22"/>
        </w:rPr>
      </w:pPr>
      <w:r w:rsidRPr="00B27820">
        <w:rPr>
          <w:rFonts w:ascii="Times New Roman" w:hAnsi="Times New Roman" w:cs="Times New Roman"/>
          <w:noProof/>
          <w:sz w:val="22"/>
          <w:szCs w:val="22"/>
        </w:rPr>
        <w:drawing>
          <wp:anchor distT="0" distB="0" distL="114300" distR="114300" simplePos="0" relativeHeight="251613696" behindDoc="0" locked="0" layoutInCell="1" allowOverlap="1" wp14:anchorId="5D52ADB0" wp14:editId="7213EB84">
            <wp:simplePos x="0" y="0"/>
            <wp:positionH relativeFrom="column">
              <wp:posOffset>2042795</wp:posOffset>
            </wp:positionH>
            <wp:positionV relativeFrom="paragraph">
              <wp:posOffset>114300</wp:posOffset>
            </wp:positionV>
            <wp:extent cx="1923415" cy="890270"/>
            <wp:effectExtent l="0" t="0" r="635" b="5080"/>
            <wp:wrapThrough wrapText="bothSides">
              <wp:wrapPolygon edited="0">
                <wp:start x="0" y="0"/>
                <wp:lineTo x="0" y="21261"/>
                <wp:lineTo x="21393" y="21261"/>
                <wp:lineTo x="21393" y="0"/>
                <wp:lineTo x="0" y="0"/>
              </wp:wrapPolygon>
            </wp:wrapThrough>
            <wp:docPr id="2094680013" name="Picture 56" descr="A blue and blac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680013" name="Picture 56" descr="A blue and black logo&#10;&#10;AI-generated content may be incorrect."/>
                    <pic:cNvPicPr/>
                  </pic:nvPicPr>
                  <pic:blipFill>
                    <a:blip r:embed="rId234">
                      <a:extLst>
                        <a:ext uri="{28A0092B-C50C-407E-A947-70E740481C1C}">
                          <a14:useLocalDpi xmlns:a14="http://schemas.microsoft.com/office/drawing/2010/main" val="0"/>
                        </a:ext>
                      </a:extLst>
                    </a:blip>
                    <a:stretch>
                      <a:fillRect/>
                    </a:stretch>
                  </pic:blipFill>
                  <pic:spPr>
                    <a:xfrm>
                      <a:off x="0" y="0"/>
                      <a:ext cx="1923415" cy="890270"/>
                    </a:xfrm>
                    <a:prstGeom prst="rect">
                      <a:avLst/>
                    </a:prstGeom>
                  </pic:spPr>
                </pic:pic>
              </a:graphicData>
            </a:graphic>
            <wp14:sizeRelH relativeFrom="margin">
              <wp14:pctWidth>0</wp14:pctWidth>
            </wp14:sizeRelH>
            <wp14:sizeRelV relativeFrom="margin">
              <wp14:pctHeight>0</wp14:pctHeight>
            </wp14:sizeRelV>
          </wp:anchor>
        </w:drawing>
      </w:r>
      <w:r w:rsidR="00100341" w:rsidRPr="00B27820">
        <w:rPr>
          <w:rFonts w:ascii="Times New Roman" w:hAnsi="Times New Roman" w:cs="Times New Roman"/>
          <w:sz w:val="22"/>
          <w:szCs w:val="22"/>
          <w:highlight w:val="yellow"/>
        </w:rPr>
        <w:t>Fast Forward</w:t>
      </w:r>
      <w:r w:rsidR="00100341" w:rsidRPr="00B27820">
        <w:rPr>
          <w:rFonts w:ascii="Times New Roman" w:hAnsi="Times New Roman" w:cs="Times New Roman"/>
          <w:sz w:val="22"/>
          <w:szCs w:val="22"/>
        </w:rPr>
        <w:t xml:space="preserve"> provides high-quality health education, prevention and early-intervention programmes based in Edinburgh. They have a focus on substance misuse and risk-taking behaviours most relevant to children and young people.  </w:t>
      </w:r>
      <w:hyperlink r:id="rId235" w:history="1">
        <w:r w:rsidR="0083740C" w:rsidRPr="00B27820">
          <w:rPr>
            <w:rStyle w:val="Hyperlink"/>
            <w:rFonts w:ascii="Times New Roman" w:hAnsi="Times New Roman" w:cs="Times New Roman"/>
            <w:sz w:val="22"/>
            <w:szCs w:val="22"/>
          </w:rPr>
          <w:t>https://fastforward.org.uk/</w:t>
        </w:r>
      </w:hyperlink>
    </w:p>
    <w:p w14:paraId="06B5BD32" w14:textId="77777777" w:rsidR="009409CC" w:rsidRDefault="009409CC" w:rsidP="00100341">
      <w:pPr>
        <w:jc w:val="both"/>
        <w:rPr>
          <w:rFonts w:ascii="Times New Roman" w:hAnsi="Times New Roman" w:cs="Times New Roman"/>
          <w:sz w:val="22"/>
          <w:szCs w:val="22"/>
        </w:rPr>
      </w:pPr>
    </w:p>
    <w:p w14:paraId="1482DBED" w14:textId="77777777" w:rsidR="00B27820" w:rsidRPr="00B27820" w:rsidRDefault="00B27820" w:rsidP="00100341">
      <w:pPr>
        <w:jc w:val="both"/>
        <w:rPr>
          <w:rFonts w:ascii="Times New Roman" w:hAnsi="Times New Roman" w:cs="Times New Roman"/>
          <w:sz w:val="22"/>
          <w:szCs w:val="22"/>
        </w:rPr>
      </w:pPr>
    </w:p>
    <w:p w14:paraId="28AE84C5" w14:textId="217AE45A" w:rsidR="00100341" w:rsidRPr="00B27820" w:rsidRDefault="006563D8" w:rsidP="00100341">
      <w:pPr>
        <w:jc w:val="both"/>
        <w:rPr>
          <w:rFonts w:ascii="Times New Roman" w:hAnsi="Times New Roman" w:cs="Times New Roman"/>
          <w:sz w:val="22"/>
          <w:szCs w:val="22"/>
        </w:rPr>
      </w:pPr>
      <w:r w:rsidRPr="00B27820">
        <w:rPr>
          <w:rFonts w:ascii="Times New Roman" w:hAnsi="Times New Roman" w:cs="Times New Roman"/>
          <w:noProof/>
          <w:sz w:val="22"/>
          <w:szCs w:val="22"/>
          <w:highlight w:val="yellow"/>
        </w:rPr>
        <w:drawing>
          <wp:anchor distT="0" distB="0" distL="114300" distR="114300" simplePos="0" relativeHeight="251616768" behindDoc="0" locked="0" layoutInCell="1" allowOverlap="1" wp14:anchorId="48CFC7D6" wp14:editId="76BE7B32">
            <wp:simplePos x="0" y="0"/>
            <wp:positionH relativeFrom="margin">
              <wp:align>left</wp:align>
            </wp:positionH>
            <wp:positionV relativeFrom="paragraph">
              <wp:posOffset>5286</wp:posOffset>
            </wp:positionV>
            <wp:extent cx="1514475" cy="857250"/>
            <wp:effectExtent l="0" t="0" r="9525" b="0"/>
            <wp:wrapThrough wrapText="bothSides">
              <wp:wrapPolygon edited="0">
                <wp:start x="0" y="0"/>
                <wp:lineTo x="0" y="21120"/>
                <wp:lineTo x="21464" y="21120"/>
                <wp:lineTo x="21464" y="0"/>
                <wp:lineTo x="0" y="0"/>
              </wp:wrapPolygon>
            </wp:wrapThrough>
            <wp:docPr id="152709219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24716" cy="863047"/>
                    </a:xfrm>
                    <a:prstGeom prst="rect">
                      <a:avLst/>
                    </a:prstGeom>
                    <a:noFill/>
                  </pic:spPr>
                </pic:pic>
              </a:graphicData>
            </a:graphic>
            <wp14:sizeRelH relativeFrom="margin">
              <wp14:pctWidth>0</wp14:pctWidth>
            </wp14:sizeRelH>
            <wp14:sizeRelV relativeFrom="margin">
              <wp14:pctHeight>0</wp14:pctHeight>
            </wp14:sizeRelV>
          </wp:anchor>
        </w:drawing>
      </w:r>
      <w:r w:rsidRPr="00B27820">
        <w:rPr>
          <w:rFonts w:ascii="Times New Roman" w:hAnsi="Times New Roman" w:cs="Times New Roman"/>
          <w:sz w:val="22"/>
          <w:szCs w:val="22"/>
          <w:highlight w:val="yellow"/>
        </w:rPr>
        <w:t>Barnardo’s</w:t>
      </w:r>
      <w:r w:rsidRPr="00B27820">
        <w:rPr>
          <w:rFonts w:ascii="Times New Roman" w:hAnsi="Times New Roman" w:cs="Times New Roman"/>
          <w:sz w:val="22"/>
          <w:szCs w:val="22"/>
        </w:rPr>
        <w:t xml:space="preserve"> </w:t>
      </w:r>
      <w:r w:rsidR="00100341" w:rsidRPr="00B27820">
        <w:rPr>
          <w:rFonts w:ascii="Times New Roman" w:hAnsi="Times New Roman" w:cs="Times New Roman"/>
          <w:sz w:val="22"/>
          <w:szCs w:val="22"/>
        </w:rPr>
        <w:t xml:space="preserve">Support targets children/ young people most at risk of experiences known to have a sustained impact on wellbeing including (but not exclusive to): harm from others; family breakdown; health harming behaviours; exclusion from education. Support is designed with families to achieve agreed goals and remains as long as necessary to achieve meaningful change. </w:t>
      </w:r>
      <w:hyperlink r:id="rId237" w:history="1">
        <w:r w:rsidRPr="00B27820">
          <w:rPr>
            <w:rStyle w:val="Hyperlink"/>
            <w:rFonts w:ascii="Times New Roman" w:hAnsi="Times New Roman" w:cs="Times New Roman"/>
            <w:sz w:val="22"/>
            <w:szCs w:val="22"/>
          </w:rPr>
          <w:t>https://www.barnardos.org.uk/</w:t>
        </w:r>
      </w:hyperlink>
    </w:p>
    <w:p w14:paraId="212F2AA4" w14:textId="6E0560AC" w:rsidR="006563D8" w:rsidRDefault="006563D8" w:rsidP="00100341">
      <w:pPr>
        <w:jc w:val="both"/>
        <w:rPr>
          <w:rFonts w:ascii="Times New Roman" w:hAnsi="Times New Roman" w:cs="Times New Roman"/>
          <w:sz w:val="22"/>
          <w:szCs w:val="22"/>
        </w:rPr>
      </w:pPr>
    </w:p>
    <w:p w14:paraId="3FFB7E8A" w14:textId="77777777" w:rsidR="00B27820" w:rsidRPr="00B27820" w:rsidRDefault="00B27820" w:rsidP="00100341">
      <w:pPr>
        <w:jc w:val="both"/>
        <w:rPr>
          <w:rFonts w:ascii="Times New Roman" w:hAnsi="Times New Roman" w:cs="Times New Roman"/>
          <w:sz w:val="22"/>
          <w:szCs w:val="22"/>
        </w:rPr>
      </w:pPr>
    </w:p>
    <w:p w14:paraId="55C7AA4B" w14:textId="77777777" w:rsidR="009409CC" w:rsidRPr="00B27820" w:rsidRDefault="00605643" w:rsidP="00100341">
      <w:pPr>
        <w:jc w:val="both"/>
        <w:rPr>
          <w:rFonts w:ascii="Times New Roman" w:hAnsi="Times New Roman" w:cs="Times New Roman"/>
          <w:sz w:val="22"/>
          <w:szCs w:val="22"/>
        </w:rPr>
      </w:pPr>
      <w:r w:rsidRPr="00B27820">
        <w:rPr>
          <w:rFonts w:ascii="Times New Roman" w:hAnsi="Times New Roman" w:cs="Times New Roman"/>
          <w:noProof/>
          <w:sz w:val="22"/>
          <w:szCs w:val="22"/>
          <w:highlight w:val="yellow"/>
        </w:rPr>
        <w:drawing>
          <wp:anchor distT="0" distB="0" distL="114300" distR="114300" simplePos="0" relativeHeight="251619840" behindDoc="0" locked="0" layoutInCell="1" allowOverlap="1" wp14:anchorId="76353D6D" wp14:editId="1DB6734A">
            <wp:simplePos x="0" y="0"/>
            <wp:positionH relativeFrom="column">
              <wp:posOffset>1830705</wp:posOffset>
            </wp:positionH>
            <wp:positionV relativeFrom="paragraph">
              <wp:posOffset>128905</wp:posOffset>
            </wp:positionV>
            <wp:extent cx="2418080" cy="617855"/>
            <wp:effectExtent l="0" t="0" r="1270" b="0"/>
            <wp:wrapThrough wrapText="bothSides">
              <wp:wrapPolygon edited="0">
                <wp:start x="0" y="0"/>
                <wp:lineTo x="0" y="20645"/>
                <wp:lineTo x="21441" y="20645"/>
                <wp:lineTo x="21441" y="0"/>
                <wp:lineTo x="0" y="0"/>
              </wp:wrapPolygon>
            </wp:wrapThrough>
            <wp:docPr id="186593551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18080" cy="617855"/>
                    </a:xfrm>
                    <a:prstGeom prst="rect">
                      <a:avLst/>
                    </a:prstGeom>
                    <a:noFill/>
                  </pic:spPr>
                </pic:pic>
              </a:graphicData>
            </a:graphic>
            <wp14:sizeRelH relativeFrom="margin">
              <wp14:pctWidth>0</wp14:pctWidth>
            </wp14:sizeRelH>
            <wp14:sizeRelV relativeFrom="margin">
              <wp14:pctHeight>0</wp14:pctHeight>
            </wp14:sizeRelV>
          </wp:anchor>
        </w:drawing>
      </w:r>
      <w:r w:rsidR="00100341" w:rsidRPr="00B27820">
        <w:rPr>
          <w:rFonts w:ascii="Times New Roman" w:hAnsi="Times New Roman" w:cs="Times New Roman"/>
          <w:sz w:val="22"/>
          <w:szCs w:val="22"/>
          <w:highlight w:val="yellow"/>
        </w:rPr>
        <w:t>Penumbra Mental Health</w:t>
      </w:r>
      <w:r w:rsidRPr="00B27820">
        <w:rPr>
          <w:rFonts w:ascii="Times New Roman" w:hAnsi="Times New Roman" w:cs="Times New Roman"/>
          <w:sz w:val="22"/>
          <w:szCs w:val="22"/>
        </w:rPr>
        <w:t xml:space="preserve"> is</w:t>
      </w:r>
      <w:r w:rsidR="00100341" w:rsidRPr="00B27820">
        <w:rPr>
          <w:rFonts w:ascii="Times New Roman" w:hAnsi="Times New Roman" w:cs="Times New Roman"/>
          <w:sz w:val="22"/>
          <w:szCs w:val="22"/>
        </w:rPr>
        <w:t xml:space="preserve"> a pioneering charity providing dedicated services for people experiencing mild to serious and enduring mental ill health. </w:t>
      </w:r>
      <w:r w:rsidRPr="00B27820">
        <w:rPr>
          <w:rFonts w:ascii="Times New Roman" w:hAnsi="Times New Roman" w:cs="Times New Roman"/>
          <w:sz w:val="22"/>
          <w:szCs w:val="22"/>
        </w:rPr>
        <w:t>They</w:t>
      </w:r>
      <w:r w:rsidR="00100341" w:rsidRPr="00B27820">
        <w:rPr>
          <w:rFonts w:ascii="Times New Roman" w:hAnsi="Times New Roman" w:cs="Times New Roman"/>
          <w:sz w:val="22"/>
          <w:szCs w:val="22"/>
        </w:rPr>
        <w:t xml:space="preserve"> support people on their journey to better mental health, by working with each person to find their own way forward. </w:t>
      </w:r>
      <w:hyperlink r:id="rId239" w:history="1">
        <w:r w:rsidRPr="00B27820">
          <w:rPr>
            <w:rStyle w:val="Hyperlink"/>
            <w:rFonts w:ascii="Times New Roman" w:hAnsi="Times New Roman" w:cs="Times New Roman"/>
            <w:sz w:val="22"/>
            <w:szCs w:val="22"/>
          </w:rPr>
          <w:t>https://penumbra.org.uk/</w:t>
        </w:r>
      </w:hyperlink>
    </w:p>
    <w:p w14:paraId="646F4776" w14:textId="5C0F65F7" w:rsidR="00100341" w:rsidRPr="00B27820" w:rsidRDefault="009409CC" w:rsidP="00100341">
      <w:pPr>
        <w:jc w:val="both"/>
        <w:rPr>
          <w:rFonts w:ascii="Times New Roman" w:hAnsi="Times New Roman" w:cs="Times New Roman"/>
          <w:sz w:val="22"/>
          <w:szCs w:val="22"/>
        </w:rPr>
      </w:pPr>
      <w:r w:rsidRPr="00B27820">
        <w:rPr>
          <w:rFonts w:ascii="Times New Roman" w:hAnsi="Times New Roman" w:cs="Times New Roman"/>
          <w:noProof/>
          <w:sz w:val="22"/>
          <w:szCs w:val="22"/>
        </w:rPr>
        <w:lastRenderedPageBreak/>
        <w:drawing>
          <wp:anchor distT="0" distB="0" distL="114300" distR="114300" simplePos="0" relativeHeight="251622912" behindDoc="0" locked="0" layoutInCell="1" allowOverlap="1" wp14:anchorId="3EF206C1" wp14:editId="75197A95">
            <wp:simplePos x="0" y="0"/>
            <wp:positionH relativeFrom="margin">
              <wp:posOffset>6686232</wp:posOffset>
            </wp:positionH>
            <wp:positionV relativeFrom="paragraph">
              <wp:posOffset>254635</wp:posOffset>
            </wp:positionV>
            <wp:extent cx="2332990" cy="749935"/>
            <wp:effectExtent l="0" t="0" r="0" b="0"/>
            <wp:wrapThrough wrapText="bothSides">
              <wp:wrapPolygon edited="0">
                <wp:start x="0" y="0"/>
                <wp:lineTo x="0" y="20850"/>
                <wp:lineTo x="21341" y="20850"/>
                <wp:lineTo x="21341" y="0"/>
                <wp:lineTo x="0" y="0"/>
              </wp:wrapPolygon>
            </wp:wrapThrough>
            <wp:docPr id="1042877252"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332990" cy="749935"/>
                    </a:xfrm>
                    <a:prstGeom prst="rect">
                      <a:avLst/>
                    </a:prstGeom>
                    <a:noFill/>
                  </pic:spPr>
                </pic:pic>
              </a:graphicData>
            </a:graphic>
            <wp14:sizeRelH relativeFrom="margin">
              <wp14:pctWidth>0</wp14:pctWidth>
            </wp14:sizeRelH>
            <wp14:sizeRelV relativeFrom="margin">
              <wp14:pctHeight>0</wp14:pctHeight>
            </wp14:sizeRelV>
          </wp:anchor>
        </w:drawing>
      </w:r>
      <w:r w:rsidR="00100341" w:rsidRPr="00B27820">
        <w:rPr>
          <w:rFonts w:ascii="Times New Roman" w:hAnsi="Times New Roman" w:cs="Times New Roman"/>
          <w:sz w:val="22"/>
          <w:szCs w:val="22"/>
          <w:highlight w:val="yellow"/>
        </w:rPr>
        <w:t>PAPYRUS</w:t>
      </w:r>
      <w:r w:rsidR="00100341" w:rsidRPr="00B27820">
        <w:rPr>
          <w:rFonts w:ascii="Times New Roman" w:hAnsi="Times New Roman" w:cs="Times New Roman"/>
          <w:sz w:val="22"/>
          <w:szCs w:val="22"/>
        </w:rPr>
        <w:t xml:space="preserve"> Prevention of Young Suicide is the UK charity dedicated to the prevention of suicide and the promotion of positive mental health and emotional wellbeing in young people. </w:t>
      </w:r>
      <w:hyperlink r:id="rId241" w:history="1">
        <w:r w:rsidR="00587C79" w:rsidRPr="00B27820">
          <w:rPr>
            <w:rStyle w:val="Hyperlink"/>
            <w:rFonts w:ascii="Times New Roman" w:hAnsi="Times New Roman" w:cs="Times New Roman"/>
            <w:sz w:val="22"/>
            <w:szCs w:val="22"/>
          </w:rPr>
          <w:t>https://www.papyrus-uk.org/</w:t>
        </w:r>
      </w:hyperlink>
    </w:p>
    <w:p w14:paraId="7E5295F0" w14:textId="3A0D71FE" w:rsidR="00442D34" w:rsidRPr="00B27820" w:rsidRDefault="00442D34" w:rsidP="007F0739">
      <w:pPr>
        <w:rPr>
          <w:rFonts w:ascii="Times New Roman" w:hAnsi="Times New Roman" w:cs="Times New Roman"/>
          <w:sz w:val="22"/>
          <w:szCs w:val="22"/>
        </w:rPr>
      </w:pPr>
    </w:p>
    <w:p w14:paraId="2CDC495E" w14:textId="27ED4A45" w:rsidR="007F0739" w:rsidRPr="00B27820" w:rsidRDefault="00442D34" w:rsidP="00C928AD">
      <w:pPr>
        <w:rPr>
          <w:rFonts w:ascii="Times New Roman" w:hAnsi="Times New Roman" w:cs="Times New Roman"/>
          <w:b/>
          <w:bCs/>
          <w:sz w:val="22"/>
          <w:szCs w:val="22"/>
        </w:rPr>
      </w:pPr>
      <w:r w:rsidRPr="00B27820">
        <w:rPr>
          <w:rFonts w:ascii="Times New Roman" w:eastAsia="Times New Roman" w:hAnsi="Times New Roman" w:cs="Times New Roman"/>
          <w:noProof/>
          <w:color w:val="333333"/>
          <w:kern w:val="0"/>
          <w:sz w:val="22"/>
          <w:szCs w:val="22"/>
          <w:lang w:eastAsia="en-GB"/>
        </w:rPr>
        <w:drawing>
          <wp:anchor distT="0" distB="0" distL="114300" distR="114300" simplePos="0" relativeHeight="251629056" behindDoc="0" locked="0" layoutInCell="1" allowOverlap="1" wp14:anchorId="5B03F312" wp14:editId="6B9857BC">
            <wp:simplePos x="0" y="0"/>
            <wp:positionH relativeFrom="column">
              <wp:align>right</wp:align>
            </wp:positionH>
            <wp:positionV relativeFrom="paragraph">
              <wp:posOffset>2294</wp:posOffset>
            </wp:positionV>
            <wp:extent cx="1981835" cy="396240"/>
            <wp:effectExtent l="0" t="0" r="0" b="3810"/>
            <wp:wrapThrough wrapText="bothSides">
              <wp:wrapPolygon edited="0">
                <wp:start x="2284" y="0"/>
                <wp:lineTo x="0" y="4154"/>
                <wp:lineTo x="0" y="7269"/>
                <wp:lineTo x="1869" y="16615"/>
                <wp:lineTo x="2284" y="20769"/>
                <wp:lineTo x="19932" y="20769"/>
                <wp:lineTo x="19724" y="16615"/>
                <wp:lineTo x="21385" y="7269"/>
                <wp:lineTo x="21385" y="5192"/>
                <wp:lineTo x="20555" y="0"/>
                <wp:lineTo x="2284" y="0"/>
              </wp:wrapPolygon>
            </wp:wrapThrough>
            <wp:docPr id="385246841" name="Graph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46841" name="Graphic 385246841"/>
                    <pic:cNvPicPr/>
                  </pic:nvPicPr>
                  <pic:blipFill>
                    <a:blip r:embed="rId242">
                      <a:extLst>
                        <a:ext uri="{96DAC541-7B7A-43D3-8B79-37D633B846F1}">
                          <asvg:svgBlip xmlns:asvg="http://schemas.microsoft.com/office/drawing/2016/SVG/main" r:embed="rId243"/>
                        </a:ext>
                      </a:extLst>
                    </a:blip>
                    <a:stretch>
                      <a:fillRect/>
                    </a:stretch>
                  </pic:blipFill>
                  <pic:spPr>
                    <a:xfrm>
                      <a:off x="0" y="0"/>
                      <a:ext cx="1981835" cy="396240"/>
                    </a:xfrm>
                    <a:prstGeom prst="rect">
                      <a:avLst/>
                    </a:prstGeom>
                  </pic:spPr>
                </pic:pic>
              </a:graphicData>
            </a:graphic>
            <wp14:sizeRelH relativeFrom="margin">
              <wp14:pctWidth>0</wp14:pctWidth>
            </wp14:sizeRelH>
            <wp14:sizeRelV relativeFrom="margin">
              <wp14:pctHeight>0</wp14:pctHeight>
            </wp14:sizeRelV>
          </wp:anchor>
        </w:drawing>
      </w:r>
      <w:r w:rsidR="007F0739" w:rsidRPr="00B27820">
        <w:rPr>
          <w:rFonts w:ascii="Times New Roman" w:hAnsi="Times New Roman" w:cs="Times New Roman"/>
          <w:b/>
          <w:bCs/>
          <w:sz w:val="22"/>
          <w:szCs w:val="22"/>
        </w:rPr>
        <w:t xml:space="preserve">Edinburgh Council </w:t>
      </w:r>
      <w:r w:rsidR="00AC50A6" w:rsidRPr="00B27820">
        <w:rPr>
          <w:rFonts w:ascii="Times New Roman" w:hAnsi="Times New Roman" w:cs="Times New Roman"/>
          <w:b/>
          <w:bCs/>
          <w:sz w:val="22"/>
          <w:szCs w:val="22"/>
        </w:rPr>
        <w:t xml:space="preserve">Wellbeing </w:t>
      </w:r>
      <w:r w:rsidR="007F0739" w:rsidRPr="00B27820">
        <w:rPr>
          <w:rFonts w:ascii="Times New Roman" w:hAnsi="Times New Roman" w:cs="Times New Roman"/>
          <w:b/>
          <w:bCs/>
          <w:sz w:val="22"/>
          <w:szCs w:val="22"/>
        </w:rPr>
        <w:t xml:space="preserve">Resources </w:t>
      </w:r>
      <w:r w:rsidR="00C928AD" w:rsidRPr="00B27820">
        <w:rPr>
          <w:rFonts w:ascii="Times New Roman" w:eastAsia="Times New Roman" w:hAnsi="Times New Roman" w:cs="Times New Roman"/>
          <w:color w:val="333333"/>
          <w:kern w:val="0"/>
          <w:sz w:val="22"/>
          <w:szCs w:val="22"/>
          <w:lang w:eastAsia="en-GB"/>
          <w14:ligatures w14:val="none"/>
        </w:rPr>
        <w:t xml:space="preserve">- </w:t>
      </w:r>
      <w:r w:rsidR="007F0739" w:rsidRPr="00B27820">
        <w:rPr>
          <w:rFonts w:ascii="Times New Roman" w:eastAsia="Times New Roman" w:hAnsi="Times New Roman" w:cs="Times New Roman"/>
          <w:color w:val="333333"/>
          <w:kern w:val="0"/>
          <w:sz w:val="22"/>
          <w:szCs w:val="22"/>
          <w:lang w:eastAsia="en-GB"/>
          <w14:ligatures w14:val="none"/>
        </w:rPr>
        <w:t>support in Edinburgh for young people</w:t>
      </w:r>
      <w:r w:rsidR="00C928AD" w:rsidRPr="00B27820">
        <w:rPr>
          <w:rFonts w:ascii="Times New Roman" w:eastAsia="Times New Roman" w:hAnsi="Times New Roman" w:cs="Times New Roman"/>
          <w:color w:val="333333"/>
          <w:kern w:val="0"/>
          <w:sz w:val="22"/>
          <w:szCs w:val="22"/>
          <w:lang w:eastAsia="en-GB"/>
          <w14:ligatures w14:val="none"/>
        </w:rPr>
        <w:t xml:space="preserve"> and parents/carers</w:t>
      </w:r>
      <w:r w:rsidR="007F0739" w:rsidRPr="00B27820">
        <w:rPr>
          <w:rFonts w:ascii="Times New Roman" w:eastAsia="Times New Roman" w:hAnsi="Times New Roman" w:cs="Times New Roman"/>
          <w:color w:val="333333"/>
          <w:kern w:val="0"/>
          <w:sz w:val="22"/>
          <w:szCs w:val="22"/>
          <w:lang w:eastAsia="en-GB"/>
          <w14:ligatures w14:val="none"/>
        </w:rPr>
        <w:t>.</w:t>
      </w:r>
      <w:r w:rsidR="00C928AD" w:rsidRPr="00B27820">
        <w:rPr>
          <w:rFonts w:ascii="Times New Roman" w:hAnsi="Times New Roman" w:cs="Times New Roman"/>
          <w:b/>
          <w:bCs/>
          <w:sz w:val="22"/>
          <w:szCs w:val="22"/>
        </w:rPr>
        <w:t xml:space="preserve"> L</w:t>
      </w:r>
      <w:r w:rsidR="007F0739" w:rsidRPr="00B27820">
        <w:rPr>
          <w:rFonts w:ascii="Times New Roman" w:eastAsia="Times New Roman" w:hAnsi="Times New Roman" w:cs="Times New Roman"/>
          <w:color w:val="333333"/>
          <w:kern w:val="0"/>
          <w:sz w:val="22"/>
          <w:szCs w:val="22"/>
          <w:lang w:eastAsia="en-GB"/>
          <w14:ligatures w14:val="none"/>
        </w:rPr>
        <w:t xml:space="preserve">ocal </w:t>
      </w:r>
      <w:r w:rsidR="00C928AD" w:rsidRPr="00B27820">
        <w:rPr>
          <w:rFonts w:ascii="Times New Roman" w:eastAsia="Times New Roman" w:hAnsi="Times New Roman" w:cs="Times New Roman"/>
          <w:color w:val="333333"/>
          <w:kern w:val="0"/>
          <w:sz w:val="22"/>
          <w:szCs w:val="22"/>
          <w:lang w:eastAsia="en-GB"/>
          <w14:ligatures w14:val="none"/>
        </w:rPr>
        <w:t xml:space="preserve">and </w:t>
      </w:r>
      <w:r w:rsidR="007F0739" w:rsidRPr="00B27820">
        <w:rPr>
          <w:rFonts w:ascii="Times New Roman" w:eastAsia="Times New Roman" w:hAnsi="Times New Roman" w:cs="Times New Roman"/>
          <w:color w:val="333333"/>
          <w:kern w:val="0"/>
          <w:sz w:val="22"/>
          <w:szCs w:val="22"/>
          <w:lang w:eastAsia="en-GB"/>
          <w14:ligatures w14:val="none"/>
        </w:rPr>
        <w:t>confidential support and tips and tools to help you feel more connected, improve your confidence, or deal with anxiety or low mood. It’s all here in one place.</w:t>
      </w:r>
      <w:r w:rsidR="006A08B2" w:rsidRPr="00B27820">
        <w:rPr>
          <w:rFonts w:ascii="Times New Roman" w:eastAsia="Times New Roman" w:hAnsi="Times New Roman" w:cs="Times New Roman"/>
          <w:color w:val="333333"/>
          <w:kern w:val="0"/>
          <w:sz w:val="22"/>
          <w:szCs w:val="22"/>
          <w:lang w:eastAsia="en-GB"/>
          <w14:ligatures w14:val="none"/>
        </w:rPr>
        <w:t xml:space="preserve"> </w:t>
      </w:r>
      <w:hyperlink r:id="rId244" w:history="1">
        <w:r w:rsidR="006A08B2" w:rsidRPr="00B27820">
          <w:rPr>
            <w:rStyle w:val="Hyperlink"/>
            <w:rFonts w:ascii="Times New Roman" w:eastAsia="Times New Roman" w:hAnsi="Times New Roman" w:cs="Times New Roman"/>
            <w:kern w:val="0"/>
            <w:sz w:val="22"/>
            <w:szCs w:val="22"/>
            <w:lang w:eastAsia="en-GB"/>
            <w14:ligatures w14:val="none"/>
          </w:rPr>
          <w:t>https://www.edinburgh.gov.uk/wellbeing</w:t>
        </w:r>
      </w:hyperlink>
    </w:p>
    <w:p w14:paraId="0DEC6293" w14:textId="662B1AA8" w:rsidR="006A08B2" w:rsidRPr="00B27820" w:rsidRDefault="003C3870" w:rsidP="003C3870">
      <w:pPr>
        <w:spacing w:before="100" w:beforeAutospacing="1" w:after="100" w:afterAutospacing="1" w:line="360" w:lineRule="auto"/>
        <w:rPr>
          <w:rFonts w:ascii="Times New Roman" w:hAnsi="Times New Roman" w:cs="Times New Roman"/>
          <w:color w:val="474747"/>
          <w:sz w:val="22"/>
          <w:szCs w:val="22"/>
          <w:shd w:val="clear" w:color="auto" w:fill="FFFFFF"/>
        </w:rPr>
      </w:pPr>
      <w:r w:rsidRPr="00B27820">
        <w:rPr>
          <w:rFonts w:ascii="Times New Roman" w:eastAsia="Times New Roman" w:hAnsi="Times New Roman" w:cs="Times New Roman"/>
          <w:noProof/>
          <w:color w:val="333333"/>
          <w:kern w:val="0"/>
          <w:sz w:val="22"/>
          <w:szCs w:val="22"/>
          <w:lang w:eastAsia="en-GB"/>
        </w:rPr>
        <w:drawing>
          <wp:anchor distT="0" distB="0" distL="114300" distR="114300" simplePos="0" relativeHeight="251635200" behindDoc="0" locked="0" layoutInCell="1" allowOverlap="1" wp14:anchorId="3F50A9DC" wp14:editId="30924872">
            <wp:simplePos x="0" y="0"/>
            <wp:positionH relativeFrom="margin">
              <wp:posOffset>4667250</wp:posOffset>
            </wp:positionH>
            <wp:positionV relativeFrom="paragraph">
              <wp:posOffset>200025</wp:posOffset>
            </wp:positionV>
            <wp:extent cx="1294765" cy="888365"/>
            <wp:effectExtent l="0" t="0" r="635" b="6985"/>
            <wp:wrapThrough wrapText="bothSides">
              <wp:wrapPolygon edited="0">
                <wp:start x="0" y="0"/>
                <wp:lineTo x="0" y="21307"/>
                <wp:lineTo x="21293" y="21307"/>
                <wp:lineTo x="21293" y="0"/>
                <wp:lineTo x="0" y="0"/>
              </wp:wrapPolygon>
            </wp:wrapThrough>
            <wp:docPr id="207814765" name="Picture 64" descr="A yellow and grey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14765" name="Picture 64" descr="A yellow and grey logo&#10;&#10;AI-generated content may be incorrect."/>
                    <pic:cNvPicPr/>
                  </pic:nvPicPr>
                  <pic:blipFill>
                    <a:blip r:embed="rId245">
                      <a:extLst>
                        <a:ext uri="{28A0092B-C50C-407E-A947-70E740481C1C}">
                          <a14:useLocalDpi xmlns:a14="http://schemas.microsoft.com/office/drawing/2010/main" val="0"/>
                        </a:ext>
                      </a:extLst>
                    </a:blip>
                    <a:stretch>
                      <a:fillRect/>
                    </a:stretch>
                  </pic:blipFill>
                  <pic:spPr>
                    <a:xfrm>
                      <a:off x="0" y="0"/>
                      <a:ext cx="1294765" cy="888365"/>
                    </a:xfrm>
                    <a:prstGeom prst="rect">
                      <a:avLst/>
                    </a:prstGeom>
                  </pic:spPr>
                </pic:pic>
              </a:graphicData>
            </a:graphic>
            <wp14:sizeRelH relativeFrom="margin">
              <wp14:pctWidth>0</wp14:pctWidth>
            </wp14:sizeRelH>
            <wp14:sizeRelV relativeFrom="margin">
              <wp14:pctHeight>0</wp14:pctHeight>
            </wp14:sizeRelV>
          </wp:anchor>
        </w:drawing>
      </w:r>
      <w:r w:rsidRPr="00B27820">
        <w:rPr>
          <w:rStyle w:val="Emphasis"/>
          <w:rFonts w:ascii="Times New Roman" w:hAnsi="Times New Roman" w:cs="Times New Roman"/>
          <w:b/>
          <w:bCs/>
          <w:i w:val="0"/>
          <w:iCs w:val="0"/>
          <w:color w:val="767676"/>
          <w:sz w:val="22"/>
          <w:szCs w:val="22"/>
          <w:shd w:val="clear" w:color="auto" w:fill="FFFFFF"/>
        </w:rPr>
        <w:t>Young</w:t>
      </w:r>
      <w:r w:rsidR="00AE60E9" w:rsidRPr="00B27820">
        <w:rPr>
          <w:rStyle w:val="Emphasis"/>
          <w:rFonts w:ascii="Times New Roman" w:hAnsi="Times New Roman" w:cs="Times New Roman"/>
          <w:b/>
          <w:bCs/>
          <w:i w:val="0"/>
          <w:iCs w:val="0"/>
          <w:color w:val="767676"/>
          <w:sz w:val="22"/>
          <w:szCs w:val="22"/>
          <w:shd w:val="clear" w:color="auto" w:fill="FFFFFF"/>
        </w:rPr>
        <w:t xml:space="preserve"> </w:t>
      </w:r>
      <w:r w:rsidRPr="00B27820">
        <w:rPr>
          <w:rStyle w:val="Emphasis"/>
          <w:rFonts w:ascii="Times New Roman" w:hAnsi="Times New Roman" w:cs="Times New Roman"/>
          <w:b/>
          <w:bCs/>
          <w:i w:val="0"/>
          <w:iCs w:val="0"/>
          <w:color w:val="767676"/>
          <w:sz w:val="22"/>
          <w:szCs w:val="22"/>
          <w:shd w:val="clear" w:color="auto" w:fill="FFFFFF"/>
        </w:rPr>
        <w:t>Minds</w:t>
      </w:r>
      <w:r w:rsidRPr="00B27820">
        <w:rPr>
          <w:rFonts w:ascii="Times New Roman" w:hAnsi="Times New Roman" w:cs="Times New Roman"/>
          <w:color w:val="474747"/>
          <w:sz w:val="22"/>
          <w:szCs w:val="22"/>
          <w:shd w:val="clear" w:color="auto" w:fill="FFFFFF"/>
        </w:rPr>
        <w:t xml:space="preserve"> are a mental health charity for children, young people and their parents, making sure all young people can get the mental health support they need.  </w:t>
      </w:r>
      <w:hyperlink r:id="rId246" w:history="1">
        <w:r w:rsidR="00982E97" w:rsidRPr="00B27820">
          <w:rPr>
            <w:rStyle w:val="Hyperlink"/>
            <w:rFonts w:ascii="Times New Roman" w:hAnsi="Times New Roman" w:cs="Times New Roman"/>
            <w:sz w:val="22"/>
            <w:szCs w:val="22"/>
            <w:shd w:val="clear" w:color="auto" w:fill="FFFFFF"/>
          </w:rPr>
          <w:t>https://www.youngminds.org.uk/</w:t>
        </w:r>
      </w:hyperlink>
    </w:p>
    <w:p w14:paraId="05077308" w14:textId="5620B905" w:rsidR="00AF467E" w:rsidRPr="00B27820" w:rsidRDefault="009409CC" w:rsidP="003C3870">
      <w:pPr>
        <w:spacing w:before="100" w:beforeAutospacing="1" w:after="100" w:afterAutospacing="1" w:line="360" w:lineRule="auto"/>
        <w:rPr>
          <w:rFonts w:ascii="Times New Roman" w:eastAsia="Times New Roman" w:hAnsi="Times New Roman" w:cs="Times New Roman"/>
          <w:color w:val="000000" w:themeColor="text1"/>
          <w:kern w:val="0"/>
          <w:sz w:val="22"/>
          <w:szCs w:val="22"/>
          <w:highlight w:val="yellow"/>
          <w:lang w:eastAsia="en-GB"/>
          <w14:ligatures w14:val="none"/>
        </w:rPr>
      </w:pPr>
      <w:r w:rsidRPr="00B27820">
        <w:rPr>
          <w:rFonts w:ascii="Times New Roman" w:eastAsia="Times New Roman" w:hAnsi="Times New Roman" w:cs="Times New Roman"/>
          <w:noProof/>
          <w:color w:val="000000" w:themeColor="text1"/>
          <w:kern w:val="0"/>
          <w:sz w:val="22"/>
          <w:szCs w:val="22"/>
          <w:lang w:eastAsia="en-GB"/>
          <w14:ligatures w14:val="none"/>
        </w:rPr>
        <w:drawing>
          <wp:anchor distT="0" distB="0" distL="114300" distR="114300" simplePos="0" relativeHeight="251790848" behindDoc="0" locked="0" layoutInCell="1" allowOverlap="1" wp14:anchorId="7D3249A2" wp14:editId="50C950A8">
            <wp:simplePos x="0" y="0"/>
            <wp:positionH relativeFrom="margin">
              <wp:posOffset>4671695</wp:posOffset>
            </wp:positionH>
            <wp:positionV relativeFrom="paragraph">
              <wp:posOffset>953</wp:posOffset>
            </wp:positionV>
            <wp:extent cx="1680845" cy="571500"/>
            <wp:effectExtent l="0" t="0" r="0" b="0"/>
            <wp:wrapThrough wrapText="bothSides">
              <wp:wrapPolygon edited="0">
                <wp:start x="0" y="0"/>
                <wp:lineTo x="0" y="15120"/>
                <wp:lineTo x="13709" y="20880"/>
                <wp:lineTo x="21298" y="20880"/>
                <wp:lineTo x="21298" y="720"/>
                <wp:lineTo x="3427" y="0"/>
                <wp:lineTo x="0" y="0"/>
              </wp:wrapPolygon>
            </wp:wrapThrough>
            <wp:docPr id="21214841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80845" cy="571500"/>
                    </a:xfrm>
                    <a:prstGeom prst="rect">
                      <a:avLst/>
                    </a:prstGeom>
                    <a:noFill/>
                  </pic:spPr>
                </pic:pic>
              </a:graphicData>
            </a:graphic>
            <wp14:sizeRelH relativeFrom="margin">
              <wp14:pctWidth>0</wp14:pctWidth>
            </wp14:sizeRelH>
            <wp14:sizeRelV relativeFrom="margin">
              <wp14:pctHeight>0</wp14:pctHeight>
            </wp14:sizeRelV>
          </wp:anchor>
        </w:drawing>
      </w:r>
    </w:p>
    <w:p w14:paraId="5D2E87E1" w14:textId="033AC834" w:rsidR="007A3F3E" w:rsidRPr="00B27820" w:rsidRDefault="006150C7" w:rsidP="003C3870">
      <w:pPr>
        <w:spacing w:before="100" w:beforeAutospacing="1" w:after="100" w:afterAutospacing="1" w:line="360" w:lineRule="auto"/>
        <w:rPr>
          <w:rFonts w:ascii="Times New Roman" w:eastAsia="Times New Roman" w:hAnsi="Times New Roman" w:cs="Times New Roman"/>
          <w:color w:val="000000" w:themeColor="text1"/>
          <w:kern w:val="0"/>
          <w:sz w:val="22"/>
          <w:szCs w:val="22"/>
          <w:lang w:eastAsia="en-GB"/>
          <w14:ligatures w14:val="none"/>
        </w:rPr>
      </w:pPr>
      <w:r w:rsidRPr="00B27820">
        <w:rPr>
          <w:rFonts w:ascii="Times New Roman" w:eastAsia="Times New Roman" w:hAnsi="Times New Roman" w:cs="Times New Roman"/>
          <w:color w:val="000000" w:themeColor="text1"/>
          <w:kern w:val="0"/>
          <w:sz w:val="22"/>
          <w:szCs w:val="22"/>
          <w:highlight w:val="yellow"/>
          <w:lang w:eastAsia="en-GB"/>
          <w14:ligatures w14:val="none"/>
        </w:rPr>
        <w:t>MINDROOM</w:t>
      </w:r>
      <w:r w:rsidR="00AF467E" w:rsidRPr="00B27820">
        <w:rPr>
          <w:rFonts w:ascii="Times New Roman" w:eastAsia="Times New Roman" w:hAnsi="Times New Roman" w:cs="Times New Roman"/>
          <w:color w:val="000000" w:themeColor="text1"/>
          <w:kern w:val="0"/>
          <w:sz w:val="22"/>
          <w:szCs w:val="22"/>
          <w:lang w:eastAsia="en-GB"/>
          <w14:ligatures w14:val="none"/>
        </w:rPr>
        <w:t xml:space="preserve"> </w:t>
      </w:r>
      <w:r w:rsidR="00940E7B" w:rsidRPr="00B27820">
        <w:rPr>
          <w:rFonts w:ascii="Times New Roman" w:eastAsia="Times New Roman" w:hAnsi="Times New Roman" w:cs="Times New Roman"/>
          <w:color w:val="000000" w:themeColor="text1"/>
          <w:kern w:val="0"/>
          <w:sz w:val="22"/>
          <w:szCs w:val="22"/>
          <w:lang w:eastAsia="en-GB"/>
          <w14:ligatures w14:val="none"/>
        </w:rPr>
        <w:t>champions all forms of neurodiversity</w:t>
      </w:r>
      <w:r w:rsidR="00B27820" w:rsidRPr="00B27820">
        <w:rPr>
          <w:rFonts w:ascii="Times New Roman" w:eastAsia="Times New Roman" w:hAnsi="Times New Roman" w:cs="Times New Roman"/>
          <w:color w:val="000000" w:themeColor="text1"/>
          <w:kern w:val="0"/>
          <w:sz w:val="22"/>
          <w:szCs w:val="22"/>
          <w:lang w:eastAsia="en-GB"/>
          <w14:ligatures w14:val="none"/>
        </w:rPr>
        <w:t xml:space="preserve">. </w:t>
      </w:r>
      <w:r w:rsidR="00940E7B" w:rsidRPr="00B27820">
        <w:rPr>
          <w:rFonts w:ascii="Times New Roman" w:eastAsia="Times New Roman" w:hAnsi="Times New Roman" w:cs="Times New Roman"/>
          <w:color w:val="000000" w:themeColor="text1"/>
          <w:kern w:val="0"/>
          <w:sz w:val="22"/>
          <w:szCs w:val="22"/>
          <w:lang w:eastAsia="en-GB"/>
          <w14:ligatures w14:val="none"/>
        </w:rPr>
        <w:t xml:space="preserve">Its mission statement </w:t>
      </w:r>
      <w:r w:rsidR="00AF467E" w:rsidRPr="00B27820">
        <w:rPr>
          <w:rFonts w:ascii="Times New Roman" w:eastAsia="Times New Roman" w:hAnsi="Times New Roman" w:cs="Times New Roman"/>
          <w:color w:val="000000" w:themeColor="text1"/>
          <w:kern w:val="0"/>
          <w:sz w:val="22"/>
          <w:szCs w:val="22"/>
          <w:lang w:eastAsia="en-GB"/>
          <w14:ligatures w14:val="none"/>
        </w:rPr>
        <w:t>is to improve the quality of life for neurodivergent people by removing barriers.</w:t>
      </w:r>
      <w:r w:rsidR="00B909DB" w:rsidRPr="00B27820">
        <w:rPr>
          <w:rFonts w:ascii="Times New Roman" w:eastAsia="Times New Roman" w:hAnsi="Times New Roman" w:cs="Times New Roman"/>
          <w:color w:val="000000" w:themeColor="text1"/>
          <w:kern w:val="0"/>
          <w:sz w:val="22"/>
          <w:szCs w:val="22"/>
          <w:lang w:eastAsia="en-GB"/>
          <w14:ligatures w14:val="none"/>
        </w:rPr>
        <w:t xml:space="preserve"> More information: </w:t>
      </w:r>
      <w:r w:rsidR="00AF467E" w:rsidRPr="00B27820">
        <w:rPr>
          <w:rFonts w:ascii="Times New Roman" w:eastAsia="Times New Roman" w:hAnsi="Times New Roman" w:cs="Times New Roman"/>
          <w:color w:val="000000" w:themeColor="text1"/>
          <w:kern w:val="0"/>
          <w:sz w:val="22"/>
          <w:szCs w:val="22"/>
          <w:lang w:eastAsia="en-GB"/>
          <w14:ligatures w14:val="none"/>
        </w:rPr>
        <w:t xml:space="preserve"> </w:t>
      </w:r>
      <w:hyperlink r:id="rId248" w:history="1">
        <w:r w:rsidR="00B909DB" w:rsidRPr="00B27820">
          <w:rPr>
            <w:color w:val="0000FF"/>
            <w:sz w:val="22"/>
            <w:szCs w:val="22"/>
            <w:u w:val="single"/>
          </w:rPr>
          <w:t xml:space="preserve">Home - </w:t>
        </w:r>
        <w:proofErr w:type="spellStart"/>
        <w:r w:rsidR="00B909DB" w:rsidRPr="00B27820">
          <w:rPr>
            <w:color w:val="0000FF"/>
            <w:sz w:val="22"/>
            <w:szCs w:val="22"/>
            <w:u w:val="single"/>
          </w:rPr>
          <w:t>Mindroom</w:t>
        </w:r>
        <w:proofErr w:type="spellEnd"/>
      </w:hyperlink>
    </w:p>
    <w:p w14:paraId="0C5804FA" w14:textId="3063AACE" w:rsidR="00B9243A" w:rsidRPr="00B9243A" w:rsidRDefault="00B9243A" w:rsidP="00496C18">
      <w:pPr>
        <w:spacing w:before="100" w:beforeAutospacing="1" w:after="100" w:afterAutospacing="1" w:line="360" w:lineRule="auto"/>
        <w:rPr>
          <w:rFonts w:ascii="Times New Roman" w:eastAsia="Times New Roman" w:hAnsi="Times New Roman" w:cs="Times New Roman"/>
          <w:color w:val="000000" w:themeColor="text1"/>
          <w:kern w:val="0"/>
          <w:highlight w:val="yellow"/>
          <w:lang w:eastAsia="en-GB"/>
          <w14:ligatures w14:val="none"/>
        </w:rPr>
      </w:pPr>
      <w:r w:rsidRPr="00B9243A">
        <w:rPr>
          <w:rFonts w:ascii="Times New Roman" w:eastAsia="Times New Roman" w:hAnsi="Times New Roman" w:cs="Times New Roman"/>
          <w:color w:val="333333"/>
          <w:kern w:val="0"/>
          <w:highlight w:val="yellow"/>
          <w:lang w:eastAsia="en-GB"/>
          <w14:ligatures w14:val="none"/>
        </w:rPr>
        <w:t>The Umbrella Hubs</w:t>
      </w:r>
    </w:p>
    <w:p w14:paraId="27C39ED3" w14:textId="257640A3" w:rsidR="00B9243A" w:rsidRPr="00B9243A" w:rsidRDefault="00496C18" w:rsidP="00496C18">
      <w:pPr>
        <w:spacing w:before="100" w:beforeAutospacing="1" w:after="100" w:afterAutospacing="1" w:line="360" w:lineRule="auto"/>
        <w:rPr>
          <w:rFonts w:ascii="Times New Roman" w:eastAsia="Times New Roman" w:hAnsi="Times New Roman" w:cs="Times New Roman"/>
          <w:color w:val="333333"/>
          <w:kern w:val="0"/>
          <w:lang w:eastAsia="en-GB"/>
          <w14:ligatures w14:val="none"/>
        </w:rPr>
      </w:pPr>
      <w:r>
        <w:rPr>
          <w:noProof/>
        </w:rPr>
        <w:drawing>
          <wp:anchor distT="0" distB="0" distL="114300" distR="114300" simplePos="0" relativeHeight="251796992" behindDoc="0" locked="0" layoutInCell="1" allowOverlap="1" wp14:anchorId="0616E914" wp14:editId="3780A4B4">
            <wp:simplePos x="0" y="0"/>
            <wp:positionH relativeFrom="margin">
              <wp:align>left</wp:align>
            </wp:positionH>
            <wp:positionV relativeFrom="paragraph">
              <wp:posOffset>5715</wp:posOffset>
            </wp:positionV>
            <wp:extent cx="1495425" cy="1316355"/>
            <wp:effectExtent l="0" t="0" r="9525" b="0"/>
            <wp:wrapThrough wrapText="bothSides">
              <wp:wrapPolygon edited="0">
                <wp:start x="0" y="0"/>
                <wp:lineTo x="0" y="21256"/>
                <wp:lineTo x="21462" y="21256"/>
                <wp:lineTo x="21462" y="0"/>
                <wp:lineTo x="0" y="0"/>
              </wp:wrapPolygon>
            </wp:wrapThrough>
            <wp:docPr id="1957549108" name="Picture 1957549108" descr="A logo for a family support partner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logo for a family support partnership&#10;&#10;Description automatically generated"/>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95425" cy="1316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243A" w:rsidRPr="00B9243A">
        <w:rPr>
          <w:rFonts w:ascii="Times New Roman" w:eastAsia="Times New Roman" w:hAnsi="Times New Roman" w:cs="Times New Roman"/>
          <w:color w:val="333333"/>
          <w:kern w:val="0"/>
          <w:lang w:eastAsia="en-GB"/>
          <w14:ligatures w14:val="none"/>
        </w:rPr>
        <w:t>Support is offered to the whole family providing a range of supports and the service they need is guided by the family’s view. The hubs can support families on an individual basis in their own homes or within the local community. There are drop ins available in the local area to offer support, signposting and discuss the needs of the family.</w:t>
      </w:r>
    </w:p>
    <w:p w14:paraId="16B0BA61" w14:textId="69CED5DF" w:rsidR="00B9243A" w:rsidRPr="00B9243A" w:rsidRDefault="00B9243A" w:rsidP="00496C18">
      <w:pPr>
        <w:spacing w:before="100" w:beforeAutospacing="1" w:after="100" w:afterAutospacing="1" w:line="360" w:lineRule="auto"/>
        <w:rPr>
          <w:rFonts w:ascii="Times New Roman" w:eastAsia="Times New Roman" w:hAnsi="Times New Roman" w:cs="Times New Roman"/>
          <w:color w:val="333333"/>
          <w:kern w:val="0"/>
          <w:lang w:eastAsia="en-GB"/>
          <w14:ligatures w14:val="none"/>
        </w:rPr>
      </w:pPr>
      <w:r w:rsidRPr="00B9243A">
        <w:rPr>
          <w:rFonts w:ascii="Times New Roman" w:eastAsia="Times New Roman" w:hAnsi="Times New Roman" w:cs="Times New Roman"/>
          <w:color w:val="333333"/>
          <w:kern w:val="0"/>
          <w:lang w:eastAsia="en-GB"/>
          <w14:ligatures w14:val="none"/>
        </w:rPr>
        <w:t>For more information visit </w:t>
      </w:r>
      <w:hyperlink r:id="rId250" w:tgtFrame="_blank" w:tooltip="https://padlet.com/alisonhowie/the-umbrella-hub-information-riznolrk1v8oybxr" w:history="1">
        <w:r w:rsidRPr="00B9243A">
          <w:rPr>
            <w:rFonts w:ascii="Times New Roman" w:eastAsia="Times New Roman" w:hAnsi="Times New Roman" w:cs="Times New Roman"/>
            <w:color w:val="6D3465"/>
            <w:kern w:val="0"/>
            <w:u w:val="single"/>
            <w:lang w:eastAsia="en-GB"/>
            <w14:ligatures w14:val="none"/>
          </w:rPr>
          <w:t xml:space="preserve">The Umbrella Hub Information </w:t>
        </w:r>
        <w:proofErr w:type="spellStart"/>
        <w:r w:rsidRPr="00B9243A">
          <w:rPr>
            <w:rFonts w:ascii="Times New Roman" w:eastAsia="Times New Roman" w:hAnsi="Times New Roman" w:cs="Times New Roman"/>
            <w:color w:val="6D3465"/>
            <w:kern w:val="0"/>
            <w:u w:val="single"/>
            <w:lang w:eastAsia="en-GB"/>
            <w14:ligatures w14:val="none"/>
          </w:rPr>
          <w:t>padlet</w:t>
        </w:r>
        <w:proofErr w:type="spellEnd"/>
      </w:hyperlink>
      <w:r w:rsidRPr="00B9243A">
        <w:rPr>
          <w:rFonts w:ascii="Times New Roman" w:eastAsia="Times New Roman" w:hAnsi="Times New Roman" w:cs="Times New Roman"/>
          <w:color w:val="333333"/>
          <w:kern w:val="0"/>
          <w:lang w:eastAsia="en-GB"/>
          <w14:ligatures w14:val="none"/>
        </w:rPr>
        <w:t> or attend a local drop in by finding your nearest hub on </w:t>
      </w:r>
      <w:r w:rsidR="00396E34">
        <w:t xml:space="preserve">the </w:t>
      </w:r>
      <w:proofErr w:type="spellStart"/>
      <w:r w:rsidR="00396E34">
        <w:t>padlet</w:t>
      </w:r>
      <w:proofErr w:type="spellEnd"/>
      <w:r w:rsidR="00396E34">
        <w:t xml:space="preserve">. </w:t>
      </w:r>
    </w:p>
    <w:p w14:paraId="73DC3505" w14:textId="77777777" w:rsidR="008D2F75" w:rsidRDefault="001A788D" w:rsidP="003C3870">
      <w:pPr>
        <w:spacing w:before="100" w:beforeAutospacing="1" w:after="100" w:afterAutospacing="1" w:line="360" w:lineRule="auto"/>
        <w:rPr>
          <w:rStyle w:val="normaltextrun"/>
          <w:rFonts w:ascii="Times New Roman" w:hAnsi="Times New Roman" w:cs="Times New Roman"/>
          <w:color w:val="000000"/>
          <w:position w:val="2"/>
          <w:shd w:val="clear" w:color="auto" w:fill="F5F5F5"/>
        </w:rPr>
      </w:pPr>
      <w:r w:rsidRPr="00B9243A">
        <w:rPr>
          <w:rStyle w:val="normaltextrun"/>
          <w:rFonts w:ascii="Times New Roman" w:hAnsi="Times New Roman" w:cs="Times New Roman"/>
          <w:color w:val="000000"/>
          <w:position w:val="2"/>
          <w:shd w:val="clear" w:color="auto" w:fill="F5F5F5"/>
        </w:rPr>
        <w:t xml:space="preserve">The Umbrella Hub have community pop ups in each of the four localities in Edinburgh. Families can attend one of the community pop ups and meet directly with a member of staff to be introduced to the service and to discuss what support their family needs. </w:t>
      </w:r>
    </w:p>
    <w:p w14:paraId="0BB61B0E" w14:textId="77777777" w:rsidR="008D2F75" w:rsidRDefault="008D2F75" w:rsidP="003C3870">
      <w:pPr>
        <w:spacing w:before="100" w:beforeAutospacing="1" w:after="100" w:afterAutospacing="1" w:line="360" w:lineRule="auto"/>
        <w:rPr>
          <w:rStyle w:val="normaltextrun"/>
          <w:rFonts w:ascii="Times New Roman" w:hAnsi="Times New Roman" w:cs="Times New Roman"/>
          <w:color w:val="000000"/>
          <w:position w:val="2"/>
          <w:shd w:val="clear" w:color="auto" w:fill="F5F5F5"/>
        </w:rPr>
      </w:pPr>
    </w:p>
    <w:p w14:paraId="02DCBD57" w14:textId="2845A2B7" w:rsidR="00F32442" w:rsidRPr="00B9243A" w:rsidRDefault="008D2F75" w:rsidP="003C3870">
      <w:pPr>
        <w:spacing w:before="100" w:beforeAutospacing="1" w:after="100" w:afterAutospacing="1" w:line="360" w:lineRule="auto"/>
        <w:rPr>
          <w:rStyle w:val="normaltextrun"/>
          <w:rFonts w:ascii="Times New Roman" w:hAnsi="Times New Roman" w:cs="Times New Roman"/>
          <w:color w:val="000000"/>
          <w:position w:val="2"/>
          <w:shd w:val="clear" w:color="auto" w:fill="F5F5F5"/>
        </w:rPr>
      </w:pPr>
      <w:r>
        <w:rPr>
          <w:noProof/>
        </w:rPr>
        <w:drawing>
          <wp:anchor distT="0" distB="0" distL="114300" distR="114300" simplePos="0" relativeHeight="251800064" behindDoc="0" locked="0" layoutInCell="1" allowOverlap="1" wp14:anchorId="07ABBE60" wp14:editId="51FE77AF">
            <wp:simplePos x="0" y="0"/>
            <wp:positionH relativeFrom="column">
              <wp:posOffset>3220085</wp:posOffset>
            </wp:positionH>
            <wp:positionV relativeFrom="paragraph">
              <wp:posOffset>42228</wp:posOffset>
            </wp:positionV>
            <wp:extent cx="956945" cy="946785"/>
            <wp:effectExtent l="0" t="0" r="0" b="5715"/>
            <wp:wrapThrough wrapText="bothSides">
              <wp:wrapPolygon edited="0">
                <wp:start x="0" y="0"/>
                <wp:lineTo x="0" y="21296"/>
                <wp:lineTo x="21070" y="21296"/>
                <wp:lineTo x="21070" y="0"/>
                <wp:lineTo x="0" y="0"/>
              </wp:wrapPolygon>
            </wp:wrapThrough>
            <wp:docPr id="3" name="Picture 2" descr="A qr code with a paper cr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qr code with a paper crane&#10;&#10;AI-generated content may be incorrect."/>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956945" cy="946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788D" w:rsidRPr="00B9243A">
        <w:rPr>
          <w:rStyle w:val="normaltextrun"/>
          <w:rFonts w:ascii="Times New Roman" w:hAnsi="Times New Roman" w:cs="Times New Roman"/>
          <w:color w:val="000000"/>
          <w:position w:val="2"/>
          <w:shd w:val="clear" w:color="auto" w:fill="F5F5F5"/>
        </w:rPr>
        <w:t xml:space="preserve">Information about where to find a community pop up can be </w:t>
      </w:r>
      <w:r w:rsidR="001A788D" w:rsidRPr="00B9243A">
        <w:rPr>
          <w:rStyle w:val="annotation-2691796f-add1-4455-8b5c-3df0ffc1c016"/>
          <w:rFonts w:ascii="Times New Roman" w:hAnsi="Times New Roman" w:cs="Times New Roman"/>
          <w:color w:val="000000"/>
          <w:position w:val="2"/>
          <w:shd w:val="clear" w:color="auto" w:fill="F5F5F5"/>
        </w:rPr>
        <w:t>located</w:t>
      </w:r>
      <w:r w:rsidR="001A788D" w:rsidRPr="00B9243A">
        <w:rPr>
          <w:rStyle w:val="normaltextrun"/>
          <w:rFonts w:ascii="Times New Roman" w:hAnsi="Times New Roman" w:cs="Times New Roman"/>
          <w:color w:val="000000"/>
          <w:position w:val="2"/>
          <w:shd w:val="clear" w:color="auto" w:fill="F5F5F5"/>
        </w:rPr>
        <w:t xml:space="preserve"> by scanning the QR code or by clicking this link (</w:t>
      </w:r>
      <w:hyperlink r:id="rId252" w:tgtFrame="_blank" w:history="1">
        <w:r w:rsidR="001A788D" w:rsidRPr="00B9243A">
          <w:rPr>
            <w:rStyle w:val="normaltextrun"/>
            <w:rFonts w:ascii="Times New Roman" w:hAnsi="Times New Roman" w:cs="Times New Roman"/>
            <w:color w:val="F59E00"/>
            <w:position w:val="2"/>
            <w:u w:val="single"/>
            <w:shd w:val="clear" w:color="auto" w:fill="F5F5F5"/>
          </w:rPr>
          <w:t>Umbrella Hubs – Pop Ups</w:t>
        </w:r>
      </w:hyperlink>
      <w:r w:rsidR="001A788D" w:rsidRPr="00B9243A">
        <w:rPr>
          <w:rStyle w:val="normaltextrun"/>
          <w:rFonts w:ascii="Times New Roman" w:hAnsi="Times New Roman" w:cs="Times New Roman"/>
          <w:color w:val="000000"/>
          <w:position w:val="2"/>
          <w:shd w:val="clear" w:color="auto" w:fill="F5F5F5"/>
        </w:rPr>
        <w:t>)</w:t>
      </w:r>
    </w:p>
    <w:p w14:paraId="0F3CF49C" w14:textId="77777777" w:rsidR="008D2F75" w:rsidRDefault="003E445E" w:rsidP="008D2F75">
      <w:pPr>
        <w:pStyle w:val="paragraph"/>
        <w:numPr>
          <w:ilvl w:val="0"/>
          <w:numId w:val="36"/>
        </w:numPr>
        <w:spacing w:before="0" w:beforeAutospacing="0" w:after="0" w:afterAutospacing="0" w:line="480" w:lineRule="auto"/>
        <w:textAlignment w:val="baseline"/>
        <w:rPr>
          <w:rStyle w:val="normaltextrun"/>
          <w:rFonts w:eastAsiaTheme="majorEastAsia"/>
          <w:color w:val="000000"/>
          <w:position w:val="2"/>
        </w:rPr>
      </w:pPr>
      <w:r w:rsidRPr="00B9243A">
        <w:rPr>
          <w:rStyle w:val="normaltextrun"/>
          <w:rFonts w:eastAsiaTheme="majorEastAsia"/>
          <w:color w:val="000000"/>
          <w:position w:val="2"/>
        </w:rPr>
        <w:t>Phone Numbers</w:t>
      </w:r>
      <w:r w:rsidR="008D2F75">
        <w:rPr>
          <w:rStyle w:val="normaltextrun"/>
          <w:rFonts w:eastAsiaTheme="majorEastAsia"/>
          <w:color w:val="000000"/>
          <w:position w:val="2"/>
        </w:rPr>
        <w:t>:</w:t>
      </w:r>
    </w:p>
    <w:p w14:paraId="549E68D7" w14:textId="2EEE83A4" w:rsidR="003E445E" w:rsidRPr="00B9243A" w:rsidRDefault="003E445E" w:rsidP="008D2F75">
      <w:pPr>
        <w:pStyle w:val="paragraph"/>
        <w:numPr>
          <w:ilvl w:val="0"/>
          <w:numId w:val="36"/>
        </w:numPr>
        <w:spacing w:before="0" w:beforeAutospacing="0" w:after="0" w:afterAutospacing="0" w:line="480" w:lineRule="auto"/>
        <w:textAlignment w:val="baseline"/>
        <w:rPr>
          <w:lang w:val="en-US"/>
        </w:rPr>
      </w:pPr>
      <w:r w:rsidRPr="00B9243A">
        <w:rPr>
          <w:rStyle w:val="normaltextrun"/>
          <w:rFonts w:eastAsiaTheme="majorEastAsia"/>
          <w:color w:val="000000"/>
          <w:position w:val="2"/>
        </w:rPr>
        <w:t>0131 529 2246 and 07926684270</w:t>
      </w:r>
      <w:r w:rsidRPr="00B9243A">
        <w:rPr>
          <w:rStyle w:val="eop"/>
          <w:rFonts w:eastAsiaTheme="majorEastAsia"/>
          <w:lang w:val="en-US"/>
        </w:rPr>
        <w:t>​</w:t>
      </w:r>
    </w:p>
    <w:p w14:paraId="5C28D1A0" w14:textId="24F6D9EC" w:rsidR="003E445E" w:rsidRPr="00B9243A" w:rsidRDefault="003E445E" w:rsidP="008D2F75">
      <w:pPr>
        <w:pStyle w:val="paragraph"/>
        <w:numPr>
          <w:ilvl w:val="0"/>
          <w:numId w:val="36"/>
        </w:numPr>
        <w:spacing w:before="0" w:beforeAutospacing="0" w:after="0" w:afterAutospacing="0" w:line="480" w:lineRule="auto"/>
        <w:textAlignment w:val="baseline"/>
        <w:rPr>
          <w:lang w:val="en-US"/>
        </w:rPr>
      </w:pPr>
      <w:r w:rsidRPr="00B9243A">
        <w:rPr>
          <w:rStyle w:val="normaltextrun"/>
          <w:rFonts w:eastAsiaTheme="majorEastAsia"/>
          <w:color w:val="000000"/>
          <w:position w:val="2"/>
        </w:rPr>
        <w:lastRenderedPageBreak/>
        <w:t>Operating Monday to Friday 9am until 4pm</w:t>
      </w:r>
      <w:r w:rsidRPr="00B9243A">
        <w:rPr>
          <w:rStyle w:val="eop"/>
          <w:rFonts w:eastAsiaTheme="majorEastAsia"/>
          <w:lang w:val="en-US"/>
        </w:rPr>
        <w:t>​</w:t>
      </w:r>
    </w:p>
    <w:p w14:paraId="007ED7BA" w14:textId="13BFF16A" w:rsidR="00F32442" w:rsidRPr="008D2F75" w:rsidRDefault="003E445E" w:rsidP="008D2F75">
      <w:pPr>
        <w:pStyle w:val="paragraph"/>
        <w:numPr>
          <w:ilvl w:val="0"/>
          <w:numId w:val="36"/>
        </w:numPr>
        <w:spacing w:before="0" w:beforeAutospacing="0" w:after="0" w:afterAutospacing="0" w:line="480" w:lineRule="auto"/>
        <w:textAlignment w:val="baseline"/>
        <w:rPr>
          <w:lang w:val="en-US"/>
        </w:rPr>
      </w:pPr>
      <w:r w:rsidRPr="00B9243A">
        <w:rPr>
          <w:rStyle w:val="normaltextrun"/>
          <w:rFonts w:eastAsiaTheme="majorEastAsia"/>
          <w:color w:val="000000"/>
          <w:position w:val="2"/>
        </w:rPr>
        <w:t>From the 1</w:t>
      </w:r>
      <w:proofErr w:type="spellStart"/>
      <w:r w:rsidRPr="00B9243A">
        <w:rPr>
          <w:rStyle w:val="normaltextrun"/>
          <w:rFonts w:eastAsiaTheme="majorEastAsia"/>
          <w:color w:val="000000"/>
          <w:position w:val="11"/>
        </w:rPr>
        <w:t>st</w:t>
      </w:r>
      <w:proofErr w:type="spellEnd"/>
      <w:r w:rsidRPr="00B9243A">
        <w:rPr>
          <w:rStyle w:val="normaltextrun"/>
          <w:rFonts w:eastAsiaTheme="majorEastAsia"/>
          <w:color w:val="000000"/>
          <w:position w:val="2"/>
        </w:rPr>
        <w:t xml:space="preserve"> of September 2025 </w:t>
      </w:r>
    </w:p>
    <w:p w14:paraId="70DC6DB3" w14:textId="4A499497" w:rsidR="008F5E04" w:rsidRPr="009F4B81" w:rsidRDefault="008F5E04" w:rsidP="009F4B81">
      <w:pPr>
        <w:pStyle w:val="Heading1"/>
        <w:rPr>
          <w:rFonts w:ascii="Times New Roman" w:hAnsi="Times New Roman" w:cs="Times New Roman"/>
          <w:highlight w:val="yellow"/>
          <w:lang w:eastAsia="en-GB"/>
        </w:rPr>
      </w:pPr>
      <w:bookmarkStart w:id="35" w:name="_(Education)_Wellbeing_Service"/>
      <w:bookmarkEnd w:id="35"/>
      <w:r w:rsidRPr="009F4B81">
        <w:rPr>
          <w:rFonts w:ascii="Times New Roman" w:hAnsi="Times New Roman" w:cs="Times New Roman"/>
          <w:highlight w:val="yellow"/>
          <w:lang w:eastAsia="en-GB"/>
        </w:rPr>
        <w:t>(Education) Wellbeing Service</w:t>
      </w:r>
    </w:p>
    <w:p w14:paraId="52A8820C" w14:textId="69EEAD32" w:rsidR="00501BA0" w:rsidRPr="00274E75" w:rsidRDefault="00501BA0" w:rsidP="00274E75">
      <w:pPr>
        <w:autoSpaceDE w:val="0"/>
        <w:autoSpaceDN w:val="0"/>
        <w:adjustRightInd w:val="0"/>
        <w:spacing w:after="0" w:line="360" w:lineRule="auto"/>
        <w:rPr>
          <w:rFonts w:ascii="Times New Roman" w:hAnsi="Times New Roman" w:cs="Times New Roman"/>
          <w:kern w:val="0"/>
        </w:rPr>
      </w:pPr>
      <w:r w:rsidRPr="00274E75">
        <w:rPr>
          <w:rFonts w:ascii="Times New Roman" w:hAnsi="Times New Roman" w:cs="Times New Roman"/>
          <w:kern w:val="0"/>
        </w:rPr>
        <w:t>The City of Edinburgh Education Wellbeing Service (EWS) aim is to support schools to improve the experiences and outcomes of children and young people by addressing barriers to maximising school attendance.</w:t>
      </w:r>
      <w:r w:rsidR="00274E75">
        <w:rPr>
          <w:rFonts w:ascii="Times New Roman" w:hAnsi="Times New Roman" w:cs="Times New Roman"/>
          <w:kern w:val="0"/>
        </w:rPr>
        <w:t xml:space="preserve"> The service aims </w:t>
      </w:r>
      <w:proofErr w:type="gramStart"/>
      <w:r w:rsidR="00274E75">
        <w:rPr>
          <w:rFonts w:ascii="Times New Roman" w:hAnsi="Times New Roman" w:cs="Times New Roman"/>
          <w:kern w:val="0"/>
        </w:rPr>
        <w:t>are :</w:t>
      </w:r>
      <w:proofErr w:type="gramEnd"/>
      <w:r w:rsidR="00274E75">
        <w:rPr>
          <w:rFonts w:ascii="Times New Roman" w:hAnsi="Times New Roman" w:cs="Times New Roman"/>
          <w:kern w:val="0"/>
        </w:rPr>
        <w:t xml:space="preserve"> </w:t>
      </w:r>
    </w:p>
    <w:p w14:paraId="0AAE4039" w14:textId="77777777" w:rsidR="00064E42" w:rsidRPr="00274E75" w:rsidRDefault="00064E42" w:rsidP="00274E75">
      <w:pPr>
        <w:autoSpaceDE w:val="0"/>
        <w:autoSpaceDN w:val="0"/>
        <w:adjustRightInd w:val="0"/>
        <w:spacing w:after="0" w:line="360" w:lineRule="auto"/>
        <w:rPr>
          <w:rFonts w:ascii="Times New Roman" w:hAnsi="Times New Roman" w:cs="Times New Roman"/>
          <w:kern w:val="0"/>
        </w:rPr>
      </w:pPr>
    </w:p>
    <w:p w14:paraId="01ED7760" w14:textId="77777777" w:rsidR="00064E42" w:rsidRPr="00274E75" w:rsidRDefault="00064E42" w:rsidP="008D2F75">
      <w:pPr>
        <w:pStyle w:val="paragraph"/>
        <w:numPr>
          <w:ilvl w:val="0"/>
          <w:numId w:val="35"/>
        </w:numPr>
        <w:spacing w:before="0" w:beforeAutospacing="0" w:after="0" w:afterAutospacing="0"/>
        <w:ind w:left="1050" w:firstLine="2"/>
        <w:textAlignment w:val="baseline"/>
        <w:rPr>
          <w:rStyle w:val="eop"/>
          <w:lang w:val="en-US"/>
        </w:rPr>
      </w:pPr>
      <w:r w:rsidRPr="00274E75">
        <w:rPr>
          <w:rStyle w:val="normaltextrun"/>
          <w:rFonts w:eastAsiaTheme="majorEastAsia"/>
          <w:color w:val="000000"/>
          <w:position w:val="4"/>
        </w:rPr>
        <w:t>We will act as a soundboard for schools to discuss attendance and absence.</w:t>
      </w:r>
      <w:r w:rsidRPr="00274E75">
        <w:rPr>
          <w:rStyle w:val="eop"/>
          <w:rFonts w:eastAsiaTheme="majorEastAsia"/>
          <w:lang w:val="en-US"/>
        </w:rPr>
        <w:t>​</w:t>
      </w:r>
    </w:p>
    <w:p w14:paraId="123D5E97" w14:textId="77777777" w:rsidR="00274E75" w:rsidRPr="00274E75" w:rsidRDefault="00274E75" w:rsidP="008D2F75">
      <w:pPr>
        <w:pStyle w:val="paragraph"/>
        <w:spacing w:before="0" w:beforeAutospacing="0" w:after="0" w:afterAutospacing="0"/>
        <w:ind w:left="1052"/>
        <w:textAlignment w:val="baseline"/>
        <w:rPr>
          <w:lang w:val="en-US"/>
        </w:rPr>
      </w:pPr>
    </w:p>
    <w:p w14:paraId="0E095CF8" w14:textId="77777777" w:rsidR="00064E42" w:rsidRPr="00274E75" w:rsidRDefault="00064E42" w:rsidP="008D2F75">
      <w:pPr>
        <w:pStyle w:val="paragraph"/>
        <w:numPr>
          <w:ilvl w:val="0"/>
          <w:numId w:val="35"/>
        </w:numPr>
        <w:spacing w:before="0" w:beforeAutospacing="0" w:after="0" w:afterAutospacing="0"/>
        <w:ind w:left="1050" w:firstLine="2"/>
        <w:textAlignment w:val="baseline"/>
        <w:rPr>
          <w:rStyle w:val="eop"/>
          <w:lang w:val="en-US"/>
        </w:rPr>
      </w:pPr>
      <w:r w:rsidRPr="00274E75">
        <w:rPr>
          <w:rStyle w:val="normaltextrun"/>
          <w:rFonts w:eastAsiaTheme="majorEastAsia"/>
          <w:color w:val="000000"/>
          <w:position w:val="4"/>
        </w:rPr>
        <w:t xml:space="preserve">EWS can help schools to </w:t>
      </w:r>
      <w:r w:rsidRPr="00274E75">
        <w:rPr>
          <w:rStyle w:val="annotation-85bc08bd-44b0-47db-b9a7-107620bf8dd9"/>
          <w:rFonts w:eastAsiaTheme="majorEastAsia"/>
          <w:color w:val="000000"/>
          <w:position w:val="4"/>
        </w:rPr>
        <w:t>establish</w:t>
      </w:r>
      <w:r w:rsidRPr="00274E75">
        <w:rPr>
          <w:rStyle w:val="normaltextrun"/>
          <w:rFonts w:eastAsiaTheme="majorEastAsia"/>
          <w:color w:val="000000"/>
          <w:position w:val="4"/>
        </w:rPr>
        <w:t xml:space="preserve"> systems and practices to support early intervention.</w:t>
      </w:r>
      <w:r w:rsidRPr="00274E75">
        <w:rPr>
          <w:rStyle w:val="eop"/>
          <w:rFonts w:eastAsiaTheme="majorEastAsia"/>
          <w:lang w:val="en-US"/>
        </w:rPr>
        <w:t>​</w:t>
      </w:r>
    </w:p>
    <w:p w14:paraId="7B969709" w14:textId="77777777" w:rsidR="00274E75" w:rsidRPr="00274E75" w:rsidRDefault="00274E75" w:rsidP="008D2F75">
      <w:pPr>
        <w:pStyle w:val="paragraph"/>
        <w:spacing w:before="0" w:beforeAutospacing="0" w:after="0" w:afterAutospacing="0"/>
        <w:textAlignment w:val="baseline"/>
        <w:rPr>
          <w:lang w:val="en-US"/>
        </w:rPr>
      </w:pPr>
    </w:p>
    <w:p w14:paraId="18404754" w14:textId="77777777" w:rsidR="00064E42" w:rsidRPr="00274E75" w:rsidRDefault="00064E42" w:rsidP="008D2F75">
      <w:pPr>
        <w:pStyle w:val="paragraph"/>
        <w:numPr>
          <w:ilvl w:val="0"/>
          <w:numId w:val="35"/>
        </w:numPr>
        <w:spacing w:before="0" w:beforeAutospacing="0" w:after="0" w:afterAutospacing="0"/>
        <w:ind w:left="1050" w:firstLine="2"/>
        <w:textAlignment w:val="baseline"/>
        <w:rPr>
          <w:rStyle w:val="eop"/>
          <w:lang w:val="en-US"/>
        </w:rPr>
      </w:pPr>
      <w:r w:rsidRPr="00274E75">
        <w:rPr>
          <w:rStyle w:val="normaltextrun"/>
          <w:rFonts w:eastAsiaTheme="majorEastAsia"/>
          <w:color w:val="000000"/>
          <w:position w:val="4"/>
        </w:rPr>
        <w:t>EWOs will work directly with schools, meeting with the Attendance Lead to support attendance monitoring.</w:t>
      </w:r>
      <w:r w:rsidRPr="00274E75">
        <w:rPr>
          <w:rStyle w:val="eop"/>
          <w:rFonts w:eastAsiaTheme="majorEastAsia"/>
          <w:lang w:val="en-US"/>
        </w:rPr>
        <w:t>​</w:t>
      </w:r>
    </w:p>
    <w:p w14:paraId="5DA25C46" w14:textId="30F07126" w:rsidR="00274E75" w:rsidRPr="00274E75" w:rsidRDefault="00274E75" w:rsidP="008D2F75">
      <w:pPr>
        <w:pStyle w:val="paragraph"/>
        <w:spacing w:before="0" w:beforeAutospacing="0" w:after="0" w:afterAutospacing="0"/>
        <w:textAlignment w:val="baseline"/>
        <w:rPr>
          <w:lang w:val="en-US"/>
        </w:rPr>
      </w:pPr>
    </w:p>
    <w:p w14:paraId="74FD1297" w14:textId="28D8F975" w:rsidR="00064E42" w:rsidRPr="00274E75" w:rsidRDefault="00064E42" w:rsidP="008D2F75">
      <w:pPr>
        <w:pStyle w:val="paragraph"/>
        <w:numPr>
          <w:ilvl w:val="0"/>
          <w:numId w:val="35"/>
        </w:numPr>
        <w:spacing w:before="0" w:beforeAutospacing="0" w:after="0" w:afterAutospacing="0"/>
        <w:ind w:left="1050" w:firstLine="2"/>
        <w:textAlignment w:val="baseline"/>
        <w:rPr>
          <w:lang w:val="en-US"/>
        </w:rPr>
      </w:pPr>
      <w:r w:rsidRPr="00274E75">
        <w:rPr>
          <w:rStyle w:val="normaltextrun"/>
          <w:rFonts w:eastAsiaTheme="majorEastAsia"/>
          <w:color w:val="000000"/>
          <w:position w:val="4"/>
        </w:rPr>
        <w:t>We can provide advice and support to schools and families for signposting on to partner agencies.</w:t>
      </w:r>
    </w:p>
    <w:p w14:paraId="471BE84A" w14:textId="4D0C1A48" w:rsidR="00064E42" w:rsidRPr="00501BA0" w:rsidRDefault="00064E42" w:rsidP="00501BA0">
      <w:pPr>
        <w:autoSpaceDE w:val="0"/>
        <w:autoSpaceDN w:val="0"/>
        <w:adjustRightInd w:val="0"/>
        <w:spacing w:after="0" w:line="240" w:lineRule="auto"/>
        <w:rPr>
          <w:rFonts w:ascii="Times New Roman" w:hAnsi="Times New Roman" w:cs="Times New Roman"/>
          <w:kern w:val="0"/>
        </w:rPr>
      </w:pPr>
    </w:p>
    <w:p w14:paraId="3153F71C" w14:textId="66AE8D3B" w:rsidR="00501BA0" w:rsidRDefault="00501BA0" w:rsidP="00501BA0">
      <w:pPr>
        <w:autoSpaceDE w:val="0"/>
        <w:autoSpaceDN w:val="0"/>
        <w:adjustRightInd w:val="0"/>
        <w:spacing w:after="0" w:line="240" w:lineRule="auto"/>
        <w:rPr>
          <w:rFonts w:ascii="Times New Roman" w:hAnsi="Times New Roman" w:cs="Times New Roman"/>
          <w:kern w:val="0"/>
        </w:rPr>
      </w:pPr>
    </w:p>
    <w:p w14:paraId="2CA3C62E" w14:textId="64590A3B" w:rsidR="00AF467E" w:rsidRDefault="008D2F75" w:rsidP="003C3870">
      <w:pPr>
        <w:spacing w:before="100" w:beforeAutospacing="1" w:after="100" w:afterAutospacing="1" w:line="360" w:lineRule="auto"/>
        <w:rPr>
          <w:rFonts w:ascii="Times New Roman" w:hAnsi="Times New Roman" w:cs="Times New Roman"/>
          <w:color w:val="000000" w:themeColor="text1"/>
          <w:sz w:val="27"/>
          <w:szCs w:val="27"/>
          <w:shd w:val="clear" w:color="auto" w:fill="9E1779"/>
        </w:rPr>
      </w:pPr>
      <w:r w:rsidRPr="008F5E04">
        <w:rPr>
          <w:rFonts w:ascii="Times New Roman" w:hAnsi="Times New Roman" w:cs="Times New Roman"/>
          <w:noProof/>
          <w:color w:val="000000" w:themeColor="text1"/>
          <w:sz w:val="27"/>
          <w:szCs w:val="27"/>
          <w:shd w:val="clear" w:color="auto" w:fill="9E1779"/>
        </w:rPr>
        <w:drawing>
          <wp:anchor distT="0" distB="0" distL="114300" distR="114300" simplePos="0" relativeHeight="251793920" behindDoc="0" locked="0" layoutInCell="1" allowOverlap="1" wp14:anchorId="4F8004AC" wp14:editId="444517EB">
            <wp:simplePos x="0" y="0"/>
            <wp:positionH relativeFrom="column">
              <wp:posOffset>733425</wp:posOffset>
            </wp:positionH>
            <wp:positionV relativeFrom="paragraph">
              <wp:posOffset>139700</wp:posOffset>
            </wp:positionV>
            <wp:extent cx="2971800" cy="4194175"/>
            <wp:effectExtent l="0" t="0" r="0" b="0"/>
            <wp:wrapThrough wrapText="bothSides">
              <wp:wrapPolygon edited="0">
                <wp:start x="0" y="0"/>
                <wp:lineTo x="0" y="21486"/>
                <wp:lineTo x="21462" y="21486"/>
                <wp:lineTo x="21462" y="0"/>
                <wp:lineTo x="0" y="0"/>
              </wp:wrapPolygon>
            </wp:wrapThrough>
            <wp:docPr id="17269240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971800" cy="419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6359E5" w14:textId="3768CB6F" w:rsidR="00A30888" w:rsidRPr="007F0739" w:rsidRDefault="00A30888" w:rsidP="003C3870">
      <w:pPr>
        <w:spacing w:before="100" w:beforeAutospacing="1" w:after="100" w:afterAutospacing="1" w:line="360" w:lineRule="auto"/>
        <w:rPr>
          <w:rFonts w:ascii="Times New Roman" w:eastAsia="Times New Roman" w:hAnsi="Times New Roman" w:cs="Times New Roman"/>
          <w:color w:val="333333"/>
          <w:kern w:val="0"/>
          <w:sz w:val="20"/>
          <w:szCs w:val="20"/>
          <w:lang w:eastAsia="en-GB"/>
          <w14:ligatures w14:val="none"/>
        </w:rPr>
      </w:pPr>
    </w:p>
    <w:p w14:paraId="450E3DEB" w14:textId="49D46564" w:rsidR="009E1AA5" w:rsidRPr="0008710B" w:rsidRDefault="009E1AA5" w:rsidP="0008710B">
      <w:pPr>
        <w:jc w:val="both"/>
        <w:rPr>
          <w:rFonts w:ascii="Times New Roman" w:hAnsi="Times New Roman" w:cs="Times New Roman"/>
          <w:b/>
          <w:bCs/>
          <w:sz w:val="20"/>
          <w:szCs w:val="20"/>
        </w:rPr>
      </w:pPr>
    </w:p>
    <w:p w14:paraId="458A1C98" w14:textId="0246175C" w:rsidR="00F969DA" w:rsidRDefault="00F969DA" w:rsidP="00F969DA">
      <w:pPr>
        <w:jc w:val="center"/>
        <w:rPr>
          <w:rFonts w:ascii="Times New Roman" w:hAnsi="Times New Roman" w:cs="Times New Roman"/>
          <w:b/>
          <w:bCs/>
          <w:sz w:val="20"/>
          <w:szCs w:val="20"/>
        </w:rPr>
      </w:pPr>
    </w:p>
    <w:p w14:paraId="23E91B87" w14:textId="77777777" w:rsidR="008F5E04" w:rsidRDefault="008F5E04" w:rsidP="00F969DA">
      <w:pPr>
        <w:jc w:val="center"/>
        <w:rPr>
          <w:rFonts w:ascii="Times New Roman" w:hAnsi="Times New Roman" w:cs="Times New Roman"/>
          <w:b/>
          <w:bCs/>
          <w:sz w:val="20"/>
          <w:szCs w:val="20"/>
        </w:rPr>
      </w:pPr>
    </w:p>
    <w:p w14:paraId="4A859BCC" w14:textId="77777777" w:rsidR="008F5E04" w:rsidRDefault="008F5E04" w:rsidP="00F969DA">
      <w:pPr>
        <w:jc w:val="center"/>
        <w:rPr>
          <w:rFonts w:ascii="Times New Roman" w:hAnsi="Times New Roman" w:cs="Times New Roman"/>
          <w:b/>
          <w:bCs/>
          <w:sz w:val="20"/>
          <w:szCs w:val="20"/>
        </w:rPr>
      </w:pPr>
    </w:p>
    <w:p w14:paraId="375CCBE1" w14:textId="77777777" w:rsidR="008F5E04" w:rsidRDefault="008F5E04" w:rsidP="00F969DA">
      <w:pPr>
        <w:jc w:val="center"/>
        <w:rPr>
          <w:rFonts w:ascii="Times New Roman" w:hAnsi="Times New Roman" w:cs="Times New Roman"/>
          <w:b/>
          <w:bCs/>
          <w:sz w:val="20"/>
          <w:szCs w:val="20"/>
        </w:rPr>
      </w:pPr>
    </w:p>
    <w:p w14:paraId="54DAD498" w14:textId="77777777" w:rsidR="008F5E04" w:rsidRDefault="008F5E04" w:rsidP="00F969DA">
      <w:pPr>
        <w:jc w:val="center"/>
        <w:rPr>
          <w:rFonts w:ascii="Times New Roman" w:hAnsi="Times New Roman" w:cs="Times New Roman"/>
          <w:b/>
          <w:bCs/>
          <w:sz w:val="20"/>
          <w:szCs w:val="20"/>
        </w:rPr>
      </w:pPr>
    </w:p>
    <w:p w14:paraId="1AD386C8" w14:textId="77777777" w:rsidR="008F5E04" w:rsidRDefault="008F5E04" w:rsidP="00F969DA">
      <w:pPr>
        <w:jc w:val="center"/>
        <w:rPr>
          <w:rFonts w:ascii="Times New Roman" w:hAnsi="Times New Roman" w:cs="Times New Roman"/>
          <w:b/>
          <w:bCs/>
          <w:sz w:val="20"/>
          <w:szCs w:val="20"/>
        </w:rPr>
      </w:pPr>
    </w:p>
    <w:p w14:paraId="0247E599" w14:textId="77777777" w:rsidR="008F5E04" w:rsidRDefault="008F5E04" w:rsidP="00F969DA">
      <w:pPr>
        <w:jc w:val="center"/>
        <w:rPr>
          <w:rFonts w:ascii="Times New Roman" w:hAnsi="Times New Roman" w:cs="Times New Roman"/>
          <w:b/>
          <w:bCs/>
          <w:sz w:val="20"/>
          <w:szCs w:val="20"/>
        </w:rPr>
      </w:pPr>
    </w:p>
    <w:p w14:paraId="7A0E5F42" w14:textId="77777777" w:rsidR="008F5E04" w:rsidRDefault="008F5E04" w:rsidP="00F969DA">
      <w:pPr>
        <w:jc w:val="center"/>
        <w:rPr>
          <w:rFonts w:ascii="Times New Roman" w:hAnsi="Times New Roman" w:cs="Times New Roman"/>
          <w:b/>
          <w:bCs/>
          <w:sz w:val="20"/>
          <w:szCs w:val="20"/>
        </w:rPr>
      </w:pPr>
    </w:p>
    <w:p w14:paraId="2ACD7FB4" w14:textId="77777777" w:rsidR="008F5E04" w:rsidRDefault="008F5E04" w:rsidP="00F969DA">
      <w:pPr>
        <w:jc w:val="center"/>
        <w:rPr>
          <w:rFonts w:ascii="Times New Roman" w:hAnsi="Times New Roman" w:cs="Times New Roman"/>
          <w:b/>
          <w:bCs/>
          <w:sz w:val="20"/>
          <w:szCs w:val="20"/>
        </w:rPr>
      </w:pPr>
    </w:p>
    <w:p w14:paraId="72A24222" w14:textId="77777777" w:rsidR="008F5E04" w:rsidRDefault="008F5E04" w:rsidP="00F969DA">
      <w:pPr>
        <w:jc w:val="center"/>
        <w:rPr>
          <w:rFonts w:ascii="Times New Roman" w:hAnsi="Times New Roman" w:cs="Times New Roman"/>
          <w:b/>
          <w:bCs/>
          <w:sz w:val="20"/>
          <w:szCs w:val="20"/>
        </w:rPr>
      </w:pPr>
    </w:p>
    <w:p w14:paraId="272BA860" w14:textId="77777777" w:rsidR="008F5E04" w:rsidRDefault="008F5E04" w:rsidP="00F969DA">
      <w:pPr>
        <w:jc w:val="center"/>
        <w:rPr>
          <w:rFonts w:ascii="Times New Roman" w:hAnsi="Times New Roman" w:cs="Times New Roman"/>
          <w:b/>
          <w:bCs/>
          <w:sz w:val="20"/>
          <w:szCs w:val="20"/>
        </w:rPr>
      </w:pPr>
    </w:p>
    <w:p w14:paraId="52389E2E" w14:textId="77777777" w:rsidR="008F5E04" w:rsidRDefault="008F5E04" w:rsidP="00F969DA">
      <w:pPr>
        <w:jc w:val="center"/>
        <w:rPr>
          <w:rFonts w:ascii="Times New Roman" w:hAnsi="Times New Roman" w:cs="Times New Roman"/>
          <w:b/>
          <w:bCs/>
          <w:sz w:val="20"/>
          <w:szCs w:val="20"/>
        </w:rPr>
      </w:pPr>
    </w:p>
    <w:p w14:paraId="1C7C6852" w14:textId="5A2320EB" w:rsidR="008F5E04" w:rsidRDefault="00072E64" w:rsidP="00F969DA">
      <w:pPr>
        <w:jc w:val="center"/>
        <w:rPr>
          <w:rFonts w:ascii="Times New Roman" w:hAnsi="Times New Roman" w:cs="Times New Roman"/>
          <w:b/>
          <w:bCs/>
          <w:sz w:val="20"/>
          <w:szCs w:val="20"/>
        </w:rPr>
      </w:pPr>
      <w:r w:rsidRPr="00265765">
        <w:rPr>
          <w:rFonts w:ascii="Times New Roman" w:hAnsi="Times New Roman" w:cs="Times New Roman"/>
          <w:b/>
          <w:bCs/>
          <w:sz w:val="20"/>
          <w:szCs w:val="20"/>
          <w:highlight w:val="yellow"/>
        </w:rPr>
        <w:t>Wellbeing Concern Forms</w:t>
      </w:r>
    </w:p>
    <w:p w14:paraId="1D8D3FC8" w14:textId="77777777" w:rsidR="009F4B81" w:rsidRDefault="009F4B81" w:rsidP="008656C1">
      <w:pPr>
        <w:spacing w:line="360" w:lineRule="auto"/>
        <w:rPr>
          <w:rFonts w:ascii="Times New Roman" w:hAnsi="Times New Roman" w:cs="Times New Roman"/>
          <w:sz w:val="20"/>
          <w:szCs w:val="20"/>
        </w:rPr>
      </w:pPr>
    </w:p>
    <w:p w14:paraId="4DB183EF" w14:textId="51B69307" w:rsidR="009F4B81" w:rsidRDefault="009F4B81" w:rsidP="009F4B81">
      <w:pPr>
        <w:pStyle w:val="Heading1"/>
        <w:rPr>
          <w:rFonts w:ascii="Times New Roman" w:hAnsi="Times New Roman" w:cs="Times New Roman"/>
        </w:rPr>
      </w:pPr>
      <w:bookmarkStart w:id="36" w:name="_Wellbeing_Concern_Forms"/>
      <w:bookmarkEnd w:id="36"/>
      <w:r w:rsidRPr="009F4B81">
        <w:rPr>
          <w:rFonts w:ascii="Times New Roman" w:hAnsi="Times New Roman" w:cs="Times New Roman"/>
        </w:rPr>
        <w:t>Wellbeing Concern Forms</w:t>
      </w:r>
    </w:p>
    <w:p w14:paraId="2136ED3C" w14:textId="77777777" w:rsidR="009F4B81" w:rsidRPr="009F4B81" w:rsidRDefault="009F4B81" w:rsidP="009F4B81"/>
    <w:p w14:paraId="149D7BDE" w14:textId="4ED49DAB" w:rsidR="008656C1" w:rsidRDefault="00072E64" w:rsidP="008656C1">
      <w:pPr>
        <w:spacing w:line="360" w:lineRule="auto"/>
        <w:rPr>
          <w:rFonts w:ascii="Times New Roman" w:hAnsi="Times New Roman" w:cs="Times New Roman"/>
          <w:sz w:val="20"/>
          <w:szCs w:val="20"/>
        </w:rPr>
      </w:pPr>
      <w:r w:rsidRPr="00265765">
        <w:rPr>
          <w:rFonts w:ascii="Times New Roman" w:hAnsi="Times New Roman" w:cs="Times New Roman"/>
          <w:sz w:val="20"/>
          <w:szCs w:val="20"/>
        </w:rPr>
        <w:lastRenderedPageBreak/>
        <w:t>As part of our Safeguarding and Child Protection Procedures, and in line with</w:t>
      </w:r>
      <w:r w:rsidR="00265765">
        <w:rPr>
          <w:rFonts w:ascii="Times New Roman" w:hAnsi="Times New Roman" w:cs="Times New Roman"/>
          <w:sz w:val="20"/>
          <w:szCs w:val="20"/>
        </w:rPr>
        <w:t xml:space="preserve"> GIRFEC approache</w:t>
      </w:r>
      <w:r w:rsidR="00013934">
        <w:rPr>
          <w:rFonts w:ascii="Times New Roman" w:hAnsi="Times New Roman" w:cs="Times New Roman"/>
          <w:sz w:val="20"/>
          <w:szCs w:val="20"/>
        </w:rPr>
        <w:t>s</w:t>
      </w:r>
      <w:r w:rsidR="00265765">
        <w:rPr>
          <w:rFonts w:ascii="Times New Roman" w:hAnsi="Times New Roman" w:cs="Times New Roman"/>
          <w:sz w:val="20"/>
          <w:szCs w:val="20"/>
        </w:rPr>
        <w:t xml:space="preserve">, staff are trained to use Wellbeing Concern Forms. </w:t>
      </w:r>
    </w:p>
    <w:p w14:paraId="2523B0AD" w14:textId="7C2C37CC" w:rsidR="008656C1" w:rsidRPr="00C926C2" w:rsidRDefault="008656C1" w:rsidP="00C926C2">
      <w:pPr>
        <w:pStyle w:val="ListParagraph"/>
        <w:numPr>
          <w:ilvl w:val="0"/>
          <w:numId w:val="37"/>
        </w:numPr>
        <w:spacing w:line="360" w:lineRule="auto"/>
        <w:rPr>
          <w:rFonts w:ascii="Times New Roman" w:hAnsi="Times New Roman" w:cs="Times New Roman"/>
          <w:sz w:val="22"/>
          <w:szCs w:val="22"/>
        </w:rPr>
      </w:pPr>
      <w:r w:rsidRPr="00C926C2">
        <w:rPr>
          <w:rFonts w:ascii="Times New Roman" w:hAnsi="Times New Roman" w:cs="Times New Roman"/>
          <w:sz w:val="22"/>
          <w:szCs w:val="22"/>
        </w:rPr>
        <w:t xml:space="preserve">All staff have access to Wellbeing Concern Forms in every classroom. </w:t>
      </w:r>
    </w:p>
    <w:p w14:paraId="1F0A7AE1" w14:textId="3BCDCFFA" w:rsidR="008656C1" w:rsidRPr="00C926C2" w:rsidRDefault="008656C1" w:rsidP="00C926C2">
      <w:pPr>
        <w:pStyle w:val="ListParagraph"/>
        <w:numPr>
          <w:ilvl w:val="0"/>
          <w:numId w:val="37"/>
        </w:numPr>
        <w:spacing w:line="360" w:lineRule="auto"/>
        <w:rPr>
          <w:rFonts w:ascii="Times New Roman" w:hAnsi="Times New Roman" w:cs="Times New Roman"/>
          <w:sz w:val="22"/>
          <w:szCs w:val="22"/>
        </w:rPr>
      </w:pPr>
      <w:r w:rsidRPr="00C926C2">
        <w:rPr>
          <w:rFonts w:ascii="Times New Roman" w:hAnsi="Times New Roman" w:cs="Times New Roman"/>
          <w:sz w:val="22"/>
          <w:szCs w:val="22"/>
        </w:rPr>
        <w:t xml:space="preserve">Copies are also available for staff and visitors from the office. </w:t>
      </w:r>
    </w:p>
    <w:p w14:paraId="37BAAEC6" w14:textId="61B06AB5" w:rsidR="00955B96" w:rsidRPr="00955B96" w:rsidRDefault="00C926C2" w:rsidP="00C926C2">
      <w:pPr>
        <w:pStyle w:val="ListParagraph"/>
        <w:numPr>
          <w:ilvl w:val="0"/>
          <w:numId w:val="37"/>
        </w:numPr>
        <w:rPr>
          <w:rStyle w:val="normaltextrun"/>
          <w:rFonts w:ascii="Times New Roman" w:hAnsi="Times New Roman" w:cs="Times New Roman"/>
          <w:sz w:val="22"/>
          <w:szCs w:val="22"/>
        </w:rPr>
      </w:pPr>
      <w:r w:rsidRPr="00C926C2">
        <w:rPr>
          <w:rStyle w:val="normaltextrun"/>
          <w:rFonts w:ascii="Times New Roman" w:hAnsi="Times New Roman" w:cs="Times New Roman"/>
          <w:color w:val="000000"/>
          <w:sz w:val="22"/>
          <w:szCs w:val="22"/>
          <w:shd w:val="clear" w:color="auto" w:fill="FFFFFF"/>
        </w:rPr>
        <w:t xml:space="preserve">If </w:t>
      </w:r>
      <w:r w:rsidR="00955B96">
        <w:rPr>
          <w:rStyle w:val="normaltextrun"/>
          <w:rFonts w:ascii="Times New Roman" w:hAnsi="Times New Roman" w:cs="Times New Roman"/>
          <w:color w:val="000000"/>
          <w:sz w:val="22"/>
          <w:szCs w:val="22"/>
          <w:shd w:val="clear" w:color="auto" w:fill="FFFFFF"/>
        </w:rPr>
        <w:t xml:space="preserve">an adult in the school has a concern </w:t>
      </w:r>
      <w:r w:rsidRPr="00C926C2">
        <w:rPr>
          <w:rStyle w:val="normaltextrun"/>
          <w:rFonts w:ascii="Times New Roman" w:hAnsi="Times New Roman" w:cs="Times New Roman"/>
          <w:color w:val="000000"/>
          <w:sz w:val="22"/>
          <w:szCs w:val="22"/>
          <w:shd w:val="clear" w:color="auto" w:fill="FFFFFF"/>
        </w:rPr>
        <w:t>about a young person, or if a disclosure has been made, </w:t>
      </w:r>
      <w:r w:rsidR="00955B96">
        <w:rPr>
          <w:rStyle w:val="normaltextrun"/>
          <w:rFonts w:ascii="Times New Roman" w:hAnsi="Times New Roman" w:cs="Times New Roman"/>
          <w:color w:val="000000"/>
          <w:sz w:val="22"/>
          <w:szCs w:val="22"/>
          <w:shd w:val="clear" w:color="auto" w:fill="FFFFFF"/>
        </w:rPr>
        <w:t xml:space="preserve">staff will speak to Alan McKinney, the </w:t>
      </w:r>
      <w:r w:rsidRPr="00C926C2">
        <w:rPr>
          <w:rStyle w:val="normaltextrun"/>
          <w:rFonts w:ascii="Times New Roman" w:hAnsi="Times New Roman" w:cs="Times New Roman"/>
          <w:color w:val="000000"/>
          <w:sz w:val="22"/>
          <w:szCs w:val="22"/>
          <w:shd w:val="clear" w:color="auto" w:fill="FFFFFF"/>
        </w:rPr>
        <w:t>Child Protection Coordinator</w:t>
      </w:r>
      <w:r w:rsidR="00955B96">
        <w:rPr>
          <w:rStyle w:val="normaltextrun"/>
          <w:rFonts w:ascii="Times New Roman" w:hAnsi="Times New Roman" w:cs="Times New Roman"/>
          <w:color w:val="000000"/>
          <w:sz w:val="22"/>
          <w:szCs w:val="22"/>
          <w:shd w:val="clear" w:color="auto" w:fill="FFFFFF"/>
        </w:rPr>
        <w:t xml:space="preserve">. This </w:t>
      </w:r>
      <w:r w:rsidRPr="00C926C2">
        <w:rPr>
          <w:rStyle w:val="normaltextrun"/>
          <w:rFonts w:ascii="Times New Roman" w:hAnsi="Times New Roman" w:cs="Times New Roman"/>
          <w:color w:val="000000"/>
          <w:sz w:val="22"/>
          <w:szCs w:val="22"/>
          <w:shd w:val="clear" w:color="auto" w:fill="FFFFFF"/>
        </w:rPr>
        <w:t xml:space="preserve">should </w:t>
      </w:r>
      <w:r w:rsidR="00955B96">
        <w:rPr>
          <w:rStyle w:val="normaltextrun"/>
          <w:rFonts w:ascii="Times New Roman" w:hAnsi="Times New Roman" w:cs="Times New Roman"/>
          <w:color w:val="000000"/>
          <w:sz w:val="22"/>
          <w:szCs w:val="22"/>
          <w:shd w:val="clear" w:color="auto" w:fill="FFFFFF"/>
        </w:rPr>
        <w:t xml:space="preserve">happen </w:t>
      </w:r>
      <w:r w:rsidRPr="00C926C2">
        <w:rPr>
          <w:rStyle w:val="normaltextrun"/>
          <w:rFonts w:ascii="Times New Roman" w:hAnsi="Times New Roman" w:cs="Times New Roman"/>
          <w:color w:val="000000"/>
          <w:sz w:val="22"/>
          <w:szCs w:val="22"/>
          <w:shd w:val="clear" w:color="auto" w:fill="FFFFFF"/>
        </w:rPr>
        <w:t>as soon as possible. </w:t>
      </w:r>
    </w:p>
    <w:p w14:paraId="2EEC3C8F" w14:textId="77777777" w:rsidR="007A6B59" w:rsidRPr="007A6B59" w:rsidRDefault="00955B96" w:rsidP="00C926C2">
      <w:pPr>
        <w:pStyle w:val="ListParagraph"/>
        <w:numPr>
          <w:ilvl w:val="0"/>
          <w:numId w:val="37"/>
        </w:numPr>
        <w:rPr>
          <w:rStyle w:val="normaltextrun"/>
          <w:rFonts w:ascii="Times New Roman" w:hAnsi="Times New Roman" w:cs="Times New Roman"/>
          <w:sz w:val="22"/>
          <w:szCs w:val="22"/>
        </w:rPr>
      </w:pPr>
      <w:r>
        <w:rPr>
          <w:rStyle w:val="normaltextrun"/>
          <w:rFonts w:ascii="Times New Roman" w:hAnsi="Times New Roman" w:cs="Times New Roman"/>
          <w:color w:val="000000"/>
          <w:sz w:val="22"/>
          <w:szCs w:val="22"/>
          <w:shd w:val="clear" w:color="auto" w:fill="FFFFFF"/>
        </w:rPr>
        <w:t>A</w:t>
      </w:r>
      <w:r w:rsidR="00C926C2" w:rsidRPr="00C926C2">
        <w:rPr>
          <w:rStyle w:val="normaltextrun"/>
          <w:rFonts w:ascii="Times New Roman" w:hAnsi="Times New Roman" w:cs="Times New Roman"/>
          <w:color w:val="000000"/>
          <w:sz w:val="22"/>
          <w:szCs w:val="22"/>
          <w:shd w:val="clear" w:color="auto" w:fill="FFFFFF"/>
        </w:rPr>
        <w:t xml:space="preserve"> Wellbeing Concern Form </w:t>
      </w:r>
      <w:r>
        <w:rPr>
          <w:rStyle w:val="normaltextrun"/>
          <w:rFonts w:ascii="Times New Roman" w:hAnsi="Times New Roman" w:cs="Times New Roman"/>
          <w:color w:val="000000"/>
          <w:sz w:val="22"/>
          <w:szCs w:val="22"/>
          <w:shd w:val="clear" w:color="auto" w:fill="FFFFFF"/>
        </w:rPr>
        <w:t xml:space="preserve">lets staff summarise the concerns </w:t>
      </w:r>
      <w:r w:rsidR="007A6B59">
        <w:rPr>
          <w:rStyle w:val="normaltextrun"/>
          <w:rFonts w:ascii="Times New Roman" w:hAnsi="Times New Roman" w:cs="Times New Roman"/>
          <w:color w:val="000000"/>
          <w:sz w:val="22"/>
          <w:szCs w:val="22"/>
          <w:shd w:val="clear" w:color="auto" w:fill="FFFFFF"/>
        </w:rPr>
        <w:t xml:space="preserve">using the language of the Wellbeing Indicators.  </w:t>
      </w:r>
    </w:p>
    <w:p w14:paraId="22055490" w14:textId="711EF3F9" w:rsidR="007A6B59" w:rsidRPr="007A6B59" w:rsidRDefault="007A6B59" w:rsidP="00C926C2">
      <w:pPr>
        <w:pStyle w:val="ListParagraph"/>
        <w:numPr>
          <w:ilvl w:val="0"/>
          <w:numId w:val="37"/>
        </w:numPr>
        <w:rPr>
          <w:rStyle w:val="normaltextrun"/>
          <w:rFonts w:ascii="Times New Roman" w:hAnsi="Times New Roman" w:cs="Times New Roman"/>
          <w:sz w:val="22"/>
          <w:szCs w:val="22"/>
        </w:rPr>
      </w:pPr>
      <w:r>
        <w:rPr>
          <w:rStyle w:val="normaltextrun"/>
          <w:rFonts w:ascii="Times New Roman" w:hAnsi="Times New Roman" w:cs="Times New Roman"/>
          <w:color w:val="000000"/>
          <w:sz w:val="22"/>
          <w:szCs w:val="22"/>
          <w:shd w:val="clear" w:color="auto" w:fill="FFFFFF"/>
        </w:rPr>
        <w:t xml:space="preserve">A concern may come from an observation or </w:t>
      </w:r>
      <w:r w:rsidR="00ED5637">
        <w:rPr>
          <w:rStyle w:val="normaltextrun"/>
          <w:rFonts w:ascii="Times New Roman" w:hAnsi="Times New Roman" w:cs="Times New Roman"/>
          <w:color w:val="000000"/>
          <w:sz w:val="22"/>
          <w:szCs w:val="22"/>
          <w:shd w:val="clear" w:color="auto" w:fill="FFFFFF"/>
        </w:rPr>
        <w:t>a</w:t>
      </w:r>
      <w:r>
        <w:rPr>
          <w:rStyle w:val="normaltextrun"/>
          <w:rFonts w:ascii="Times New Roman" w:hAnsi="Times New Roman" w:cs="Times New Roman"/>
          <w:color w:val="000000"/>
          <w:sz w:val="22"/>
          <w:szCs w:val="22"/>
          <w:shd w:val="clear" w:color="auto" w:fill="FFFFFF"/>
        </w:rPr>
        <w:t xml:space="preserve"> disclosure from the young person directly or a third party. </w:t>
      </w:r>
    </w:p>
    <w:p w14:paraId="6D6D20FA" w14:textId="4D3061CF" w:rsidR="00905EC2" w:rsidRPr="00905EC2" w:rsidRDefault="00905EC2" w:rsidP="00C926C2">
      <w:pPr>
        <w:pStyle w:val="ListParagraph"/>
        <w:numPr>
          <w:ilvl w:val="0"/>
          <w:numId w:val="37"/>
        </w:numPr>
        <w:rPr>
          <w:rStyle w:val="normaltextrun"/>
          <w:rFonts w:ascii="Times New Roman" w:hAnsi="Times New Roman" w:cs="Times New Roman"/>
          <w:sz w:val="22"/>
          <w:szCs w:val="22"/>
        </w:rPr>
      </w:pPr>
      <w:r>
        <w:rPr>
          <w:rStyle w:val="normaltextrun"/>
          <w:rFonts w:ascii="Times New Roman" w:hAnsi="Times New Roman" w:cs="Times New Roman"/>
          <w:color w:val="000000"/>
          <w:sz w:val="22"/>
          <w:szCs w:val="22"/>
          <w:shd w:val="clear" w:color="auto" w:fill="FFFFFF"/>
        </w:rPr>
        <w:t xml:space="preserve">A </w:t>
      </w:r>
      <w:r w:rsidR="006E6E42">
        <w:rPr>
          <w:rStyle w:val="normaltextrun"/>
          <w:rFonts w:ascii="Times New Roman" w:hAnsi="Times New Roman" w:cs="Times New Roman"/>
          <w:color w:val="000000"/>
          <w:sz w:val="22"/>
          <w:szCs w:val="22"/>
          <w:shd w:val="clear" w:color="auto" w:fill="FFFFFF"/>
        </w:rPr>
        <w:t>W</w:t>
      </w:r>
      <w:r>
        <w:rPr>
          <w:rStyle w:val="normaltextrun"/>
          <w:rFonts w:ascii="Times New Roman" w:hAnsi="Times New Roman" w:cs="Times New Roman"/>
          <w:color w:val="000000"/>
          <w:sz w:val="22"/>
          <w:szCs w:val="22"/>
          <w:shd w:val="clear" w:color="auto" w:fill="FFFFFF"/>
        </w:rPr>
        <w:t xml:space="preserve">ellbeing </w:t>
      </w:r>
      <w:r w:rsidR="006E6E42">
        <w:rPr>
          <w:rStyle w:val="normaltextrun"/>
          <w:rFonts w:ascii="Times New Roman" w:hAnsi="Times New Roman" w:cs="Times New Roman"/>
          <w:color w:val="000000"/>
          <w:sz w:val="22"/>
          <w:szCs w:val="22"/>
          <w:shd w:val="clear" w:color="auto" w:fill="FFFFFF"/>
        </w:rPr>
        <w:t>C</w:t>
      </w:r>
      <w:r>
        <w:rPr>
          <w:rStyle w:val="normaltextrun"/>
          <w:rFonts w:ascii="Times New Roman" w:hAnsi="Times New Roman" w:cs="Times New Roman"/>
          <w:color w:val="000000"/>
          <w:sz w:val="22"/>
          <w:szCs w:val="22"/>
          <w:shd w:val="clear" w:color="auto" w:fill="FFFFFF"/>
        </w:rPr>
        <w:t xml:space="preserve">oncern </w:t>
      </w:r>
      <w:r w:rsidR="006E6E42">
        <w:rPr>
          <w:rStyle w:val="normaltextrun"/>
          <w:rFonts w:ascii="Times New Roman" w:hAnsi="Times New Roman" w:cs="Times New Roman"/>
          <w:color w:val="000000"/>
          <w:sz w:val="22"/>
          <w:szCs w:val="22"/>
          <w:shd w:val="clear" w:color="auto" w:fill="FFFFFF"/>
        </w:rPr>
        <w:t xml:space="preserve">Form </w:t>
      </w:r>
      <w:r>
        <w:rPr>
          <w:rStyle w:val="normaltextrun"/>
          <w:rFonts w:ascii="Times New Roman" w:hAnsi="Times New Roman" w:cs="Times New Roman"/>
          <w:color w:val="000000"/>
          <w:sz w:val="22"/>
          <w:szCs w:val="22"/>
          <w:shd w:val="clear" w:color="auto" w:fill="FFFFFF"/>
        </w:rPr>
        <w:t xml:space="preserve">allows for the pupil and parent/carer to have their views recorded. </w:t>
      </w:r>
    </w:p>
    <w:p w14:paraId="6CB90A97" w14:textId="77777777" w:rsidR="00905EC2" w:rsidRPr="00905EC2" w:rsidRDefault="00905EC2" w:rsidP="00905EC2">
      <w:pPr>
        <w:pStyle w:val="ListParagraph"/>
        <w:numPr>
          <w:ilvl w:val="0"/>
          <w:numId w:val="37"/>
        </w:numPr>
        <w:rPr>
          <w:rStyle w:val="normaltextrun"/>
          <w:rFonts w:ascii="Times New Roman" w:hAnsi="Times New Roman" w:cs="Times New Roman"/>
          <w:sz w:val="22"/>
          <w:szCs w:val="22"/>
        </w:rPr>
      </w:pPr>
      <w:r>
        <w:rPr>
          <w:rStyle w:val="normaltextrun"/>
          <w:rFonts w:ascii="Times New Roman" w:hAnsi="Times New Roman" w:cs="Times New Roman"/>
          <w:color w:val="000000"/>
          <w:sz w:val="22"/>
          <w:szCs w:val="22"/>
          <w:shd w:val="clear" w:color="auto" w:fill="FFFFFF"/>
        </w:rPr>
        <w:t xml:space="preserve">Information on a wellbeing concern may be shared with Social Care Direct or other relevant professionals. It is good practice to share the contents of a Wellbeing Concern Form with young people and parents/carers.  However, sometimes and in conjunction with Social Care Direct, this may be deemed not necessary.  </w:t>
      </w:r>
    </w:p>
    <w:p w14:paraId="2604BAD2" w14:textId="77777777" w:rsidR="00FF2C62" w:rsidRPr="00FF2C62" w:rsidRDefault="00905EC2" w:rsidP="00FF2C62">
      <w:pPr>
        <w:pStyle w:val="ListParagraph"/>
        <w:numPr>
          <w:ilvl w:val="0"/>
          <w:numId w:val="37"/>
        </w:numPr>
        <w:rPr>
          <w:rStyle w:val="eop"/>
          <w:rFonts w:ascii="Times New Roman" w:hAnsi="Times New Roman" w:cs="Times New Roman"/>
          <w:sz w:val="22"/>
          <w:szCs w:val="22"/>
        </w:rPr>
      </w:pPr>
      <w:r>
        <w:rPr>
          <w:rStyle w:val="normaltextrun"/>
          <w:rFonts w:ascii="Times New Roman" w:hAnsi="Times New Roman" w:cs="Times New Roman"/>
          <w:color w:val="000000"/>
          <w:sz w:val="22"/>
          <w:szCs w:val="22"/>
          <w:shd w:val="clear" w:color="auto" w:fill="FFFFFF"/>
        </w:rPr>
        <w:t xml:space="preserve">Decisions about whether a Wellbeing Concern </w:t>
      </w:r>
      <w:r w:rsidR="00FF2C62">
        <w:rPr>
          <w:rStyle w:val="normaltextrun"/>
          <w:rFonts w:ascii="Times New Roman" w:hAnsi="Times New Roman" w:cs="Times New Roman"/>
          <w:color w:val="000000"/>
          <w:sz w:val="22"/>
          <w:szCs w:val="22"/>
          <w:shd w:val="clear" w:color="auto" w:fill="FFFFFF"/>
        </w:rPr>
        <w:t xml:space="preserve">is a Child Protection concern </w:t>
      </w:r>
      <w:r>
        <w:rPr>
          <w:rStyle w:val="normaltextrun"/>
          <w:rFonts w:ascii="Times New Roman" w:hAnsi="Times New Roman" w:cs="Times New Roman"/>
          <w:color w:val="000000"/>
          <w:sz w:val="22"/>
          <w:szCs w:val="22"/>
          <w:shd w:val="clear" w:color="auto" w:fill="FFFFFF"/>
        </w:rPr>
        <w:t xml:space="preserve">or not </w:t>
      </w:r>
      <w:r w:rsidR="00AB4065">
        <w:rPr>
          <w:rStyle w:val="normaltextrun"/>
          <w:rFonts w:ascii="Times New Roman" w:hAnsi="Times New Roman" w:cs="Times New Roman"/>
          <w:color w:val="000000"/>
          <w:sz w:val="22"/>
          <w:szCs w:val="22"/>
          <w:shd w:val="clear" w:color="auto" w:fill="FFFFFF"/>
        </w:rPr>
        <w:t xml:space="preserve">are made in consultation with the Named Person (Mrs Hutchison) and Social Work. </w:t>
      </w:r>
      <w:r w:rsidR="00C926C2" w:rsidRPr="00905EC2">
        <w:rPr>
          <w:rStyle w:val="normaltextrun"/>
          <w:rFonts w:ascii="Times New Roman" w:hAnsi="Times New Roman" w:cs="Times New Roman"/>
          <w:color w:val="000000"/>
          <w:sz w:val="22"/>
          <w:szCs w:val="22"/>
          <w:shd w:val="clear" w:color="auto" w:fill="FFFFFF"/>
        </w:rPr>
        <w:t> </w:t>
      </w:r>
      <w:r w:rsidR="00C926C2" w:rsidRPr="00905EC2">
        <w:rPr>
          <w:rStyle w:val="eop"/>
          <w:rFonts w:ascii="Times New Roman" w:hAnsi="Times New Roman" w:cs="Times New Roman"/>
          <w:color w:val="000000"/>
          <w:sz w:val="22"/>
          <w:szCs w:val="22"/>
          <w:shd w:val="clear" w:color="auto" w:fill="FFFFFF"/>
        </w:rPr>
        <w:t> </w:t>
      </w:r>
    </w:p>
    <w:p w14:paraId="42F50558" w14:textId="6DCCC541" w:rsidR="00CD6097" w:rsidRPr="009F4B81" w:rsidRDefault="00B13EA9" w:rsidP="004F6692">
      <w:pPr>
        <w:pStyle w:val="ListParagraph"/>
        <w:numPr>
          <w:ilvl w:val="0"/>
          <w:numId w:val="37"/>
        </w:numPr>
        <w:rPr>
          <w:rFonts w:ascii="Times New Roman" w:hAnsi="Times New Roman" w:cs="Times New Roman"/>
          <w:sz w:val="22"/>
          <w:szCs w:val="22"/>
        </w:rPr>
      </w:pPr>
      <w:r w:rsidRPr="00FF2C62">
        <w:rPr>
          <w:rStyle w:val="eop"/>
          <w:rFonts w:ascii="Times New Roman" w:hAnsi="Times New Roman" w:cs="Times New Roman"/>
          <w:color w:val="000000"/>
          <w:sz w:val="22"/>
          <w:szCs w:val="22"/>
          <w:shd w:val="clear" w:color="auto" w:fill="FFFFFF"/>
        </w:rPr>
        <w:t xml:space="preserve">Wellbeing Concern Forms are recorded on SEEMIS and the original stored in a pupil’s Wellbeing and Inclusion Folder. </w:t>
      </w:r>
    </w:p>
    <w:p w14:paraId="6BDE70FF" w14:textId="56A4D279" w:rsidR="001B12E5" w:rsidRDefault="00072E64" w:rsidP="00E70098">
      <w:pPr>
        <w:jc w:val="center"/>
        <w:rPr>
          <w:rFonts w:ascii="Times New Roman" w:hAnsi="Times New Roman" w:cs="Times New Roman"/>
          <w:b/>
          <w:bCs/>
          <w:sz w:val="20"/>
          <w:szCs w:val="20"/>
        </w:rPr>
      </w:pPr>
      <w:r w:rsidRPr="00072E64">
        <w:rPr>
          <w:noProof/>
        </w:rPr>
        <w:lastRenderedPageBreak/>
        <w:drawing>
          <wp:anchor distT="0" distB="0" distL="114300" distR="114300" simplePos="0" relativeHeight="251803136" behindDoc="0" locked="0" layoutInCell="1" allowOverlap="1" wp14:anchorId="52752FC6" wp14:editId="74F69686">
            <wp:simplePos x="0" y="0"/>
            <wp:positionH relativeFrom="column">
              <wp:posOffset>4962525</wp:posOffset>
            </wp:positionH>
            <wp:positionV relativeFrom="paragraph">
              <wp:posOffset>317</wp:posOffset>
            </wp:positionV>
            <wp:extent cx="4206875" cy="5666105"/>
            <wp:effectExtent l="0" t="0" r="3175" b="0"/>
            <wp:wrapThrough wrapText="bothSides">
              <wp:wrapPolygon edited="0">
                <wp:start x="0" y="0"/>
                <wp:lineTo x="0" y="21496"/>
                <wp:lineTo x="21518" y="21496"/>
                <wp:lineTo x="21518" y="0"/>
                <wp:lineTo x="0" y="0"/>
              </wp:wrapPolygon>
            </wp:wrapThrough>
            <wp:docPr id="183464918" name="Picture 1" descr="A questionnaire with text and imag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4918" name="Picture 1" descr="A questionnaire with text and images&#10;&#10;AI-generated content may be incorrect."/>
                    <pic:cNvPicPr/>
                  </pic:nvPicPr>
                  <pic:blipFill>
                    <a:blip r:embed="rId254">
                      <a:extLst>
                        <a:ext uri="{28A0092B-C50C-407E-A947-70E740481C1C}">
                          <a14:useLocalDpi xmlns:a14="http://schemas.microsoft.com/office/drawing/2010/main" val="0"/>
                        </a:ext>
                      </a:extLst>
                    </a:blip>
                    <a:stretch>
                      <a:fillRect/>
                    </a:stretch>
                  </pic:blipFill>
                  <pic:spPr>
                    <a:xfrm>
                      <a:off x="0" y="0"/>
                      <a:ext cx="4206875" cy="5666105"/>
                    </a:xfrm>
                    <a:prstGeom prst="rect">
                      <a:avLst/>
                    </a:prstGeom>
                  </pic:spPr>
                </pic:pic>
              </a:graphicData>
            </a:graphic>
          </wp:anchor>
        </w:drawing>
      </w:r>
      <w:r w:rsidR="00CD6097">
        <w:rPr>
          <w:noProof/>
        </w:rPr>
        <w:drawing>
          <wp:anchor distT="0" distB="0" distL="114300" distR="114300" simplePos="0" relativeHeight="251806208" behindDoc="0" locked="0" layoutInCell="1" allowOverlap="1" wp14:anchorId="5E07999C" wp14:editId="30A6BBE8">
            <wp:simplePos x="0" y="0"/>
            <wp:positionH relativeFrom="column">
              <wp:posOffset>23495</wp:posOffset>
            </wp:positionH>
            <wp:positionV relativeFrom="paragraph">
              <wp:posOffset>0</wp:posOffset>
            </wp:positionV>
            <wp:extent cx="4156710" cy="5731510"/>
            <wp:effectExtent l="0" t="0" r="0" b="2540"/>
            <wp:wrapThrough wrapText="bothSides">
              <wp:wrapPolygon edited="0">
                <wp:start x="0" y="0"/>
                <wp:lineTo x="0" y="21538"/>
                <wp:lineTo x="21481" y="21538"/>
                <wp:lineTo x="21481" y="0"/>
                <wp:lineTo x="0" y="0"/>
              </wp:wrapPolygon>
            </wp:wrapThrough>
            <wp:docPr id="1308653006" name="Picture 1" descr="A close-up of a 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653006" name="Picture 1" descr="A close-up of a form&#10;&#10;AI-generated content may be incorrect."/>
                    <pic:cNvPicPr/>
                  </pic:nvPicPr>
                  <pic:blipFill>
                    <a:blip r:embed="rId255">
                      <a:extLst>
                        <a:ext uri="{28A0092B-C50C-407E-A947-70E740481C1C}">
                          <a14:useLocalDpi xmlns:a14="http://schemas.microsoft.com/office/drawing/2010/main" val="0"/>
                        </a:ext>
                      </a:extLst>
                    </a:blip>
                    <a:stretch>
                      <a:fillRect/>
                    </a:stretch>
                  </pic:blipFill>
                  <pic:spPr>
                    <a:xfrm>
                      <a:off x="0" y="0"/>
                      <a:ext cx="4156710" cy="5731510"/>
                    </a:xfrm>
                    <a:prstGeom prst="rect">
                      <a:avLst/>
                    </a:prstGeom>
                  </pic:spPr>
                </pic:pic>
              </a:graphicData>
            </a:graphic>
          </wp:anchor>
        </w:drawing>
      </w:r>
    </w:p>
    <w:p w14:paraId="0D81218E" w14:textId="77777777" w:rsidR="001B12E5" w:rsidRDefault="001B12E5" w:rsidP="00E70098">
      <w:pPr>
        <w:jc w:val="center"/>
        <w:rPr>
          <w:rFonts w:ascii="Times New Roman" w:hAnsi="Times New Roman" w:cs="Times New Roman"/>
          <w:b/>
          <w:bCs/>
          <w:sz w:val="20"/>
          <w:szCs w:val="20"/>
        </w:rPr>
      </w:pPr>
    </w:p>
    <w:p w14:paraId="6BD03C38" w14:textId="4FA1CEA3" w:rsidR="00587C79" w:rsidRDefault="00587C79" w:rsidP="00E70098">
      <w:pPr>
        <w:jc w:val="center"/>
        <w:rPr>
          <w:rFonts w:ascii="Times New Roman" w:hAnsi="Times New Roman" w:cs="Times New Roman"/>
          <w:b/>
          <w:bCs/>
          <w:sz w:val="20"/>
          <w:szCs w:val="20"/>
          <w:highlight w:val="yellow"/>
        </w:rPr>
      </w:pPr>
      <w:r>
        <w:rPr>
          <w:rFonts w:ascii="Times New Roman" w:hAnsi="Times New Roman" w:cs="Times New Roman"/>
          <w:b/>
          <w:bCs/>
          <w:noProof/>
          <w:sz w:val="20"/>
          <w:szCs w:val="20"/>
        </w:rPr>
        <mc:AlternateContent>
          <mc:Choice Requires="am3d">
            <w:drawing>
              <wp:anchor distT="0" distB="0" distL="114300" distR="114300" simplePos="0" relativeHeight="251625984" behindDoc="0" locked="0" layoutInCell="1" allowOverlap="1" wp14:anchorId="44B7C5BC" wp14:editId="2FD7A29A">
                <wp:simplePos x="0" y="0"/>
                <wp:positionH relativeFrom="column">
                  <wp:posOffset>1576070</wp:posOffset>
                </wp:positionH>
                <wp:positionV relativeFrom="paragraph">
                  <wp:posOffset>205740</wp:posOffset>
                </wp:positionV>
                <wp:extent cx="404495" cy="556260"/>
                <wp:effectExtent l="0" t="0" r="0" b="0"/>
                <wp:wrapTopAndBottom/>
                <wp:docPr id="2026903388" name="3D Model 60" descr="Y"/>
                <wp:cNvGraphicFramePr>
                  <a:graphicFrameLocks xmlns:a="http://schemas.openxmlformats.org/drawingml/2006/main" noChangeAspect="1"/>
                </wp:cNvGraphicFramePr>
                <a:graphic xmlns:a="http://schemas.openxmlformats.org/drawingml/2006/main">
                  <a:graphicData uri="http://schemas.microsoft.com/office/drawing/2017/model3d">
                    <am3d:model3d r:embed="rId256">
                      <am3d:spPr>
                        <a:xfrm>
                          <a:off x="0" y="0"/>
                          <a:ext cx="404495" cy="556260"/>
                        </a:xfrm>
                        <a:prstGeom prst="rect">
                          <a:avLst/>
                        </a:prstGeom>
                      </am3d:spPr>
                      <am3d:camera>
                        <am3d:pos x="0" y="0" z="58828937"/>
                        <am3d:up dx="0" dy="36000000" dz="0"/>
                        <am3d:lookAt x="0" y="0" z="0"/>
                        <am3d:perspective fov="2700000"/>
                      </am3d:camera>
                      <am3d:trans>
                        <am3d:meterPerModelUnit n="3432462" d="1000000"/>
                        <am3d:preTrans dx="-118867" dy="-18000000" dz="-1962"/>
                        <am3d:scale>
                          <am3d:sx n="1000000" d="1000000"/>
                          <am3d:sy n="1000000" d="1000000"/>
                          <am3d:sz n="1000000" d="1000000"/>
                        </am3d:scale>
                        <am3d:rot ax="56369" ay="556271" az="9083"/>
                        <am3d:postTrans dx="0" dy="0" dz="0"/>
                      </am3d:trans>
                      <am3d:raster rName="Office3DRenderer" rVer="16.0.8326">
                        <am3d:blip r:embed="rId257"/>
                      </am3d:raster>
                      <am3d:objViewport viewportSz="706135"/>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25984" behindDoc="0" locked="0" layoutInCell="1" allowOverlap="1" wp14:anchorId="44B7C5BC" wp14:editId="2FD7A29A">
                <wp:simplePos x="0" y="0"/>
                <wp:positionH relativeFrom="column">
                  <wp:posOffset>1576070</wp:posOffset>
                </wp:positionH>
                <wp:positionV relativeFrom="paragraph">
                  <wp:posOffset>205740</wp:posOffset>
                </wp:positionV>
                <wp:extent cx="404495" cy="556260"/>
                <wp:effectExtent l="0" t="0" r="0" b="0"/>
                <wp:wrapTopAndBottom/>
                <wp:docPr id="2026903388" name="3D Model 60" descr="Y"/>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026903388" name="3D Model 60" descr="Y"/>
                        <pic:cNvPicPr>
                          <a:picLocks noGrp="1" noRot="1" noChangeAspect="1" noMove="1" noResize="1" noEditPoints="1" noAdjustHandles="1" noChangeArrowheads="1" noChangeShapeType="1" noCrop="1"/>
                        </pic:cNvPicPr>
                      </pic:nvPicPr>
                      <pic:blipFill>
                        <a:blip r:embed="rId257"/>
                        <a:stretch>
                          <a:fillRect/>
                        </a:stretch>
                      </pic:blipFill>
                      <pic:spPr>
                        <a:xfrm>
                          <a:off x="0" y="0"/>
                          <a:ext cx="404495" cy="55626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4550BF31" w14:textId="493032F3" w:rsidR="00587C79" w:rsidRDefault="00587C79" w:rsidP="00E70098">
      <w:pPr>
        <w:jc w:val="center"/>
        <w:rPr>
          <w:rFonts w:ascii="Times New Roman" w:hAnsi="Times New Roman" w:cs="Times New Roman"/>
          <w:b/>
          <w:bCs/>
          <w:sz w:val="20"/>
          <w:szCs w:val="20"/>
          <w:highlight w:val="yellow"/>
        </w:rPr>
      </w:pPr>
    </w:p>
    <w:p w14:paraId="7CFEB42B" w14:textId="77777777" w:rsidR="00587C79" w:rsidRDefault="00587C79" w:rsidP="00E70098">
      <w:pPr>
        <w:jc w:val="center"/>
        <w:rPr>
          <w:rFonts w:ascii="Times New Roman" w:hAnsi="Times New Roman" w:cs="Times New Roman"/>
          <w:b/>
          <w:bCs/>
          <w:sz w:val="20"/>
          <w:szCs w:val="20"/>
          <w:highlight w:val="yellow"/>
        </w:rPr>
      </w:pPr>
    </w:p>
    <w:p w14:paraId="66B254FD" w14:textId="45C3A0DA" w:rsidR="00E70098" w:rsidRPr="00692DC8" w:rsidRDefault="00E70098" w:rsidP="00692DC8">
      <w:pPr>
        <w:jc w:val="both"/>
        <w:rPr>
          <w:rFonts w:ascii="Calibri" w:hAnsi="Calibri" w:cs="Calibri"/>
          <w:b/>
          <w:bCs/>
          <w:color w:val="FFFFFF" w:themeColor="background1"/>
          <w:sz w:val="26"/>
          <w:szCs w:val="26"/>
          <w:highlight w:val="darkBlue"/>
          <w:u w:val="single"/>
        </w:rPr>
      </w:pPr>
      <w:bookmarkStart w:id="37" w:name="_YOUNG_CARERS"/>
      <w:bookmarkEnd w:id="37"/>
      <w:r w:rsidRPr="00692DC8">
        <w:rPr>
          <w:rFonts w:ascii="Calibri" w:hAnsi="Calibri" w:cs="Calibri"/>
          <w:b/>
          <w:bCs/>
          <w:color w:val="FFFFFF" w:themeColor="background1"/>
          <w:sz w:val="26"/>
          <w:szCs w:val="26"/>
          <w:highlight w:val="darkBlue"/>
          <w:u w:val="single"/>
        </w:rPr>
        <w:t xml:space="preserve">YOUNG CARERS </w:t>
      </w:r>
    </w:p>
    <w:p w14:paraId="1FDB5EEB" w14:textId="24A15D20" w:rsidR="008D557C" w:rsidRPr="00531066" w:rsidRDefault="008D557C" w:rsidP="07AE63C5">
      <w:pPr>
        <w:rPr>
          <w:rFonts w:ascii="Times New Roman" w:hAnsi="Times New Roman" w:cs="Times New Roman"/>
          <w:sz w:val="20"/>
          <w:szCs w:val="20"/>
        </w:rPr>
      </w:pPr>
      <w:r w:rsidRPr="00531066">
        <w:rPr>
          <w:rFonts w:ascii="Times New Roman" w:hAnsi="Times New Roman" w:cs="Times New Roman"/>
          <w:sz w:val="20"/>
          <w:szCs w:val="20"/>
        </w:rPr>
        <w:t xml:space="preserve">We recognise that Young Carers are young people who help look after someone in their family due to illness, disability, mental health issues or substance misuse. We are committed to supporting our Young Carers to access their education fully at Currie Community High School, thrive emotionally and socially and achieve their potential.  </w:t>
      </w:r>
    </w:p>
    <w:p w14:paraId="096C7440" w14:textId="77777777" w:rsidR="00391D46" w:rsidRPr="00531066" w:rsidRDefault="00391D46" w:rsidP="07AE63C5">
      <w:pPr>
        <w:rPr>
          <w:rFonts w:ascii="Times New Roman" w:hAnsi="Times New Roman" w:cs="Times New Roman"/>
          <w:sz w:val="20"/>
          <w:szCs w:val="20"/>
        </w:rPr>
      </w:pPr>
      <w:r w:rsidRPr="00531066">
        <w:rPr>
          <w:rFonts w:ascii="Times New Roman" w:hAnsi="Times New Roman" w:cs="Times New Roman"/>
          <w:noProof/>
          <w:sz w:val="20"/>
          <w:szCs w:val="20"/>
        </w:rPr>
        <w:drawing>
          <wp:anchor distT="0" distB="0" distL="114300" distR="114300" simplePos="0" relativeHeight="251504128" behindDoc="0" locked="0" layoutInCell="1" allowOverlap="1" wp14:anchorId="223D2726" wp14:editId="43807676">
            <wp:simplePos x="0" y="0"/>
            <wp:positionH relativeFrom="column">
              <wp:posOffset>-63500</wp:posOffset>
            </wp:positionH>
            <wp:positionV relativeFrom="paragraph">
              <wp:posOffset>198755</wp:posOffset>
            </wp:positionV>
            <wp:extent cx="1827530" cy="965200"/>
            <wp:effectExtent l="0" t="0" r="1270" b="6350"/>
            <wp:wrapThrough wrapText="bothSides">
              <wp:wrapPolygon edited="0">
                <wp:start x="0" y="0"/>
                <wp:lineTo x="0" y="21316"/>
                <wp:lineTo x="21390" y="21316"/>
                <wp:lineTo x="21390" y="0"/>
                <wp:lineTo x="0" y="0"/>
              </wp:wrapPolygon>
            </wp:wrapThrough>
            <wp:docPr id="1" name="Picture 1" descr="Edinburgh Young Care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nburgh Young Carers logo"/>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827530" cy="96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12921" w14:textId="0BCE6E5C" w:rsidR="008D557C" w:rsidRPr="00531066" w:rsidRDefault="008D557C" w:rsidP="07AE63C5">
      <w:pPr>
        <w:rPr>
          <w:rFonts w:ascii="Times New Roman" w:hAnsi="Times New Roman" w:cs="Times New Roman"/>
          <w:sz w:val="20"/>
          <w:szCs w:val="20"/>
        </w:rPr>
      </w:pPr>
      <w:r w:rsidRPr="00531066">
        <w:rPr>
          <w:rFonts w:ascii="Times New Roman" w:hAnsi="Times New Roman" w:cs="Times New Roman"/>
          <w:sz w:val="20"/>
          <w:szCs w:val="20"/>
        </w:rPr>
        <w:t xml:space="preserve">We work in line the </w:t>
      </w:r>
      <w:r w:rsidR="00391D46" w:rsidRPr="00531066">
        <w:rPr>
          <w:rFonts w:ascii="Times New Roman" w:hAnsi="Times New Roman" w:cs="Times New Roman"/>
          <w:sz w:val="20"/>
          <w:szCs w:val="20"/>
        </w:rPr>
        <w:t xml:space="preserve">Edinburgh Young Carers organisation. </w:t>
      </w:r>
    </w:p>
    <w:p w14:paraId="67D46DDC" w14:textId="7E29A7E7" w:rsidR="008D557C" w:rsidRPr="00531066" w:rsidRDefault="00391D46" w:rsidP="07AE63C5">
      <w:pPr>
        <w:rPr>
          <w:rFonts w:ascii="Times New Roman" w:hAnsi="Times New Roman" w:cs="Times New Roman"/>
          <w:sz w:val="20"/>
          <w:szCs w:val="20"/>
        </w:rPr>
      </w:pPr>
      <w:r w:rsidRPr="00531066">
        <w:rPr>
          <w:rFonts w:ascii="Times New Roman" w:hAnsi="Times New Roman" w:cs="Times New Roman"/>
          <w:sz w:val="20"/>
          <w:szCs w:val="20"/>
        </w:rPr>
        <w:t xml:space="preserve">We recognise that being a Young Carer, can affect young people: </w:t>
      </w:r>
    </w:p>
    <w:p w14:paraId="6D22A0FE" w14:textId="77777777" w:rsidR="00391D46" w:rsidRPr="00531066" w:rsidRDefault="00391D46" w:rsidP="00391D46">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p>
    <w:p w14:paraId="2B8DD14A" w14:textId="55CB23A0" w:rsidR="00391D46" w:rsidRPr="00531066"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b/>
          <w:bCs/>
          <w:color w:val="474747"/>
          <w:kern w:val="0"/>
          <w:sz w:val="20"/>
          <w:szCs w:val="20"/>
          <w:lang w:eastAsia="en-GB"/>
          <w14:ligatures w14:val="none"/>
        </w:rPr>
        <w:t>Emotionally</w:t>
      </w:r>
    </w:p>
    <w:p w14:paraId="7AA2DF84" w14:textId="77777777" w:rsidR="00391D46" w:rsidRPr="00531066" w:rsidRDefault="00391D46" w:rsidP="00391D46">
      <w:pPr>
        <w:shd w:val="clear" w:color="auto" w:fill="FFFFFF"/>
        <w:spacing w:after="240" w:line="240" w:lineRule="auto"/>
        <w:ind w:left="720"/>
        <w:rPr>
          <w:rFonts w:ascii="Times New Roman" w:eastAsia="Times New Roman" w:hAnsi="Times New Roman" w:cs="Times New Roman"/>
          <w:i/>
          <w:iCs/>
          <w:color w:val="474747"/>
          <w:kern w:val="0"/>
          <w:sz w:val="20"/>
          <w:szCs w:val="20"/>
          <w:lang w:eastAsia="en-GB"/>
          <w14:ligatures w14:val="none"/>
        </w:rPr>
      </w:pPr>
      <w:r w:rsidRPr="00531066">
        <w:rPr>
          <w:rFonts w:ascii="Times New Roman" w:eastAsia="Times New Roman" w:hAnsi="Times New Roman" w:cs="Times New Roman"/>
          <w:i/>
          <w:iCs/>
          <w:color w:val="474747"/>
          <w:kern w:val="0"/>
          <w:sz w:val="20"/>
          <w:szCs w:val="20"/>
          <w:lang w:eastAsia="en-GB"/>
          <w14:ligatures w14:val="none"/>
        </w:rPr>
        <w:t>Putting other people’s needs first, being worried, anxious or stressed. Feelings of guilt, anger, being trapped, isolated and being misunderstood</w:t>
      </w:r>
    </w:p>
    <w:p w14:paraId="3E0725A7" w14:textId="034CE4A2" w:rsidR="00391D46" w:rsidRPr="00531066"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b/>
          <w:bCs/>
          <w:color w:val="474747"/>
          <w:kern w:val="0"/>
          <w:sz w:val="20"/>
          <w:szCs w:val="20"/>
          <w:lang w:eastAsia="en-GB"/>
          <w14:ligatures w14:val="none"/>
        </w:rPr>
        <w:t>Physically</w:t>
      </w:r>
      <w:r w:rsidR="001A30FE" w:rsidRPr="00531066">
        <w:rPr>
          <w:rFonts w:ascii="Times New Roman" w:eastAsia="Times New Roman" w:hAnsi="Times New Roman" w:cs="Times New Roman"/>
          <w:b/>
          <w:bCs/>
          <w:color w:val="474747"/>
          <w:kern w:val="0"/>
          <w:sz w:val="20"/>
          <w:szCs w:val="20"/>
          <w:lang w:eastAsia="en-GB"/>
          <w14:ligatures w14:val="none"/>
        </w:rPr>
        <w:t xml:space="preserve"> - </w:t>
      </w:r>
      <w:r w:rsidRPr="00531066">
        <w:rPr>
          <w:rFonts w:ascii="Times New Roman" w:eastAsia="Times New Roman" w:hAnsi="Times New Roman" w:cs="Times New Roman"/>
          <w:i/>
          <w:iCs/>
          <w:color w:val="474747"/>
          <w:kern w:val="0"/>
          <w:sz w:val="20"/>
          <w:szCs w:val="20"/>
          <w:lang w:eastAsia="en-GB"/>
          <w14:ligatures w14:val="none"/>
        </w:rPr>
        <w:t>Suffering from pains or strains from heavy lifting or helping someone to wash or dress</w:t>
      </w:r>
    </w:p>
    <w:p w14:paraId="6BCD4465" w14:textId="77777777" w:rsidR="001A30FE" w:rsidRPr="00531066" w:rsidRDefault="001A30FE" w:rsidP="001A30FE">
      <w:pPr>
        <w:pStyle w:val="ListParagraph"/>
        <w:shd w:val="clear" w:color="auto" w:fill="FFFFFF"/>
        <w:spacing w:after="240" w:line="240" w:lineRule="auto"/>
        <w:rPr>
          <w:rFonts w:ascii="Times New Roman" w:eastAsia="Times New Roman" w:hAnsi="Times New Roman" w:cs="Times New Roman"/>
          <w:b/>
          <w:bCs/>
          <w:color w:val="474747"/>
          <w:kern w:val="0"/>
          <w:sz w:val="20"/>
          <w:szCs w:val="20"/>
          <w:lang w:eastAsia="en-GB"/>
          <w14:ligatures w14:val="none"/>
        </w:rPr>
      </w:pPr>
    </w:p>
    <w:p w14:paraId="650BC676" w14:textId="33679BA2" w:rsidR="001A30FE" w:rsidRPr="00531066"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b/>
          <w:bCs/>
          <w:color w:val="474747"/>
          <w:kern w:val="0"/>
          <w:sz w:val="20"/>
          <w:szCs w:val="20"/>
          <w:lang w:eastAsia="en-GB"/>
          <w14:ligatures w14:val="none"/>
        </w:rPr>
        <w:t>Socially</w:t>
      </w:r>
      <w:r w:rsidR="001A30FE" w:rsidRPr="00531066">
        <w:rPr>
          <w:rFonts w:ascii="Times New Roman" w:eastAsia="Times New Roman" w:hAnsi="Times New Roman" w:cs="Times New Roman"/>
          <w:b/>
          <w:bCs/>
          <w:color w:val="474747"/>
          <w:kern w:val="0"/>
          <w:sz w:val="20"/>
          <w:szCs w:val="20"/>
          <w:lang w:eastAsia="en-GB"/>
          <w14:ligatures w14:val="none"/>
        </w:rPr>
        <w:t xml:space="preserve"> - </w:t>
      </w:r>
      <w:r w:rsidRPr="00531066">
        <w:rPr>
          <w:rFonts w:ascii="Times New Roman" w:eastAsia="Times New Roman" w:hAnsi="Times New Roman" w:cs="Times New Roman"/>
          <w:i/>
          <w:iCs/>
          <w:color w:val="474747"/>
          <w:kern w:val="0"/>
          <w:sz w:val="20"/>
          <w:szCs w:val="20"/>
          <w:lang w:eastAsia="en-GB"/>
          <w14:ligatures w14:val="none"/>
        </w:rPr>
        <w:t xml:space="preserve">Not able to meet up with friends regularly, feeling isolated and lacking confidence. </w:t>
      </w:r>
    </w:p>
    <w:p w14:paraId="2929E367" w14:textId="77777777" w:rsidR="001A30FE" w:rsidRPr="00531066" w:rsidRDefault="001A30FE" w:rsidP="001A30FE">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p>
    <w:p w14:paraId="2E31B1C2" w14:textId="1D7236BD" w:rsidR="00391D46" w:rsidRPr="00531066"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b/>
          <w:bCs/>
          <w:color w:val="474747"/>
          <w:kern w:val="0"/>
          <w:sz w:val="20"/>
          <w:szCs w:val="20"/>
          <w:lang w:eastAsia="en-GB"/>
          <w14:ligatures w14:val="none"/>
        </w:rPr>
        <w:t>Educationally</w:t>
      </w:r>
      <w:r w:rsidR="001A30FE" w:rsidRPr="00531066">
        <w:rPr>
          <w:rFonts w:ascii="Times New Roman" w:eastAsia="Times New Roman" w:hAnsi="Times New Roman" w:cs="Times New Roman"/>
          <w:b/>
          <w:bCs/>
          <w:color w:val="474747"/>
          <w:kern w:val="0"/>
          <w:sz w:val="20"/>
          <w:szCs w:val="20"/>
          <w:lang w:eastAsia="en-GB"/>
          <w14:ligatures w14:val="none"/>
        </w:rPr>
        <w:t xml:space="preserve"> - </w:t>
      </w:r>
      <w:r w:rsidR="001A30FE" w:rsidRPr="00531066">
        <w:rPr>
          <w:rFonts w:ascii="Times New Roman" w:eastAsia="Times New Roman" w:hAnsi="Times New Roman" w:cs="Times New Roman"/>
          <w:i/>
          <w:iCs/>
          <w:color w:val="474747"/>
          <w:kern w:val="0"/>
          <w:sz w:val="20"/>
          <w:szCs w:val="20"/>
          <w:lang w:eastAsia="en-GB"/>
          <w14:ligatures w14:val="none"/>
        </w:rPr>
        <w:t>Di</w:t>
      </w:r>
      <w:r w:rsidRPr="00531066">
        <w:rPr>
          <w:rFonts w:ascii="Times New Roman" w:eastAsia="Times New Roman" w:hAnsi="Times New Roman" w:cs="Times New Roman"/>
          <w:i/>
          <w:iCs/>
          <w:color w:val="474747"/>
          <w:kern w:val="0"/>
          <w:sz w:val="20"/>
          <w:szCs w:val="20"/>
          <w:lang w:eastAsia="en-GB"/>
          <w14:ligatures w14:val="none"/>
        </w:rPr>
        <w:t>fficulties concentrating in class, feeling tired, worried, with no time to do homework</w:t>
      </w:r>
    </w:p>
    <w:p w14:paraId="4DDCFC8E" w14:textId="77777777" w:rsidR="001A30FE" w:rsidRPr="00531066" w:rsidRDefault="001A30FE" w:rsidP="001A30FE">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p>
    <w:p w14:paraId="34BF391A" w14:textId="075CA67B" w:rsidR="00391D46" w:rsidRPr="00531066"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b/>
          <w:bCs/>
          <w:color w:val="474747"/>
          <w:kern w:val="0"/>
          <w:sz w:val="20"/>
          <w:szCs w:val="20"/>
          <w:lang w:eastAsia="en-GB"/>
          <w14:ligatures w14:val="none"/>
        </w:rPr>
        <w:t>Financially</w:t>
      </w:r>
      <w:r w:rsidR="001A30FE" w:rsidRPr="00531066">
        <w:rPr>
          <w:rFonts w:ascii="Times New Roman" w:eastAsia="Times New Roman" w:hAnsi="Times New Roman" w:cs="Times New Roman"/>
          <w:b/>
          <w:bCs/>
          <w:color w:val="474747"/>
          <w:kern w:val="0"/>
          <w:sz w:val="20"/>
          <w:szCs w:val="20"/>
          <w:lang w:eastAsia="en-GB"/>
          <w14:ligatures w14:val="none"/>
        </w:rPr>
        <w:t xml:space="preserve"> - </w:t>
      </w:r>
      <w:r w:rsidRPr="00531066">
        <w:rPr>
          <w:rFonts w:ascii="Times New Roman" w:eastAsia="Times New Roman" w:hAnsi="Times New Roman" w:cs="Times New Roman"/>
          <w:i/>
          <w:iCs/>
          <w:color w:val="474747"/>
          <w:kern w:val="0"/>
          <w:sz w:val="20"/>
          <w:szCs w:val="20"/>
          <w:lang w:eastAsia="en-GB"/>
          <w14:ligatures w14:val="none"/>
        </w:rPr>
        <w:t>Low family income; not having enough money for basic needs.</w:t>
      </w:r>
    </w:p>
    <w:p w14:paraId="455C037E" w14:textId="52342661" w:rsidR="00391D46" w:rsidRPr="00531066" w:rsidRDefault="00484301"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noProof/>
          <w:color w:val="474747"/>
          <w:kern w:val="0"/>
          <w:sz w:val="20"/>
          <w:szCs w:val="20"/>
          <w:lang w:eastAsia="en-GB"/>
          <w14:ligatures w14:val="none"/>
        </w:rPr>
        <mc:AlternateContent>
          <mc:Choice Requires="wps">
            <w:drawing>
              <wp:anchor distT="45720" distB="45720" distL="114300" distR="114300" simplePos="0" relativeHeight="251809280" behindDoc="0" locked="0" layoutInCell="1" allowOverlap="1" wp14:anchorId="2C1C6AD8" wp14:editId="16898326">
                <wp:simplePos x="0" y="0"/>
                <wp:positionH relativeFrom="column">
                  <wp:posOffset>577215</wp:posOffset>
                </wp:positionH>
                <wp:positionV relativeFrom="paragraph">
                  <wp:posOffset>143192</wp:posOffset>
                </wp:positionV>
                <wp:extent cx="3299460" cy="985520"/>
                <wp:effectExtent l="0" t="0" r="15240" b="24130"/>
                <wp:wrapThrough wrapText="bothSides">
                  <wp:wrapPolygon edited="0">
                    <wp:start x="0" y="0"/>
                    <wp:lineTo x="0" y="21711"/>
                    <wp:lineTo x="21575" y="21711"/>
                    <wp:lineTo x="21575" y="0"/>
                    <wp:lineTo x="0" y="0"/>
                  </wp:wrapPolygon>
                </wp:wrapThrough>
                <wp:docPr id="493932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985520"/>
                        </a:xfrm>
                        <a:prstGeom prst="rect">
                          <a:avLst/>
                        </a:prstGeom>
                        <a:solidFill>
                          <a:srgbClr val="FFFFFF"/>
                        </a:solidFill>
                        <a:ln w="9525">
                          <a:solidFill>
                            <a:srgbClr val="000000"/>
                          </a:solidFill>
                          <a:miter lim="800000"/>
                          <a:headEnd/>
                          <a:tailEnd/>
                        </a:ln>
                      </wps:spPr>
                      <wps:txbx>
                        <w:txbxContent>
                          <w:p w14:paraId="4C9BBDC1" w14:textId="1C24AEEF" w:rsidR="00484301" w:rsidRPr="00531066" w:rsidRDefault="00484301" w:rsidP="00484301">
                            <w:pPr>
                              <w:pStyle w:val="ListParagraph"/>
                              <w:shd w:val="clear" w:color="auto" w:fill="FFFFFF"/>
                              <w:spacing w:after="240" w:line="36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color w:val="474747"/>
                                <w:kern w:val="0"/>
                                <w:sz w:val="20"/>
                                <w:szCs w:val="20"/>
                                <w:lang w:eastAsia="en-GB"/>
                                <w14:ligatures w14:val="none"/>
                              </w:rPr>
                              <w:t xml:space="preserve">Our Young Carers coordinator at Currie Community High School is </w:t>
                            </w:r>
                            <w:r w:rsidRPr="00531066">
                              <w:rPr>
                                <w:rFonts w:ascii="Times New Roman" w:eastAsia="Times New Roman" w:hAnsi="Times New Roman" w:cs="Times New Roman"/>
                                <w:kern w:val="0"/>
                                <w:sz w:val="20"/>
                                <w:szCs w:val="20"/>
                                <w:highlight w:val="yellow"/>
                                <w:lang w:eastAsia="en-GB"/>
                                <w14:ligatures w14:val="none"/>
                              </w:rPr>
                              <w:t>Kerry Janetta</w:t>
                            </w:r>
                            <w:r w:rsidRPr="00531066">
                              <w:rPr>
                                <w:rFonts w:ascii="Times New Roman" w:eastAsia="Times New Roman" w:hAnsi="Times New Roman" w:cs="Times New Roman"/>
                                <w:color w:val="474747"/>
                                <w:kern w:val="0"/>
                                <w:sz w:val="20"/>
                                <w:szCs w:val="20"/>
                                <w:lang w:eastAsia="en-GB"/>
                                <w14:ligatures w14:val="none"/>
                              </w:rPr>
                              <w:t xml:space="preserve">. Mrs Janetta is an Assistant PSL who is also the Care Experienced Coordinator.  </w:t>
                            </w:r>
                          </w:p>
                          <w:p w14:paraId="5E90B16E" w14:textId="3DF932F5" w:rsidR="00484301" w:rsidRDefault="0048430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1C6AD8" id="_x0000_s1035" type="#_x0000_t202" style="position:absolute;left:0;text-align:left;margin-left:45.45pt;margin-top:11.25pt;width:259.8pt;height:77.6pt;z-index:25180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">
                <v:textbox>
                  <w:txbxContent>
                    <w:p w14:paraId="4C9BBDC1" w14:textId="1C24AEEF" w:rsidR="00484301" w:rsidRPr="00531066" w:rsidRDefault="00484301" w:rsidP="00484301">
                      <w:pPr>
                        <w:pStyle w:val="ListParagraph"/>
                        <w:shd w:val="clear" w:color="auto" w:fill="FFFFFF"/>
                        <w:spacing w:after="240" w:line="36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color w:val="474747"/>
                          <w:kern w:val="0"/>
                          <w:sz w:val="20"/>
                          <w:szCs w:val="20"/>
                          <w:lang w:eastAsia="en-GB"/>
                          <w14:ligatures w14:val="none"/>
                        </w:rPr>
                        <w:t xml:space="preserve">Our Young Carers coordinator at Currie Community High School is </w:t>
                      </w:r>
                      <w:r w:rsidRPr="00531066">
                        <w:rPr>
                          <w:rFonts w:ascii="Times New Roman" w:eastAsia="Times New Roman" w:hAnsi="Times New Roman" w:cs="Times New Roman"/>
                          <w:kern w:val="0"/>
                          <w:sz w:val="20"/>
                          <w:szCs w:val="20"/>
                          <w:highlight w:val="yellow"/>
                          <w:lang w:eastAsia="en-GB"/>
                          <w14:ligatures w14:val="none"/>
                        </w:rPr>
                        <w:t>Kerry Janetta</w:t>
                      </w:r>
                      <w:r w:rsidRPr="00531066">
                        <w:rPr>
                          <w:rFonts w:ascii="Times New Roman" w:eastAsia="Times New Roman" w:hAnsi="Times New Roman" w:cs="Times New Roman"/>
                          <w:color w:val="474747"/>
                          <w:kern w:val="0"/>
                          <w:sz w:val="20"/>
                          <w:szCs w:val="20"/>
                          <w:lang w:eastAsia="en-GB"/>
                          <w14:ligatures w14:val="none"/>
                        </w:rPr>
                        <w:t xml:space="preserve">. Mrs Janetta is an Assistant PSL who is also the Care Experienced Coordinator.  </w:t>
                      </w:r>
                    </w:p>
                    <w:p w14:paraId="5E90B16E" w14:textId="3DF932F5" w:rsidR="00484301" w:rsidRDefault="00484301"/>
                  </w:txbxContent>
                </v:textbox>
                <w10:wrap type="through"/>
              </v:shape>
            </w:pict>
          </mc:Fallback>
        </mc:AlternateContent>
      </w:r>
    </w:p>
    <w:p w14:paraId="00360453" w14:textId="51DB66A0" w:rsidR="00391D46" w:rsidRPr="00531066" w:rsidRDefault="00391D46" w:rsidP="00391D46">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p>
    <w:p w14:paraId="3745BC9C" w14:textId="061441FC" w:rsidR="00391D46" w:rsidRPr="00531066" w:rsidRDefault="00391D46" w:rsidP="00391D46">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r w:rsidRPr="00531066">
        <w:rPr>
          <w:rFonts w:ascii="Times New Roman" w:eastAsia="Times New Roman" w:hAnsi="Times New Roman" w:cs="Times New Roman"/>
          <w:color w:val="474747"/>
          <w:kern w:val="0"/>
          <w:sz w:val="20"/>
          <w:szCs w:val="20"/>
          <w:lang w:eastAsia="en-GB"/>
          <w14:ligatures w14:val="none"/>
        </w:rPr>
        <w:t xml:space="preserve">Mrs Janetta’s role includes:  </w:t>
      </w:r>
    </w:p>
    <w:p w14:paraId="61A5DAAF" w14:textId="7BAE0B3F" w:rsidR="00391D46" w:rsidRPr="00484301" w:rsidRDefault="00391D46" w:rsidP="00391D46">
      <w:pPr>
        <w:pStyle w:val="ListParagraph"/>
        <w:shd w:val="clear" w:color="auto" w:fill="FFFFFF"/>
        <w:spacing w:after="240" w:line="240" w:lineRule="auto"/>
        <w:rPr>
          <w:rFonts w:ascii="Times New Roman" w:eastAsia="Times New Roman" w:hAnsi="Times New Roman" w:cs="Times New Roman"/>
          <w:color w:val="474747"/>
          <w:kern w:val="0"/>
          <w:sz w:val="20"/>
          <w:szCs w:val="20"/>
          <w:lang w:eastAsia="en-GB"/>
          <w14:ligatures w14:val="none"/>
        </w:rPr>
      </w:pPr>
    </w:p>
    <w:p w14:paraId="78944E34" w14:textId="64770639" w:rsidR="00391D46" w:rsidRPr="00484301"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Promoting Young Carers </w:t>
      </w:r>
      <w:r w:rsidR="001A30FE" w:rsidRPr="00484301">
        <w:rPr>
          <w:rFonts w:ascii="Times New Roman" w:eastAsia="Times New Roman" w:hAnsi="Times New Roman" w:cs="Times New Roman"/>
          <w:i/>
          <w:iCs/>
          <w:color w:val="474747"/>
          <w:kern w:val="0"/>
          <w:sz w:val="20"/>
          <w:szCs w:val="20"/>
          <w:lang w:eastAsia="en-GB"/>
          <w14:ligatures w14:val="none"/>
        </w:rPr>
        <w:t xml:space="preserve">opportunities </w:t>
      </w:r>
      <w:r w:rsidRPr="00484301">
        <w:rPr>
          <w:rFonts w:ascii="Times New Roman" w:eastAsia="Times New Roman" w:hAnsi="Times New Roman" w:cs="Times New Roman"/>
          <w:i/>
          <w:iCs/>
          <w:color w:val="474747"/>
          <w:kern w:val="0"/>
          <w:sz w:val="20"/>
          <w:szCs w:val="20"/>
          <w:lang w:eastAsia="en-GB"/>
          <w14:ligatures w14:val="none"/>
        </w:rPr>
        <w:t>through the Head Teacher</w:t>
      </w:r>
      <w:r w:rsidR="001A30FE" w:rsidRPr="00484301">
        <w:rPr>
          <w:rFonts w:ascii="Times New Roman" w:eastAsia="Times New Roman" w:hAnsi="Times New Roman" w:cs="Times New Roman"/>
          <w:i/>
          <w:iCs/>
          <w:color w:val="474747"/>
          <w:kern w:val="0"/>
          <w:sz w:val="20"/>
          <w:szCs w:val="20"/>
          <w:lang w:eastAsia="en-GB"/>
          <w14:ligatures w14:val="none"/>
        </w:rPr>
        <w:t>’</w:t>
      </w:r>
      <w:r w:rsidRPr="00484301">
        <w:rPr>
          <w:rFonts w:ascii="Times New Roman" w:eastAsia="Times New Roman" w:hAnsi="Times New Roman" w:cs="Times New Roman"/>
          <w:i/>
          <w:iCs/>
          <w:color w:val="474747"/>
          <w:kern w:val="0"/>
          <w:sz w:val="20"/>
          <w:szCs w:val="20"/>
          <w:lang w:eastAsia="en-GB"/>
          <w14:ligatures w14:val="none"/>
        </w:rPr>
        <w:t>s Newsletter</w:t>
      </w:r>
      <w:r w:rsidR="001A30FE" w:rsidRPr="00484301">
        <w:rPr>
          <w:rFonts w:ascii="Times New Roman" w:eastAsia="Times New Roman" w:hAnsi="Times New Roman" w:cs="Times New Roman"/>
          <w:i/>
          <w:iCs/>
          <w:color w:val="474747"/>
          <w:kern w:val="0"/>
          <w:sz w:val="20"/>
          <w:szCs w:val="20"/>
          <w:lang w:eastAsia="en-GB"/>
          <w14:ligatures w14:val="none"/>
        </w:rPr>
        <w:t xml:space="preserve">, </w:t>
      </w:r>
      <w:r w:rsidRPr="00484301">
        <w:rPr>
          <w:rFonts w:ascii="Times New Roman" w:eastAsia="Times New Roman" w:hAnsi="Times New Roman" w:cs="Times New Roman"/>
          <w:i/>
          <w:iCs/>
          <w:color w:val="474747"/>
          <w:kern w:val="0"/>
          <w:sz w:val="20"/>
          <w:szCs w:val="20"/>
          <w:lang w:eastAsia="en-GB"/>
          <w14:ligatures w14:val="none"/>
        </w:rPr>
        <w:t>PSE</w:t>
      </w:r>
      <w:r w:rsidR="001A30FE" w:rsidRPr="00484301">
        <w:rPr>
          <w:rFonts w:ascii="Times New Roman" w:eastAsia="Times New Roman" w:hAnsi="Times New Roman" w:cs="Times New Roman"/>
          <w:i/>
          <w:iCs/>
          <w:color w:val="474747"/>
          <w:kern w:val="0"/>
          <w:sz w:val="20"/>
          <w:szCs w:val="20"/>
          <w:lang w:eastAsia="en-GB"/>
          <w14:ligatures w14:val="none"/>
        </w:rPr>
        <w:t xml:space="preserve"> and the daily bulletin. </w:t>
      </w:r>
    </w:p>
    <w:p w14:paraId="61B39F77" w14:textId="77777777" w:rsidR="00391D46" w:rsidRPr="00484301" w:rsidRDefault="00391D46"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p>
    <w:p w14:paraId="14E87DEF" w14:textId="4902D997" w:rsidR="00391D46" w:rsidRPr="00484301"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Linking with Edinburgh Young Carers to attend PSE classes to promote and give young people a chance to express an interested in being registered as a </w:t>
      </w:r>
      <w:r w:rsidR="001A30FE" w:rsidRPr="00484301">
        <w:rPr>
          <w:rFonts w:ascii="Times New Roman" w:eastAsia="Times New Roman" w:hAnsi="Times New Roman" w:cs="Times New Roman"/>
          <w:i/>
          <w:iCs/>
          <w:color w:val="474747"/>
          <w:kern w:val="0"/>
          <w:sz w:val="20"/>
          <w:szCs w:val="20"/>
          <w:lang w:eastAsia="en-GB"/>
          <w14:ligatures w14:val="none"/>
        </w:rPr>
        <w:t>Y</w:t>
      </w:r>
      <w:r w:rsidRPr="00484301">
        <w:rPr>
          <w:rFonts w:ascii="Times New Roman" w:eastAsia="Times New Roman" w:hAnsi="Times New Roman" w:cs="Times New Roman"/>
          <w:i/>
          <w:iCs/>
          <w:color w:val="474747"/>
          <w:kern w:val="0"/>
          <w:sz w:val="20"/>
          <w:szCs w:val="20"/>
          <w:lang w:eastAsia="en-GB"/>
          <w14:ligatures w14:val="none"/>
        </w:rPr>
        <w:t xml:space="preserve">oung </w:t>
      </w:r>
      <w:r w:rsidR="001A30FE" w:rsidRPr="00484301">
        <w:rPr>
          <w:rFonts w:ascii="Times New Roman" w:eastAsia="Times New Roman" w:hAnsi="Times New Roman" w:cs="Times New Roman"/>
          <w:i/>
          <w:iCs/>
          <w:color w:val="474747"/>
          <w:kern w:val="0"/>
          <w:sz w:val="20"/>
          <w:szCs w:val="20"/>
          <w:lang w:eastAsia="en-GB"/>
          <w14:ligatures w14:val="none"/>
        </w:rPr>
        <w:t>C</w:t>
      </w:r>
      <w:r w:rsidRPr="00484301">
        <w:rPr>
          <w:rFonts w:ascii="Times New Roman" w:eastAsia="Times New Roman" w:hAnsi="Times New Roman" w:cs="Times New Roman"/>
          <w:i/>
          <w:iCs/>
          <w:color w:val="474747"/>
          <w:kern w:val="0"/>
          <w:sz w:val="20"/>
          <w:szCs w:val="20"/>
          <w:lang w:eastAsia="en-GB"/>
          <w14:ligatures w14:val="none"/>
        </w:rPr>
        <w:t xml:space="preserve">arer.  </w:t>
      </w:r>
    </w:p>
    <w:p w14:paraId="164C6639" w14:textId="77777777" w:rsidR="00391D46" w:rsidRPr="00484301" w:rsidRDefault="00391D46"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p>
    <w:p w14:paraId="3C07D9A9" w14:textId="5140313F" w:rsidR="00391D46" w:rsidRPr="00484301" w:rsidRDefault="00391D46"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Helping to facilitate the Young Carers</w:t>
      </w:r>
      <w:r w:rsidR="001A30FE" w:rsidRPr="00484301">
        <w:rPr>
          <w:rFonts w:ascii="Times New Roman" w:eastAsia="Times New Roman" w:hAnsi="Times New Roman" w:cs="Times New Roman"/>
          <w:i/>
          <w:iCs/>
          <w:color w:val="474747"/>
          <w:kern w:val="0"/>
          <w:sz w:val="20"/>
          <w:szCs w:val="20"/>
          <w:lang w:eastAsia="en-GB"/>
          <w14:ligatures w14:val="none"/>
        </w:rPr>
        <w:t>’</w:t>
      </w:r>
      <w:r w:rsidRPr="00484301">
        <w:rPr>
          <w:rFonts w:ascii="Times New Roman" w:eastAsia="Times New Roman" w:hAnsi="Times New Roman" w:cs="Times New Roman"/>
          <w:i/>
          <w:iCs/>
          <w:color w:val="474747"/>
          <w:kern w:val="0"/>
          <w:sz w:val="20"/>
          <w:szCs w:val="20"/>
          <w:lang w:eastAsia="en-GB"/>
          <w14:ligatures w14:val="none"/>
        </w:rPr>
        <w:t xml:space="preserve"> Statements</w:t>
      </w:r>
      <w:r w:rsidR="001A30FE" w:rsidRPr="00484301">
        <w:rPr>
          <w:rFonts w:ascii="Times New Roman" w:eastAsia="Times New Roman" w:hAnsi="Times New Roman" w:cs="Times New Roman"/>
          <w:i/>
          <w:iCs/>
          <w:color w:val="474747"/>
          <w:kern w:val="0"/>
          <w:sz w:val="20"/>
          <w:szCs w:val="20"/>
          <w:lang w:eastAsia="en-GB"/>
          <w14:ligatures w14:val="none"/>
        </w:rPr>
        <w:t xml:space="preserve">. </w:t>
      </w:r>
    </w:p>
    <w:p w14:paraId="23F73BFD" w14:textId="77777777" w:rsidR="001A30FE" w:rsidRPr="00484301" w:rsidRDefault="001A30FE"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p>
    <w:p w14:paraId="4DA907E3" w14:textId="2B16DCCB" w:rsidR="001A30FE" w:rsidRPr="00484301" w:rsidRDefault="001A30FE"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Coordinating permission for a young person’s Young Carer status to be shared with staff and registered on SEEMIS. </w:t>
      </w:r>
    </w:p>
    <w:p w14:paraId="3A9A0101" w14:textId="77777777" w:rsidR="001A30FE" w:rsidRPr="00484301" w:rsidRDefault="001A30FE" w:rsidP="001A30FE">
      <w:pPr>
        <w:pStyle w:val="ListParagraph"/>
        <w:rPr>
          <w:rFonts w:ascii="Times New Roman" w:eastAsia="Times New Roman" w:hAnsi="Times New Roman" w:cs="Times New Roman"/>
          <w:i/>
          <w:iCs/>
          <w:color w:val="474747"/>
          <w:kern w:val="0"/>
          <w:sz w:val="20"/>
          <w:szCs w:val="20"/>
          <w:lang w:eastAsia="en-GB"/>
          <w14:ligatures w14:val="none"/>
        </w:rPr>
      </w:pPr>
    </w:p>
    <w:p w14:paraId="03324552" w14:textId="117F8292" w:rsidR="001A30FE" w:rsidRPr="00484301" w:rsidRDefault="001A30FE"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Promote awareness of Young Carer status and supports with staff. </w:t>
      </w:r>
    </w:p>
    <w:p w14:paraId="10C8A574" w14:textId="77777777" w:rsidR="001A30FE" w:rsidRPr="00484301" w:rsidRDefault="001A30FE"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p>
    <w:p w14:paraId="593C8E08" w14:textId="1F07F4A5" w:rsidR="001A30FE" w:rsidRPr="00484301" w:rsidRDefault="001A30FE"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If appropriate, linking with staff if any flexible support is required with learning or access to any opportunities. </w:t>
      </w:r>
    </w:p>
    <w:p w14:paraId="3D0B42BC" w14:textId="77777777" w:rsidR="001A30FE" w:rsidRPr="00484301" w:rsidRDefault="001A30FE" w:rsidP="00391D46">
      <w:pPr>
        <w:pStyle w:val="ListParagraph"/>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p>
    <w:p w14:paraId="0CDDFFD6" w14:textId="22D24530" w:rsidR="001A30FE" w:rsidRPr="00484301" w:rsidRDefault="001A30FE" w:rsidP="00CC6804">
      <w:pPr>
        <w:pStyle w:val="ListParagraph"/>
        <w:numPr>
          <w:ilvl w:val="0"/>
          <w:numId w:val="3"/>
        </w:numPr>
        <w:shd w:val="clear" w:color="auto" w:fill="FFFFFF"/>
        <w:spacing w:after="240" w:line="240" w:lineRule="auto"/>
        <w:rPr>
          <w:rFonts w:ascii="Times New Roman" w:eastAsia="Times New Roman" w:hAnsi="Times New Roman" w:cs="Times New Roman"/>
          <w:i/>
          <w:iCs/>
          <w:color w:val="474747"/>
          <w:kern w:val="0"/>
          <w:sz w:val="20"/>
          <w:szCs w:val="20"/>
          <w:lang w:eastAsia="en-GB"/>
          <w14:ligatures w14:val="none"/>
        </w:rPr>
      </w:pPr>
      <w:r w:rsidRPr="00484301">
        <w:rPr>
          <w:rFonts w:ascii="Times New Roman" w:eastAsia="Times New Roman" w:hAnsi="Times New Roman" w:cs="Times New Roman"/>
          <w:i/>
          <w:iCs/>
          <w:color w:val="474747"/>
          <w:kern w:val="0"/>
          <w:sz w:val="20"/>
          <w:szCs w:val="20"/>
          <w:lang w:eastAsia="en-GB"/>
          <w14:ligatures w14:val="none"/>
        </w:rPr>
        <w:t xml:space="preserve">Working alongside the Currie Learning Community to help identify and support Young Carers in our </w:t>
      </w:r>
      <w:proofErr w:type="gramStart"/>
      <w:r w:rsidRPr="00484301">
        <w:rPr>
          <w:rFonts w:ascii="Times New Roman" w:eastAsia="Times New Roman" w:hAnsi="Times New Roman" w:cs="Times New Roman"/>
          <w:i/>
          <w:iCs/>
          <w:color w:val="474747"/>
          <w:kern w:val="0"/>
          <w:sz w:val="20"/>
          <w:szCs w:val="20"/>
          <w:lang w:eastAsia="en-GB"/>
          <w14:ligatures w14:val="none"/>
        </w:rPr>
        <w:t>Primary  Schools</w:t>
      </w:r>
      <w:proofErr w:type="gramEnd"/>
      <w:r w:rsidRPr="00484301">
        <w:rPr>
          <w:rFonts w:ascii="Times New Roman" w:eastAsia="Times New Roman" w:hAnsi="Times New Roman" w:cs="Times New Roman"/>
          <w:i/>
          <w:iCs/>
          <w:color w:val="474747"/>
          <w:kern w:val="0"/>
          <w:sz w:val="20"/>
          <w:szCs w:val="20"/>
          <w:lang w:eastAsia="en-GB"/>
          <w14:ligatures w14:val="none"/>
        </w:rPr>
        <w:t xml:space="preserve">.  </w:t>
      </w:r>
    </w:p>
    <w:p w14:paraId="23DB713C" w14:textId="77777777" w:rsidR="001C4B6A" w:rsidRPr="00F21708" w:rsidRDefault="001C4B6A" w:rsidP="07AE63C5">
      <w:pPr>
        <w:rPr>
          <w:rFonts w:ascii="Comic Sans MS" w:hAnsi="Comic Sans MS"/>
          <w:sz w:val="20"/>
          <w:szCs w:val="20"/>
        </w:rPr>
      </w:pPr>
    </w:p>
    <w:sectPr w:rsidR="001C4B6A" w:rsidRPr="00F21708" w:rsidSect="00C31290">
      <w:type w:val="continuous"/>
      <w:pgSz w:w="16838" w:h="11906"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B6C43C" w14:textId="77777777" w:rsidR="00843239" w:rsidRDefault="00843239" w:rsidP="00337A87">
      <w:pPr>
        <w:spacing w:after="0" w:line="240" w:lineRule="auto"/>
      </w:pPr>
      <w:r>
        <w:separator/>
      </w:r>
    </w:p>
  </w:endnote>
  <w:endnote w:type="continuationSeparator" w:id="0">
    <w:p w14:paraId="6315AAB0" w14:textId="77777777" w:rsidR="00843239" w:rsidRDefault="00843239" w:rsidP="00337A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TradeGothicLTStd-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7353470"/>
      <w:docPartObj>
        <w:docPartGallery w:val="Page Numbers (Bottom of Page)"/>
        <w:docPartUnique/>
      </w:docPartObj>
    </w:sdtPr>
    <w:sdtEndPr>
      <w:rPr>
        <w:noProof/>
      </w:rPr>
    </w:sdtEndPr>
    <w:sdtContent>
      <w:p w14:paraId="30BD1149" w14:textId="4F561095" w:rsidR="003F58EE" w:rsidRDefault="003F58EE">
        <w:pPr>
          <w:pStyle w:val="Footer"/>
        </w:pPr>
        <w:r>
          <w:fldChar w:fldCharType="begin"/>
        </w:r>
        <w:r>
          <w:instrText xml:space="preserve"> PAGE   \* MERGEFORMAT </w:instrText>
        </w:r>
        <w:r>
          <w:fldChar w:fldCharType="separate"/>
        </w:r>
        <w:r>
          <w:rPr>
            <w:noProof/>
          </w:rPr>
          <w:t>2</w:t>
        </w:r>
        <w:r>
          <w:rPr>
            <w:noProof/>
          </w:rPr>
          <w:fldChar w:fldCharType="end"/>
        </w:r>
      </w:p>
    </w:sdtContent>
  </w:sdt>
  <w:p w14:paraId="7DBB9AA6" w14:textId="77777777" w:rsidR="00AB5673" w:rsidRDefault="00AB56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7DB883" w14:textId="77777777" w:rsidR="00843239" w:rsidRDefault="00843239" w:rsidP="00337A87">
      <w:pPr>
        <w:spacing w:after="0" w:line="240" w:lineRule="auto"/>
      </w:pPr>
      <w:r>
        <w:separator/>
      </w:r>
    </w:p>
  </w:footnote>
  <w:footnote w:type="continuationSeparator" w:id="0">
    <w:p w14:paraId="7FE9FB69" w14:textId="77777777" w:rsidR="00843239" w:rsidRDefault="00843239" w:rsidP="00337A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C5336"/>
    <w:multiLevelType w:val="hybridMultilevel"/>
    <w:tmpl w:val="15CC867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CF3C21"/>
    <w:multiLevelType w:val="multilevel"/>
    <w:tmpl w:val="EA2AC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152E87"/>
    <w:multiLevelType w:val="hybridMultilevel"/>
    <w:tmpl w:val="CEC297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9AA7BED"/>
    <w:multiLevelType w:val="hybridMultilevel"/>
    <w:tmpl w:val="F73A1C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6E02DA"/>
    <w:multiLevelType w:val="hybridMultilevel"/>
    <w:tmpl w:val="4142F0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777465"/>
    <w:multiLevelType w:val="multilevel"/>
    <w:tmpl w:val="0C4E4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D343372"/>
    <w:multiLevelType w:val="hybridMultilevel"/>
    <w:tmpl w:val="B3508CA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DF469BF"/>
    <w:multiLevelType w:val="hybridMultilevel"/>
    <w:tmpl w:val="07442EE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61613C"/>
    <w:multiLevelType w:val="hybridMultilevel"/>
    <w:tmpl w:val="F45CED9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652023D"/>
    <w:multiLevelType w:val="multilevel"/>
    <w:tmpl w:val="4A2CE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B0345B"/>
    <w:multiLevelType w:val="multilevel"/>
    <w:tmpl w:val="71C61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C4283A"/>
    <w:multiLevelType w:val="hybridMultilevel"/>
    <w:tmpl w:val="F1EEC80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9F7525"/>
    <w:multiLevelType w:val="multilevel"/>
    <w:tmpl w:val="4A2CE0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19F5623"/>
    <w:multiLevelType w:val="multilevel"/>
    <w:tmpl w:val="7D906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8C12CB"/>
    <w:multiLevelType w:val="multilevel"/>
    <w:tmpl w:val="4A2CE09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5ED728F"/>
    <w:multiLevelType w:val="multilevel"/>
    <w:tmpl w:val="3B720C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9134F27"/>
    <w:multiLevelType w:val="hybridMultilevel"/>
    <w:tmpl w:val="B00C34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91E7811"/>
    <w:multiLevelType w:val="hybridMultilevel"/>
    <w:tmpl w:val="E710D5B4"/>
    <w:lvl w:ilvl="0" w:tplc="0809000B">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 w15:restartNumberingAfterBreak="0">
    <w:nsid w:val="3AC54D5C"/>
    <w:multiLevelType w:val="hybridMultilevel"/>
    <w:tmpl w:val="F906E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4926D6"/>
    <w:multiLevelType w:val="hybridMultilevel"/>
    <w:tmpl w:val="2AA8ED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181C54"/>
    <w:multiLevelType w:val="hybridMultilevel"/>
    <w:tmpl w:val="023868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552CB7"/>
    <w:multiLevelType w:val="multilevel"/>
    <w:tmpl w:val="66AAF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153F9F"/>
    <w:multiLevelType w:val="multilevel"/>
    <w:tmpl w:val="4A2CE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41924EC2"/>
    <w:multiLevelType w:val="hybridMultilevel"/>
    <w:tmpl w:val="7C94A14C"/>
    <w:lvl w:ilvl="0" w:tplc="0809000B">
      <w:start w:val="1"/>
      <w:numFmt w:val="bullet"/>
      <w:lvlText w:val=""/>
      <w:lvlJc w:val="left"/>
      <w:pPr>
        <w:ind w:left="760" w:hanging="360"/>
      </w:pPr>
      <w:rPr>
        <w:rFonts w:ascii="Wingdings" w:hAnsi="Wingdings" w:hint="default"/>
      </w:rPr>
    </w:lvl>
    <w:lvl w:ilvl="1" w:tplc="08090003" w:tentative="1">
      <w:start w:val="1"/>
      <w:numFmt w:val="bullet"/>
      <w:lvlText w:val="o"/>
      <w:lvlJc w:val="left"/>
      <w:pPr>
        <w:ind w:left="1480" w:hanging="360"/>
      </w:pPr>
      <w:rPr>
        <w:rFonts w:ascii="Courier New" w:hAnsi="Courier New" w:cs="Courier New" w:hint="default"/>
      </w:rPr>
    </w:lvl>
    <w:lvl w:ilvl="2" w:tplc="08090005" w:tentative="1">
      <w:start w:val="1"/>
      <w:numFmt w:val="bullet"/>
      <w:lvlText w:val=""/>
      <w:lvlJc w:val="left"/>
      <w:pPr>
        <w:ind w:left="2200" w:hanging="360"/>
      </w:pPr>
      <w:rPr>
        <w:rFonts w:ascii="Wingdings" w:hAnsi="Wingdings" w:hint="default"/>
      </w:rPr>
    </w:lvl>
    <w:lvl w:ilvl="3" w:tplc="08090001" w:tentative="1">
      <w:start w:val="1"/>
      <w:numFmt w:val="bullet"/>
      <w:lvlText w:val=""/>
      <w:lvlJc w:val="left"/>
      <w:pPr>
        <w:ind w:left="2920" w:hanging="360"/>
      </w:pPr>
      <w:rPr>
        <w:rFonts w:ascii="Symbol" w:hAnsi="Symbol" w:hint="default"/>
      </w:rPr>
    </w:lvl>
    <w:lvl w:ilvl="4" w:tplc="08090003" w:tentative="1">
      <w:start w:val="1"/>
      <w:numFmt w:val="bullet"/>
      <w:lvlText w:val="o"/>
      <w:lvlJc w:val="left"/>
      <w:pPr>
        <w:ind w:left="3640" w:hanging="360"/>
      </w:pPr>
      <w:rPr>
        <w:rFonts w:ascii="Courier New" w:hAnsi="Courier New" w:cs="Courier New" w:hint="default"/>
      </w:rPr>
    </w:lvl>
    <w:lvl w:ilvl="5" w:tplc="08090005" w:tentative="1">
      <w:start w:val="1"/>
      <w:numFmt w:val="bullet"/>
      <w:lvlText w:val=""/>
      <w:lvlJc w:val="left"/>
      <w:pPr>
        <w:ind w:left="4360" w:hanging="360"/>
      </w:pPr>
      <w:rPr>
        <w:rFonts w:ascii="Wingdings" w:hAnsi="Wingdings" w:hint="default"/>
      </w:rPr>
    </w:lvl>
    <w:lvl w:ilvl="6" w:tplc="08090001" w:tentative="1">
      <w:start w:val="1"/>
      <w:numFmt w:val="bullet"/>
      <w:lvlText w:val=""/>
      <w:lvlJc w:val="left"/>
      <w:pPr>
        <w:ind w:left="5080" w:hanging="360"/>
      </w:pPr>
      <w:rPr>
        <w:rFonts w:ascii="Symbol" w:hAnsi="Symbol" w:hint="default"/>
      </w:rPr>
    </w:lvl>
    <w:lvl w:ilvl="7" w:tplc="08090003" w:tentative="1">
      <w:start w:val="1"/>
      <w:numFmt w:val="bullet"/>
      <w:lvlText w:val="o"/>
      <w:lvlJc w:val="left"/>
      <w:pPr>
        <w:ind w:left="5800" w:hanging="360"/>
      </w:pPr>
      <w:rPr>
        <w:rFonts w:ascii="Courier New" w:hAnsi="Courier New" w:cs="Courier New" w:hint="default"/>
      </w:rPr>
    </w:lvl>
    <w:lvl w:ilvl="8" w:tplc="08090005" w:tentative="1">
      <w:start w:val="1"/>
      <w:numFmt w:val="bullet"/>
      <w:lvlText w:val=""/>
      <w:lvlJc w:val="left"/>
      <w:pPr>
        <w:ind w:left="6520" w:hanging="360"/>
      </w:pPr>
      <w:rPr>
        <w:rFonts w:ascii="Wingdings" w:hAnsi="Wingdings" w:hint="default"/>
      </w:rPr>
    </w:lvl>
  </w:abstractNum>
  <w:abstractNum w:abstractNumId="24" w15:restartNumberingAfterBreak="0">
    <w:nsid w:val="45B91C02"/>
    <w:multiLevelType w:val="hybridMultilevel"/>
    <w:tmpl w:val="59DCA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7315B6D"/>
    <w:multiLevelType w:val="hybridMultilevel"/>
    <w:tmpl w:val="4EEE918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95F7C97"/>
    <w:multiLevelType w:val="hybridMultilevel"/>
    <w:tmpl w:val="05A61962"/>
    <w:lvl w:ilvl="0" w:tplc="A712FF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A9F705A"/>
    <w:multiLevelType w:val="hybridMultilevel"/>
    <w:tmpl w:val="DD1E8484"/>
    <w:lvl w:ilvl="0" w:tplc="0809000B">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8" w15:restartNumberingAfterBreak="0">
    <w:nsid w:val="4AD7C122"/>
    <w:multiLevelType w:val="hybridMultilevel"/>
    <w:tmpl w:val="740A473C"/>
    <w:lvl w:ilvl="0" w:tplc="A712FFD8">
      <w:start w:val="1"/>
      <w:numFmt w:val="bullet"/>
      <w:lvlText w:val=""/>
      <w:lvlJc w:val="left"/>
      <w:pPr>
        <w:ind w:left="720" w:hanging="360"/>
      </w:pPr>
      <w:rPr>
        <w:rFonts w:ascii="Symbol" w:hAnsi="Symbol" w:hint="default"/>
      </w:rPr>
    </w:lvl>
    <w:lvl w:ilvl="1" w:tplc="9B5C8E6A">
      <w:start w:val="1"/>
      <w:numFmt w:val="bullet"/>
      <w:lvlText w:val="o"/>
      <w:lvlJc w:val="left"/>
      <w:pPr>
        <w:ind w:left="1440" w:hanging="360"/>
      </w:pPr>
      <w:rPr>
        <w:rFonts w:ascii="Courier New" w:hAnsi="Courier New" w:hint="default"/>
      </w:rPr>
    </w:lvl>
    <w:lvl w:ilvl="2" w:tplc="07D4A60A">
      <w:start w:val="1"/>
      <w:numFmt w:val="bullet"/>
      <w:lvlText w:val=""/>
      <w:lvlJc w:val="left"/>
      <w:pPr>
        <w:ind w:left="2160" w:hanging="360"/>
      </w:pPr>
      <w:rPr>
        <w:rFonts w:ascii="Wingdings" w:hAnsi="Wingdings" w:hint="default"/>
      </w:rPr>
    </w:lvl>
    <w:lvl w:ilvl="3" w:tplc="35D81460">
      <w:start w:val="1"/>
      <w:numFmt w:val="bullet"/>
      <w:lvlText w:val=""/>
      <w:lvlJc w:val="left"/>
      <w:pPr>
        <w:ind w:left="2880" w:hanging="360"/>
      </w:pPr>
      <w:rPr>
        <w:rFonts w:ascii="Symbol" w:hAnsi="Symbol" w:hint="default"/>
      </w:rPr>
    </w:lvl>
    <w:lvl w:ilvl="4" w:tplc="2CD693A0">
      <w:start w:val="1"/>
      <w:numFmt w:val="bullet"/>
      <w:lvlText w:val="o"/>
      <w:lvlJc w:val="left"/>
      <w:pPr>
        <w:ind w:left="3600" w:hanging="360"/>
      </w:pPr>
      <w:rPr>
        <w:rFonts w:ascii="Courier New" w:hAnsi="Courier New" w:hint="default"/>
      </w:rPr>
    </w:lvl>
    <w:lvl w:ilvl="5" w:tplc="D60C3A16">
      <w:start w:val="1"/>
      <w:numFmt w:val="bullet"/>
      <w:lvlText w:val=""/>
      <w:lvlJc w:val="left"/>
      <w:pPr>
        <w:ind w:left="4320" w:hanging="360"/>
      </w:pPr>
      <w:rPr>
        <w:rFonts w:ascii="Wingdings" w:hAnsi="Wingdings" w:hint="default"/>
      </w:rPr>
    </w:lvl>
    <w:lvl w:ilvl="6" w:tplc="E29ADB1A">
      <w:start w:val="1"/>
      <w:numFmt w:val="bullet"/>
      <w:lvlText w:val=""/>
      <w:lvlJc w:val="left"/>
      <w:pPr>
        <w:ind w:left="5040" w:hanging="360"/>
      </w:pPr>
      <w:rPr>
        <w:rFonts w:ascii="Symbol" w:hAnsi="Symbol" w:hint="default"/>
      </w:rPr>
    </w:lvl>
    <w:lvl w:ilvl="7" w:tplc="F02C82C4">
      <w:start w:val="1"/>
      <w:numFmt w:val="bullet"/>
      <w:lvlText w:val="o"/>
      <w:lvlJc w:val="left"/>
      <w:pPr>
        <w:ind w:left="5760" w:hanging="360"/>
      </w:pPr>
      <w:rPr>
        <w:rFonts w:ascii="Courier New" w:hAnsi="Courier New" w:hint="default"/>
      </w:rPr>
    </w:lvl>
    <w:lvl w:ilvl="8" w:tplc="FA1EFF8E">
      <w:start w:val="1"/>
      <w:numFmt w:val="bullet"/>
      <w:lvlText w:val=""/>
      <w:lvlJc w:val="left"/>
      <w:pPr>
        <w:ind w:left="6480" w:hanging="360"/>
      </w:pPr>
      <w:rPr>
        <w:rFonts w:ascii="Wingdings" w:hAnsi="Wingdings" w:hint="default"/>
      </w:rPr>
    </w:lvl>
  </w:abstractNum>
  <w:abstractNum w:abstractNumId="29" w15:restartNumberingAfterBreak="0">
    <w:nsid w:val="4B34587F"/>
    <w:multiLevelType w:val="multilevel"/>
    <w:tmpl w:val="4A2CE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B9A0B9E"/>
    <w:multiLevelType w:val="hybridMultilevel"/>
    <w:tmpl w:val="C06A1DC4"/>
    <w:lvl w:ilvl="0" w:tplc="A712FFD8">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8B1162"/>
    <w:multiLevelType w:val="hybridMultilevel"/>
    <w:tmpl w:val="DA46560A"/>
    <w:lvl w:ilvl="0" w:tplc="2EC6A966">
      <w:start w:val="1"/>
      <w:numFmt w:val="bullet"/>
      <w:lvlText w:val=""/>
      <w:lvlJc w:val="left"/>
      <w:pPr>
        <w:ind w:left="720" w:hanging="360"/>
      </w:pPr>
      <w:rPr>
        <w:rFonts w:ascii="Symbol" w:hAnsi="Symbol" w:hint="default"/>
      </w:rPr>
    </w:lvl>
    <w:lvl w:ilvl="1" w:tplc="4DAE66DC">
      <w:start w:val="1"/>
      <w:numFmt w:val="bullet"/>
      <w:lvlText w:val="o"/>
      <w:lvlJc w:val="left"/>
      <w:pPr>
        <w:ind w:left="1440" w:hanging="360"/>
      </w:pPr>
      <w:rPr>
        <w:rFonts w:ascii="Courier New" w:hAnsi="Courier New" w:hint="default"/>
      </w:rPr>
    </w:lvl>
    <w:lvl w:ilvl="2" w:tplc="8A6AAF14">
      <w:start w:val="1"/>
      <w:numFmt w:val="bullet"/>
      <w:lvlText w:val=""/>
      <w:lvlJc w:val="left"/>
      <w:pPr>
        <w:ind w:left="2160" w:hanging="360"/>
      </w:pPr>
      <w:rPr>
        <w:rFonts w:ascii="Wingdings" w:hAnsi="Wingdings" w:hint="default"/>
      </w:rPr>
    </w:lvl>
    <w:lvl w:ilvl="3" w:tplc="30604346">
      <w:start w:val="1"/>
      <w:numFmt w:val="bullet"/>
      <w:lvlText w:val=""/>
      <w:lvlJc w:val="left"/>
      <w:pPr>
        <w:ind w:left="2880" w:hanging="360"/>
      </w:pPr>
      <w:rPr>
        <w:rFonts w:ascii="Symbol" w:hAnsi="Symbol" w:hint="default"/>
      </w:rPr>
    </w:lvl>
    <w:lvl w:ilvl="4" w:tplc="4DB6C990">
      <w:start w:val="1"/>
      <w:numFmt w:val="bullet"/>
      <w:lvlText w:val="o"/>
      <w:lvlJc w:val="left"/>
      <w:pPr>
        <w:ind w:left="3600" w:hanging="360"/>
      </w:pPr>
      <w:rPr>
        <w:rFonts w:ascii="Courier New" w:hAnsi="Courier New" w:hint="default"/>
      </w:rPr>
    </w:lvl>
    <w:lvl w:ilvl="5" w:tplc="396AF490">
      <w:start w:val="1"/>
      <w:numFmt w:val="bullet"/>
      <w:lvlText w:val=""/>
      <w:lvlJc w:val="left"/>
      <w:pPr>
        <w:ind w:left="4320" w:hanging="360"/>
      </w:pPr>
      <w:rPr>
        <w:rFonts w:ascii="Wingdings" w:hAnsi="Wingdings" w:hint="default"/>
      </w:rPr>
    </w:lvl>
    <w:lvl w:ilvl="6" w:tplc="EF72A67E">
      <w:start w:val="1"/>
      <w:numFmt w:val="bullet"/>
      <w:lvlText w:val=""/>
      <w:lvlJc w:val="left"/>
      <w:pPr>
        <w:ind w:left="5040" w:hanging="360"/>
      </w:pPr>
      <w:rPr>
        <w:rFonts w:ascii="Symbol" w:hAnsi="Symbol" w:hint="default"/>
      </w:rPr>
    </w:lvl>
    <w:lvl w:ilvl="7" w:tplc="B3C8A214">
      <w:start w:val="1"/>
      <w:numFmt w:val="bullet"/>
      <w:lvlText w:val="o"/>
      <w:lvlJc w:val="left"/>
      <w:pPr>
        <w:ind w:left="5760" w:hanging="360"/>
      </w:pPr>
      <w:rPr>
        <w:rFonts w:ascii="Courier New" w:hAnsi="Courier New" w:hint="default"/>
      </w:rPr>
    </w:lvl>
    <w:lvl w:ilvl="8" w:tplc="8656F82A">
      <w:start w:val="1"/>
      <w:numFmt w:val="bullet"/>
      <w:lvlText w:val=""/>
      <w:lvlJc w:val="left"/>
      <w:pPr>
        <w:ind w:left="6480" w:hanging="360"/>
      </w:pPr>
      <w:rPr>
        <w:rFonts w:ascii="Wingdings" w:hAnsi="Wingdings" w:hint="default"/>
      </w:rPr>
    </w:lvl>
  </w:abstractNum>
  <w:abstractNum w:abstractNumId="32" w15:restartNumberingAfterBreak="0">
    <w:nsid w:val="5CAB5665"/>
    <w:multiLevelType w:val="hybridMultilevel"/>
    <w:tmpl w:val="75BC10B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D134D60"/>
    <w:multiLevelType w:val="hybridMultilevel"/>
    <w:tmpl w:val="42D69ED0"/>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4" w15:restartNumberingAfterBreak="0">
    <w:nsid w:val="6D7E45FB"/>
    <w:multiLevelType w:val="hybridMultilevel"/>
    <w:tmpl w:val="D2E671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0C74E6F"/>
    <w:multiLevelType w:val="hybridMultilevel"/>
    <w:tmpl w:val="755258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AA55A3B"/>
    <w:multiLevelType w:val="multilevel"/>
    <w:tmpl w:val="87BA6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B663A1D"/>
    <w:multiLevelType w:val="multilevel"/>
    <w:tmpl w:val="44F02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E097AF8"/>
    <w:multiLevelType w:val="hybridMultilevel"/>
    <w:tmpl w:val="C3C045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F3568AD"/>
    <w:multiLevelType w:val="hybridMultilevel"/>
    <w:tmpl w:val="76480D6C"/>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16cid:durableId="461310979">
    <w:abstractNumId w:val="3"/>
  </w:num>
  <w:num w:numId="2" w16cid:durableId="82535254">
    <w:abstractNumId w:val="16"/>
  </w:num>
  <w:num w:numId="3" w16cid:durableId="1457024634">
    <w:abstractNumId w:val="2"/>
  </w:num>
  <w:num w:numId="4" w16cid:durableId="2110617874">
    <w:abstractNumId w:val="34"/>
  </w:num>
  <w:num w:numId="5" w16cid:durableId="491484124">
    <w:abstractNumId w:val="4"/>
  </w:num>
  <w:num w:numId="6" w16cid:durableId="776143444">
    <w:abstractNumId w:val="38"/>
  </w:num>
  <w:num w:numId="7" w16cid:durableId="566961172">
    <w:abstractNumId w:val="19"/>
  </w:num>
  <w:num w:numId="8" w16cid:durableId="28915736">
    <w:abstractNumId w:val="39"/>
  </w:num>
  <w:num w:numId="9" w16cid:durableId="163477268">
    <w:abstractNumId w:val="6"/>
  </w:num>
  <w:num w:numId="10" w16cid:durableId="324357406">
    <w:abstractNumId w:val="1"/>
  </w:num>
  <w:num w:numId="11" w16cid:durableId="1689872367">
    <w:abstractNumId w:val="15"/>
  </w:num>
  <w:num w:numId="12" w16cid:durableId="538781335">
    <w:abstractNumId w:val="18"/>
  </w:num>
  <w:num w:numId="13" w16cid:durableId="32852285">
    <w:abstractNumId w:val="27"/>
  </w:num>
  <w:num w:numId="14" w16cid:durableId="2104913031">
    <w:abstractNumId w:val="20"/>
  </w:num>
  <w:num w:numId="15" w16cid:durableId="1973830359">
    <w:abstractNumId w:val="17"/>
  </w:num>
  <w:num w:numId="16" w16cid:durableId="661273582">
    <w:abstractNumId w:val="14"/>
  </w:num>
  <w:num w:numId="17" w16cid:durableId="1898316546">
    <w:abstractNumId w:val="9"/>
  </w:num>
  <w:num w:numId="18" w16cid:durableId="390884223">
    <w:abstractNumId w:val="22"/>
  </w:num>
  <w:num w:numId="19" w16cid:durableId="1330451825">
    <w:abstractNumId w:val="29"/>
  </w:num>
  <w:num w:numId="20" w16cid:durableId="1956673710">
    <w:abstractNumId w:val="7"/>
  </w:num>
  <w:num w:numId="21" w16cid:durableId="1601520863">
    <w:abstractNumId w:val="32"/>
  </w:num>
  <w:num w:numId="22" w16cid:durableId="318122150">
    <w:abstractNumId w:val="8"/>
  </w:num>
  <w:num w:numId="23" w16cid:durableId="1665234951">
    <w:abstractNumId w:val="31"/>
  </w:num>
  <w:num w:numId="24" w16cid:durableId="228687391">
    <w:abstractNumId w:val="28"/>
  </w:num>
  <w:num w:numId="25" w16cid:durableId="300232571">
    <w:abstractNumId w:val="24"/>
  </w:num>
  <w:num w:numId="26" w16cid:durableId="1516728424">
    <w:abstractNumId w:val="21"/>
  </w:num>
  <w:num w:numId="27" w16cid:durableId="1705134316">
    <w:abstractNumId w:val="30"/>
  </w:num>
  <w:num w:numId="28" w16cid:durableId="672150914">
    <w:abstractNumId w:val="13"/>
  </w:num>
  <w:num w:numId="29" w16cid:durableId="245767146">
    <w:abstractNumId w:val="36"/>
  </w:num>
  <w:num w:numId="30" w16cid:durableId="798035468">
    <w:abstractNumId w:val="37"/>
  </w:num>
  <w:num w:numId="31" w16cid:durableId="2079673393">
    <w:abstractNumId w:val="26"/>
  </w:num>
  <w:num w:numId="32" w16cid:durableId="1271470961">
    <w:abstractNumId w:val="0"/>
  </w:num>
  <w:num w:numId="33" w16cid:durableId="1035544348">
    <w:abstractNumId w:val="11"/>
  </w:num>
  <w:num w:numId="34" w16cid:durableId="1441336362">
    <w:abstractNumId w:val="25"/>
  </w:num>
  <w:num w:numId="35" w16cid:durableId="1414548160">
    <w:abstractNumId w:val="5"/>
  </w:num>
  <w:num w:numId="36" w16cid:durableId="1521427369">
    <w:abstractNumId w:val="23"/>
  </w:num>
  <w:num w:numId="37" w16cid:durableId="674654364">
    <w:abstractNumId w:val="35"/>
  </w:num>
  <w:num w:numId="38" w16cid:durableId="275718905">
    <w:abstractNumId w:val="33"/>
  </w:num>
  <w:num w:numId="39" w16cid:durableId="560143504">
    <w:abstractNumId w:val="10"/>
  </w:num>
  <w:num w:numId="40" w16cid:durableId="922639994">
    <w:abstractNumId w:val="12"/>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FF5"/>
    <w:rsid w:val="00000B8D"/>
    <w:rsid w:val="00000D09"/>
    <w:rsid w:val="000014B2"/>
    <w:rsid w:val="00001FD5"/>
    <w:rsid w:val="000054D6"/>
    <w:rsid w:val="00005A7A"/>
    <w:rsid w:val="00013934"/>
    <w:rsid w:val="000150D3"/>
    <w:rsid w:val="00015CD0"/>
    <w:rsid w:val="00017141"/>
    <w:rsid w:val="00021185"/>
    <w:rsid w:val="000212D9"/>
    <w:rsid w:val="0002157B"/>
    <w:rsid w:val="00021B03"/>
    <w:rsid w:val="00022E18"/>
    <w:rsid w:val="00026644"/>
    <w:rsid w:val="0002703F"/>
    <w:rsid w:val="000278C1"/>
    <w:rsid w:val="000309D4"/>
    <w:rsid w:val="00031C51"/>
    <w:rsid w:val="0003337C"/>
    <w:rsid w:val="000400E5"/>
    <w:rsid w:val="00040801"/>
    <w:rsid w:val="00045112"/>
    <w:rsid w:val="00046621"/>
    <w:rsid w:val="00046864"/>
    <w:rsid w:val="00047873"/>
    <w:rsid w:val="00047A2F"/>
    <w:rsid w:val="00050333"/>
    <w:rsid w:val="000514BF"/>
    <w:rsid w:val="00055CF4"/>
    <w:rsid w:val="00057357"/>
    <w:rsid w:val="00060BB0"/>
    <w:rsid w:val="00062118"/>
    <w:rsid w:val="000629EC"/>
    <w:rsid w:val="00062A7E"/>
    <w:rsid w:val="00064A5F"/>
    <w:rsid w:val="00064E42"/>
    <w:rsid w:val="00065D2D"/>
    <w:rsid w:val="000717BD"/>
    <w:rsid w:val="00071B6C"/>
    <w:rsid w:val="0007233B"/>
    <w:rsid w:val="00072BD9"/>
    <w:rsid w:val="00072E64"/>
    <w:rsid w:val="0007341A"/>
    <w:rsid w:val="00073BE5"/>
    <w:rsid w:val="00075243"/>
    <w:rsid w:val="00082090"/>
    <w:rsid w:val="000824A6"/>
    <w:rsid w:val="00083023"/>
    <w:rsid w:val="000830D3"/>
    <w:rsid w:val="0008357B"/>
    <w:rsid w:val="00083D9A"/>
    <w:rsid w:val="00085138"/>
    <w:rsid w:val="000868A9"/>
    <w:rsid w:val="0008710B"/>
    <w:rsid w:val="00090BD8"/>
    <w:rsid w:val="00094449"/>
    <w:rsid w:val="00095025"/>
    <w:rsid w:val="000951FB"/>
    <w:rsid w:val="00095355"/>
    <w:rsid w:val="000976CC"/>
    <w:rsid w:val="000A0BB7"/>
    <w:rsid w:val="000A142F"/>
    <w:rsid w:val="000A22C3"/>
    <w:rsid w:val="000A2302"/>
    <w:rsid w:val="000A27BF"/>
    <w:rsid w:val="000A3993"/>
    <w:rsid w:val="000B01FF"/>
    <w:rsid w:val="000B12DE"/>
    <w:rsid w:val="000B27F4"/>
    <w:rsid w:val="000B2918"/>
    <w:rsid w:val="000B2DEB"/>
    <w:rsid w:val="000B3C26"/>
    <w:rsid w:val="000B5985"/>
    <w:rsid w:val="000B6255"/>
    <w:rsid w:val="000B62DD"/>
    <w:rsid w:val="000B690C"/>
    <w:rsid w:val="000B7086"/>
    <w:rsid w:val="000C3757"/>
    <w:rsid w:val="000C4700"/>
    <w:rsid w:val="000C60EB"/>
    <w:rsid w:val="000C6679"/>
    <w:rsid w:val="000C7CDF"/>
    <w:rsid w:val="000C7D56"/>
    <w:rsid w:val="000D4BA1"/>
    <w:rsid w:val="000D6EB3"/>
    <w:rsid w:val="000D733E"/>
    <w:rsid w:val="000E10B0"/>
    <w:rsid w:val="000E1F10"/>
    <w:rsid w:val="000E2EF9"/>
    <w:rsid w:val="000E3039"/>
    <w:rsid w:val="000E31EA"/>
    <w:rsid w:val="000E4164"/>
    <w:rsid w:val="000E44E4"/>
    <w:rsid w:val="000E4709"/>
    <w:rsid w:val="000E4DA4"/>
    <w:rsid w:val="000E70AE"/>
    <w:rsid w:val="000E7423"/>
    <w:rsid w:val="000F0163"/>
    <w:rsid w:val="000F0A2B"/>
    <w:rsid w:val="000F1371"/>
    <w:rsid w:val="000F1832"/>
    <w:rsid w:val="000F23D5"/>
    <w:rsid w:val="000F2802"/>
    <w:rsid w:val="000F2AF7"/>
    <w:rsid w:val="000F3247"/>
    <w:rsid w:val="000F358E"/>
    <w:rsid w:val="000F36BB"/>
    <w:rsid w:val="000F45B4"/>
    <w:rsid w:val="000F56AC"/>
    <w:rsid w:val="000F56BE"/>
    <w:rsid w:val="000F713D"/>
    <w:rsid w:val="00100341"/>
    <w:rsid w:val="001007B5"/>
    <w:rsid w:val="0010154F"/>
    <w:rsid w:val="0010271B"/>
    <w:rsid w:val="0010278C"/>
    <w:rsid w:val="00102F5A"/>
    <w:rsid w:val="00103280"/>
    <w:rsid w:val="001043BE"/>
    <w:rsid w:val="00104AD9"/>
    <w:rsid w:val="0011085A"/>
    <w:rsid w:val="0011494A"/>
    <w:rsid w:val="00115CBA"/>
    <w:rsid w:val="00117554"/>
    <w:rsid w:val="00117975"/>
    <w:rsid w:val="00117C9C"/>
    <w:rsid w:val="00120624"/>
    <w:rsid w:val="00124386"/>
    <w:rsid w:val="001252A6"/>
    <w:rsid w:val="00125A93"/>
    <w:rsid w:val="001261DC"/>
    <w:rsid w:val="00126804"/>
    <w:rsid w:val="001272CA"/>
    <w:rsid w:val="001314C6"/>
    <w:rsid w:val="001315BD"/>
    <w:rsid w:val="00133280"/>
    <w:rsid w:val="00134355"/>
    <w:rsid w:val="00135AA1"/>
    <w:rsid w:val="00135E6E"/>
    <w:rsid w:val="00136F15"/>
    <w:rsid w:val="0013784A"/>
    <w:rsid w:val="0014050A"/>
    <w:rsid w:val="00142008"/>
    <w:rsid w:val="001434CB"/>
    <w:rsid w:val="00144095"/>
    <w:rsid w:val="00145ADE"/>
    <w:rsid w:val="00147EE0"/>
    <w:rsid w:val="00151353"/>
    <w:rsid w:val="001513A5"/>
    <w:rsid w:val="00151A0B"/>
    <w:rsid w:val="001520CE"/>
    <w:rsid w:val="00152114"/>
    <w:rsid w:val="001527A4"/>
    <w:rsid w:val="00153C7C"/>
    <w:rsid w:val="0015719A"/>
    <w:rsid w:val="001613FF"/>
    <w:rsid w:val="00161A48"/>
    <w:rsid w:val="00162677"/>
    <w:rsid w:val="001643E9"/>
    <w:rsid w:val="001649DB"/>
    <w:rsid w:val="00164F9A"/>
    <w:rsid w:val="001651D5"/>
    <w:rsid w:val="0016613F"/>
    <w:rsid w:val="001665AE"/>
    <w:rsid w:val="0016773C"/>
    <w:rsid w:val="001677FF"/>
    <w:rsid w:val="00170CC1"/>
    <w:rsid w:val="00172D1E"/>
    <w:rsid w:val="00174092"/>
    <w:rsid w:val="00177692"/>
    <w:rsid w:val="00177B21"/>
    <w:rsid w:val="00181708"/>
    <w:rsid w:val="00181F54"/>
    <w:rsid w:val="00183D1E"/>
    <w:rsid w:val="0018544C"/>
    <w:rsid w:val="00185742"/>
    <w:rsid w:val="001857B8"/>
    <w:rsid w:val="00191083"/>
    <w:rsid w:val="00194199"/>
    <w:rsid w:val="001975A3"/>
    <w:rsid w:val="001A0939"/>
    <w:rsid w:val="001A0AD7"/>
    <w:rsid w:val="001A112B"/>
    <w:rsid w:val="001A2093"/>
    <w:rsid w:val="001A2879"/>
    <w:rsid w:val="001A30FE"/>
    <w:rsid w:val="001A4947"/>
    <w:rsid w:val="001A5F1A"/>
    <w:rsid w:val="001A788D"/>
    <w:rsid w:val="001B0411"/>
    <w:rsid w:val="001B070A"/>
    <w:rsid w:val="001B12E5"/>
    <w:rsid w:val="001B18F4"/>
    <w:rsid w:val="001B34AB"/>
    <w:rsid w:val="001B4DD3"/>
    <w:rsid w:val="001B5519"/>
    <w:rsid w:val="001B79C1"/>
    <w:rsid w:val="001C2685"/>
    <w:rsid w:val="001C3A97"/>
    <w:rsid w:val="001C4B6A"/>
    <w:rsid w:val="001C664E"/>
    <w:rsid w:val="001C7630"/>
    <w:rsid w:val="001D0B79"/>
    <w:rsid w:val="001D10F1"/>
    <w:rsid w:val="001D15E4"/>
    <w:rsid w:val="001D278B"/>
    <w:rsid w:val="001D2BD0"/>
    <w:rsid w:val="001E17D7"/>
    <w:rsid w:val="001E3D74"/>
    <w:rsid w:val="001E70A5"/>
    <w:rsid w:val="001F0CAA"/>
    <w:rsid w:val="001F2035"/>
    <w:rsid w:val="001F2B46"/>
    <w:rsid w:val="001F2D5A"/>
    <w:rsid w:val="001F359D"/>
    <w:rsid w:val="001F3C9D"/>
    <w:rsid w:val="001F56E2"/>
    <w:rsid w:val="001F5814"/>
    <w:rsid w:val="001F7DCE"/>
    <w:rsid w:val="00200C1B"/>
    <w:rsid w:val="00200F91"/>
    <w:rsid w:val="002055A4"/>
    <w:rsid w:val="00205BCA"/>
    <w:rsid w:val="00206DAD"/>
    <w:rsid w:val="00210413"/>
    <w:rsid w:val="0021317E"/>
    <w:rsid w:val="00213251"/>
    <w:rsid w:val="002133A1"/>
    <w:rsid w:val="002174DE"/>
    <w:rsid w:val="0022110D"/>
    <w:rsid w:val="00225819"/>
    <w:rsid w:val="002270B0"/>
    <w:rsid w:val="0023028B"/>
    <w:rsid w:val="00231927"/>
    <w:rsid w:val="00232775"/>
    <w:rsid w:val="0023443B"/>
    <w:rsid w:val="00234D0E"/>
    <w:rsid w:val="002419BF"/>
    <w:rsid w:val="0024331E"/>
    <w:rsid w:val="00243F68"/>
    <w:rsid w:val="0024741F"/>
    <w:rsid w:val="00251080"/>
    <w:rsid w:val="0025460A"/>
    <w:rsid w:val="002563E0"/>
    <w:rsid w:val="00261345"/>
    <w:rsid w:val="002645DE"/>
    <w:rsid w:val="00264E5A"/>
    <w:rsid w:val="00265765"/>
    <w:rsid w:val="002665C7"/>
    <w:rsid w:val="00272869"/>
    <w:rsid w:val="00274E75"/>
    <w:rsid w:val="00276025"/>
    <w:rsid w:val="002769AF"/>
    <w:rsid w:val="0028320D"/>
    <w:rsid w:val="00285F39"/>
    <w:rsid w:val="0028785F"/>
    <w:rsid w:val="0029151C"/>
    <w:rsid w:val="00293020"/>
    <w:rsid w:val="00293DE1"/>
    <w:rsid w:val="00294589"/>
    <w:rsid w:val="00296419"/>
    <w:rsid w:val="002A189D"/>
    <w:rsid w:val="002A1E93"/>
    <w:rsid w:val="002A24C9"/>
    <w:rsid w:val="002A6753"/>
    <w:rsid w:val="002A6E74"/>
    <w:rsid w:val="002A7818"/>
    <w:rsid w:val="002B0203"/>
    <w:rsid w:val="002B21C8"/>
    <w:rsid w:val="002B3248"/>
    <w:rsid w:val="002C1C09"/>
    <w:rsid w:val="002C31A1"/>
    <w:rsid w:val="002C3BE4"/>
    <w:rsid w:val="002C3E21"/>
    <w:rsid w:val="002C4F2A"/>
    <w:rsid w:val="002C7FA8"/>
    <w:rsid w:val="002D05D4"/>
    <w:rsid w:val="002D56E9"/>
    <w:rsid w:val="002D5C7D"/>
    <w:rsid w:val="002E1763"/>
    <w:rsid w:val="002E1F36"/>
    <w:rsid w:val="002E2611"/>
    <w:rsid w:val="002E27EE"/>
    <w:rsid w:val="002E2ABA"/>
    <w:rsid w:val="002E4234"/>
    <w:rsid w:val="002E564E"/>
    <w:rsid w:val="002E5E4A"/>
    <w:rsid w:val="002F07AD"/>
    <w:rsid w:val="002F12DF"/>
    <w:rsid w:val="002F16F7"/>
    <w:rsid w:val="002F31D0"/>
    <w:rsid w:val="002F3E27"/>
    <w:rsid w:val="002F4CB0"/>
    <w:rsid w:val="002F55DA"/>
    <w:rsid w:val="002F5D0A"/>
    <w:rsid w:val="002F68CA"/>
    <w:rsid w:val="002F7911"/>
    <w:rsid w:val="00302346"/>
    <w:rsid w:val="003030C7"/>
    <w:rsid w:val="0030323B"/>
    <w:rsid w:val="00305A74"/>
    <w:rsid w:val="00305D5A"/>
    <w:rsid w:val="00306A58"/>
    <w:rsid w:val="00310DB1"/>
    <w:rsid w:val="003112C9"/>
    <w:rsid w:val="00311E74"/>
    <w:rsid w:val="003125DB"/>
    <w:rsid w:val="003162DE"/>
    <w:rsid w:val="0031713D"/>
    <w:rsid w:val="00322643"/>
    <w:rsid w:val="00324A96"/>
    <w:rsid w:val="00326B1F"/>
    <w:rsid w:val="00331354"/>
    <w:rsid w:val="003319B1"/>
    <w:rsid w:val="00331ABD"/>
    <w:rsid w:val="00334EF4"/>
    <w:rsid w:val="00335C25"/>
    <w:rsid w:val="00336272"/>
    <w:rsid w:val="00336991"/>
    <w:rsid w:val="003373CA"/>
    <w:rsid w:val="00337A87"/>
    <w:rsid w:val="0034355F"/>
    <w:rsid w:val="00343B67"/>
    <w:rsid w:val="00343B7D"/>
    <w:rsid w:val="00345A7B"/>
    <w:rsid w:val="0034615C"/>
    <w:rsid w:val="00347D6F"/>
    <w:rsid w:val="003517D4"/>
    <w:rsid w:val="0035358E"/>
    <w:rsid w:val="003536A5"/>
    <w:rsid w:val="00354A7E"/>
    <w:rsid w:val="0035570C"/>
    <w:rsid w:val="003563EC"/>
    <w:rsid w:val="00356504"/>
    <w:rsid w:val="00356A2C"/>
    <w:rsid w:val="0035781E"/>
    <w:rsid w:val="00361BA1"/>
    <w:rsid w:val="0036232E"/>
    <w:rsid w:val="00362354"/>
    <w:rsid w:val="00364140"/>
    <w:rsid w:val="00365537"/>
    <w:rsid w:val="00366DCC"/>
    <w:rsid w:val="00367846"/>
    <w:rsid w:val="00374E2D"/>
    <w:rsid w:val="00380247"/>
    <w:rsid w:val="003824C0"/>
    <w:rsid w:val="00390BD4"/>
    <w:rsid w:val="00391D46"/>
    <w:rsid w:val="00395BC5"/>
    <w:rsid w:val="00396E34"/>
    <w:rsid w:val="00396F1D"/>
    <w:rsid w:val="0039792D"/>
    <w:rsid w:val="003A046D"/>
    <w:rsid w:val="003A4D6A"/>
    <w:rsid w:val="003A6368"/>
    <w:rsid w:val="003B0837"/>
    <w:rsid w:val="003B1AA2"/>
    <w:rsid w:val="003B3E48"/>
    <w:rsid w:val="003B61B4"/>
    <w:rsid w:val="003B7E27"/>
    <w:rsid w:val="003C1D40"/>
    <w:rsid w:val="003C2B68"/>
    <w:rsid w:val="003C3870"/>
    <w:rsid w:val="003C42A9"/>
    <w:rsid w:val="003D1B3C"/>
    <w:rsid w:val="003D28EE"/>
    <w:rsid w:val="003D3121"/>
    <w:rsid w:val="003D4A6C"/>
    <w:rsid w:val="003D507B"/>
    <w:rsid w:val="003E03B1"/>
    <w:rsid w:val="003E22C8"/>
    <w:rsid w:val="003E445E"/>
    <w:rsid w:val="003E4619"/>
    <w:rsid w:val="003E48EB"/>
    <w:rsid w:val="003F0391"/>
    <w:rsid w:val="003F39AA"/>
    <w:rsid w:val="003F58EE"/>
    <w:rsid w:val="003F706E"/>
    <w:rsid w:val="0040004E"/>
    <w:rsid w:val="004004C8"/>
    <w:rsid w:val="0040124D"/>
    <w:rsid w:val="0040308F"/>
    <w:rsid w:val="004034D6"/>
    <w:rsid w:val="00404557"/>
    <w:rsid w:val="00404B09"/>
    <w:rsid w:val="00412BD5"/>
    <w:rsid w:val="0041362F"/>
    <w:rsid w:val="004151FE"/>
    <w:rsid w:val="00417299"/>
    <w:rsid w:val="0042152D"/>
    <w:rsid w:val="00422943"/>
    <w:rsid w:val="00424D92"/>
    <w:rsid w:val="0042699B"/>
    <w:rsid w:val="00427289"/>
    <w:rsid w:val="00427D19"/>
    <w:rsid w:val="004318DA"/>
    <w:rsid w:val="004322C2"/>
    <w:rsid w:val="0043364B"/>
    <w:rsid w:val="004339B5"/>
    <w:rsid w:val="004342F4"/>
    <w:rsid w:val="00434DA6"/>
    <w:rsid w:val="0043555C"/>
    <w:rsid w:val="00435B8C"/>
    <w:rsid w:val="00435C21"/>
    <w:rsid w:val="004367AC"/>
    <w:rsid w:val="00436A2B"/>
    <w:rsid w:val="00437673"/>
    <w:rsid w:val="00441E92"/>
    <w:rsid w:val="00442581"/>
    <w:rsid w:val="00442D34"/>
    <w:rsid w:val="00445E3C"/>
    <w:rsid w:val="004477C2"/>
    <w:rsid w:val="0045017B"/>
    <w:rsid w:val="00451CB9"/>
    <w:rsid w:val="00452ADF"/>
    <w:rsid w:val="0045461C"/>
    <w:rsid w:val="00454D1A"/>
    <w:rsid w:val="00456D22"/>
    <w:rsid w:val="004610E0"/>
    <w:rsid w:val="00462F06"/>
    <w:rsid w:val="00463B35"/>
    <w:rsid w:val="00464C63"/>
    <w:rsid w:val="00464CEA"/>
    <w:rsid w:val="0046563C"/>
    <w:rsid w:val="00465F61"/>
    <w:rsid w:val="004720A8"/>
    <w:rsid w:val="00475B1E"/>
    <w:rsid w:val="00475C70"/>
    <w:rsid w:val="00484301"/>
    <w:rsid w:val="00485183"/>
    <w:rsid w:val="004864AE"/>
    <w:rsid w:val="00486A17"/>
    <w:rsid w:val="0049141B"/>
    <w:rsid w:val="00494D86"/>
    <w:rsid w:val="004950E5"/>
    <w:rsid w:val="00495328"/>
    <w:rsid w:val="00495C0F"/>
    <w:rsid w:val="00496C18"/>
    <w:rsid w:val="00497EB1"/>
    <w:rsid w:val="004A1900"/>
    <w:rsid w:val="004A32DD"/>
    <w:rsid w:val="004A4251"/>
    <w:rsid w:val="004A4AE0"/>
    <w:rsid w:val="004A5CBC"/>
    <w:rsid w:val="004A6880"/>
    <w:rsid w:val="004A76C0"/>
    <w:rsid w:val="004B12B3"/>
    <w:rsid w:val="004B7BA6"/>
    <w:rsid w:val="004C1DDB"/>
    <w:rsid w:val="004C2277"/>
    <w:rsid w:val="004C2B4D"/>
    <w:rsid w:val="004C7379"/>
    <w:rsid w:val="004C7528"/>
    <w:rsid w:val="004D1B70"/>
    <w:rsid w:val="004D212B"/>
    <w:rsid w:val="004D50F1"/>
    <w:rsid w:val="004D6057"/>
    <w:rsid w:val="004E010F"/>
    <w:rsid w:val="004E2C99"/>
    <w:rsid w:val="004E3795"/>
    <w:rsid w:val="004E37B3"/>
    <w:rsid w:val="004E39E6"/>
    <w:rsid w:val="004E4E8C"/>
    <w:rsid w:val="004E5208"/>
    <w:rsid w:val="004E6662"/>
    <w:rsid w:val="004E6884"/>
    <w:rsid w:val="004E6CD1"/>
    <w:rsid w:val="004E7E4A"/>
    <w:rsid w:val="004F002D"/>
    <w:rsid w:val="004F2F57"/>
    <w:rsid w:val="004F4ABB"/>
    <w:rsid w:val="004F6692"/>
    <w:rsid w:val="004F6F60"/>
    <w:rsid w:val="004F6FCC"/>
    <w:rsid w:val="00501BA0"/>
    <w:rsid w:val="0050202D"/>
    <w:rsid w:val="00503D55"/>
    <w:rsid w:val="00504F47"/>
    <w:rsid w:val="00510017"/>
    <w:rsid w:val="00511791"/>
    <w:rsid w:val="00511B09"/>
    <w:rsid w:val="00511D0A"/>
    <w:rsid w:val="00512858"/>
    <w:rsid w:val="00516CA3"/>
    <w:rsid w:val="00520646"/>
    <w:rsid w:val="00524BE6"/>
    <w:rsid w:val="005272BD"/>
    <w:rsid w:val="00531066"/>
    <w:rsid w:val="00531508"/>
    <w:rsid w:val="00533B29"/>
    <w:rsid w:val="00534928"/>
    <w:rsid w:val="00535493"/>
    <w:rsid w:val="00535FDC"/>
    <w:rsid w:val="00536107"/>
    <w:rsid w:val="00536949"/>
    <w:rsid w:val="005410AD"/>
    <w:rsid w:val="00541163"/>
    <w:rsid w:val="005455AE"/>
    <w:rsid w:val="0054597D"/>
    <w:rsid w:val="005500F8"/>
    <w:rsid w:val="005518D2"/>
    <w:rsid w:val="00552A52"/>
    <w:rsid w:val="005547A4"/>
    <w:rsid w:val="00555159"/>
    <w:rsid w:val="00557AC9"/>
    <w:rsid w:val="00557C62"/>
    <w:rsid w:val="00563797"/>
    <w:rsid w:val="0056639A"/>
    <w:rsid w:val="0057389B"/>
    <w:rsid w:val="005741F4"/>
    <w:rsid w:val="00574E86"/>
    <w:rsid w:val="00575111"/>
    <w:rsid w:val="005832F5"/>
    <w:rsid w:val="00587017"/>
    <w:rsid w:val="00587C79"/>
    <w:rsid w:val="00591C56"/>
    <w:rsid w:val="0059454A"/>
    <w:rsid w:val="0059635C"/>
    <w:rsid w:val="00596EE6"/>
    <w:rsid w:val="005A537F"/>
    <w:rsid w:val="005A7F1A"/>
    <w:rsid w:val="005B090F"/>
    <w:rsid w:val="005B2456"/>
    <w:rsid w:val="005B27D8"/>
    <w:rsid w:val="005B3E2D"/>
    <w:rsid w:val="005B3FCE"/>
    <w:rsid w:val="005B5C74"/>
    <w:rsid w:val="005B7A59"/>
    <w:rsid w:val="005C0ED4"/>
    <w:rsid w:val="005C1BB0"/>
    <w:rsid w:val="005C1D30"/>
    <w:rsid w:val="005C2022"/>
    <w:rsid w:val="005C2041"/>
    <w:rsid w:val="005C7C74"/>
    <w:rsid w:val="005D1CDE"/>
    <w:rsid w:val="005D4406"/>
    <w:rsid w:val="005D767E"/>
    <w:rsid w:val="005E0950"/>
    <w:rsid w:val="005E0ADD"/>
    <w:rsid w:val="005E180B"/>
    <w:rsid w:val="005E4EA2"/>
    <w:rsid w:val="005E5600"/>
    <w:rsid w:val="005E68AF"/>
    <w:rsid w:val="005E787E"/>
    <w:rsid w:val="005F129C"/>
    <w:rsid w:val="005F2E0A"/>
    <w:rsid w:val="005F3C3F"/>
    <w:rsid w:val="005F4D3E"/>
    <w:rsid w:val="005F530C"/>
    <w:rsid w:val="005F60E6"/>
    <w:rsid w:val="00600775"/>
    <w:rsid w:val="00605643"/>
    <w:rsid w:val="00605EEF"/>
    <w:rsid w:val="00607C63"/>
    <w:rsid w:val="00610AAC"/>
    <w:rsid w:val="00610F4A"/>
    <w:rsid w:val="006118D4"/>
    <w:rsid w:val="00611ADC"/>
    <w:rsid w:val="00611D02"/>
    <w:rsid w:val="00613227"/>
    <w:rsid w:val="00613741"/>
    <w:rsid w:val="006150C7"/>
    <w:rsid w:val="006158FC"/>
    <w:rsid w:val="00615F0A"/>
    <w:rsid w:val="006165AE"/>
    <w:rsid w:val="00616FD1"/>
    <w:rsid w:val="006170EE"/>
    <w:rsid w:val="006177D2"/>
    <w:rsid w:val="00623F66"/>
    <w:rsid w:val="0062406A"/>
    <w:rsid w:val="00625238"/>
    <w:rsid w:val="00627126"/>
    <w:rsid w:val="0062760D"/>
    <w:rsid w:val="00627C4B"/>
    <w:rsid w:val="006305A7"/>
    <w:rsid w:val="00632A21"/>
    <w:rsid w:val="00634926"/>
    <w:rsid w:val="00634ECE"/>
    <w:rsid w:val="00635779"/>
    <w:rsid w:val="00635C20"/>
    <w:rsid w:val="00636F81"/>
    <w:rsid w:val="00640224"/>
    <w:rsid w:val="006407CD"/>
    <w:rsid w:val="00641871"/>
    <w:rsid w:val="00641D42"/>
    <w:rsid w:val="006448AF"/>
    <w:rsid w:val="006472B7"/>
    <w:rsid w:val="00652081"/>
    <w:rsid w:val="00652F03"/>
    <w:rsid w:val="00653BF1"/>
    <w:rsid w:val="006563D8"/>
    <w:rsid w:val="00656C02"/>
    <w:rsid w:val="00656ED3"/>
    <w:rsid w:val="006602C2"/>
    <w:rsid w:val="00665125"/>
    <w:rsid w:val="00667142"/>
    <w:rsid w:val="00672EC5"/>
    <w:rsid w:val="00673316"/>
    <w:rsid w:val="00675D9D"/>
    <w:rsid w:val="00681467"/>
    <w:rsid w:val="00681BFA"/>
    <w:rsid w:val="00682F96"/>
    <w:rsid w:val="00686ABE"/>
    <w:rsid w:val="00687694"/>
    <w:rsid w:val="00690E89"/>
    <w:rsid w:val="006919B7"/>
    <w:rsid w:val="00692DC8"/>
    <w:rsid w:val="00694760"/>
    <w:rsid w:val="00697E47"/>
    <w:rsid w:val="006A08B2"/>
    <w:rsid w:val="006A0F9F"/>
    <w:rsid w:val="006A1EFE"/>
    <w:rsid w:val="006A348E"/>
    <w:rsid w:val="006A3DB7"/>
    <w:rsid w:val="006A3DEA"/>
    <w:rsid w:val="006A4A70"/>
    <w:rsid w:val="006A58D5"/>
    <w:rsid w:val="006A6F0D"/>
    <w:rsid w:val="006A76DF"/>
    <w:rsid w:val="006B4A3D"/>
    <w:rsid w:val="006B69A7"/>
    <w:rsid w:val="006C0224"/>
    <w:rsid w:val="006C06F1"/>
    <w:rsid w:val="006C0F82"/>
    <w:rsid w:val="006C214E"/>
    <w:rsid w:val="006C3801"/>
    <w:rsid w:val="006C5260"/>
    <w:rsid w:val="006C5588"/>
    <w:rsid w:val="006C561E"/>
    <w:rsid w:val="006C73B2"/>
    <w:rsid w:val="006D0C34"/>
    <w:rsid w:val="006D1B88"/>
    <w:rsid w:val="006D53D2"/>
    <w:rsid w:val="006D7D36"/>
    <w:rsid w:val="006E4834"/>
    <w:rsid w:val="006E50EB"/>
    <w:rsid w:val="006E5814"/>
    <w:rsid w:val="006E60D7"/>
    <w:rsid w:val="006E642C"/>
    <w:rsid w:val="006E6E42"/>
    <w:rsid w:val="006F081B"/>
    <w:rsid w:val="006F083E"/>
    <w:rsid w:val="006F186C"/>
    <w:rsid w:val="006F223E"/>
    <w:rsid w:val="006F6040"/>
    <w:rsid w:val="00700A04"/>
    <w:rsid w:val="007032DC"/>
    <w:rsid w:val="00704534"/>
    <w:rsid w:val="007073C9"/>
    <w:rsid w:val="007100CF"/>
    <w:rsid w:val="0071163E"/>
    <w:rsid w:val="00715104"/>
    <w:rsid w:val="0071714B"/>
    <w:rsid w:val="00720DA7"/>
    <w:rsid w:val="00721ACD"/>
    <w:rsid w:val="0072295A"/>
    <w:rsid w:val="00724CB3"/>
    <w:rsid w:val="00726668"/>
    <w:rsid w:val="00730722"/>
    <w:rsid w:val="00735022"/>
    <w:rsid w:val="00735AC7"/>
    <w:rsid w:val="00735D3C"/>
    <w:rsid w:val="00737212"/>
    <w:rsid w:val="00737AB2"/>
    <w:rsid w:val="00740829"/>
    <w:rsid w:val="007431A6"/>
    <w:rsid w:val="007465A8"/>
    <w:rsid w:val="00752A22"/>
    <w:rsid w:val="00753743"/>
    <w:rsid w:val="00754425"/>
    <w:rsid w:val="00755B32"/>
    <w:rsid w:val="00756C7D"/>
    <w:rsid w:val="00757C2B"/>
    <w:rsid w:val="00763A93"/>
    <w:rsid w:val="00763BF0"/>
    <w:rsid w:val="007642F3"/>
    <w:rsid w:val="0076615A"/>
    <w:rsid w:val="007677C4"/>
    <w:rsid w:val="00767F6B"/>
    <w:rsid w:val="00773E9A"/>
    <w:rsid w:val="007749E9"/>
    <w:rsid w:val="007756E6"/>
    <w:rsid w:val="00775EE0"/>
    <w:rsid w:val="0077695A"/>
    <w:rsid w:val="00781310"/>
    <w:rsid w:val="0078557B"/>
    <w:rsid w:val="00795DF7"/>
    <w:rsid w:val="007962E4"/>
    <w:rsid w:val="007A09EF"/>
    <w:rsid w:val="007A0DA2"/>
    <w:rsid w:val="007A12C8"/>
    <w:rsid w:val="007A3987"/>
    <w:rsid w:val="007A3F3E"/>
    <w:rsid w:val="007A3F64"/>
    <w:rsid w:val="007A6B59"/>
    <w:rsid w:val="007B3FE5"/>
    <w:rsid w:val="007B485A"/>
    <w:rsid w:val="007B4E5C"/>
    <w:rsid w:val="007B641F"/>
    <w:rsid w:val="007B6539"/>
    <w:rsid w:val="007B7964"/>
    <w:rsid w:val="007B7C34"/>
    <w:rsid w:val="007C15A1"/>
    <w:rsid w:val="007C52EC"/>
    <w:rsid w:val="007D03C1"/>
    <w:rsid w:val="007D20DC"/>
    <w:rsid w:val="007D2E51"/>
    <w:rsid w:val="007D3D7D"/>
    <w:rsid w:val="007E2292"/>
    <w:rsid w:val="007E4DAC"/>
    <w:rsid w:val="007E76D2"/>
    <w:rsid w:val="007F0739"/>
    <w:rsid w:val="007F0C53"/>
    <w:rsid w:val="007F1AEB"/>
    <w:rsid w:val="007F38F1"/>
    <w:rsid w:val="007F4694"/>
    <w:rsid w:val="007F509D"/>
    <w:rsid w:val="007F5AFF"/>
    <w:rsid w:val="007F7296"/>
    <w:rsid w:val="00800872"/>
    <w:rsid w:val="00801C88"/>
    <w:rsid w:val="00801CFE"/>
    <w:rsid w:val="00803DE8"/>
    <w:rsid w:val="00804B73"/>
    <w:rsid w:val="00806DCE"/>
    <w:rsid w:val="00807AC1"/>
    <w:rsid w:val="0081316E"/>
    <w:rsid w:val="00813449"/>
    <w:rsid w:val="00813CE4"/>
    <w:rsid w:val="00814EE4"/>
    <w:rsid w:val="00817D32"/>
    <w:rsid w:val="00820B24"/>
    <w:rsid w:val="00822190"/>
    <w:rsid w:val="00823F9E"/>
    <w:rsid w:val="008266CA"/>
    <w:rsid w:val="0082670D"/>
    <w:rsid w:val="00827E8F"/>
    <w:rsid w:val="00832032"/>
    <w:rsid w:val="00835501"/>
    <w:rsid w:val="008362ED"/>
    <w:rsid w:val="00836982"/>
    <w:rsid w:val="0083740C"/>
    <w:rsid w:val="00837E65"/>
    <w:rsid w:val="0084061C"/>
    <w:rsid w:val="008419E4"/>
    <w:rsid w:val="00841FAD"/>
    <w:rsid w:val="008422B3"/>
    <w:rsid w:val="00843239"/>
    <w:rsid w:val="0084615E"/>
    <w:rsid w:val="00846919"/>
    <w:rsid w:val="008470D6"/>
    <w:rsid w:val="00847B4D"/>
    <w:rsid w:val="00851FE9"/>
    <w:rsid w:val="00852F25"/>
    <w:rsid w:val="00853744"/>
    <w:rsid w:val="008545D3"/>
    <w:rsid w:val="00854A16"/>
    <w:rsid w:val="00856BC3"/>
    <w:rsid w:val="00857DD5"/>
    <w:rsid w:val="0086148A"/>
    <w:rsid w:val="00861962"/>
    <w:rsid w:val="00862A14"/>
    <w:rsid w:val="00863DCE"/>
    <w:rsid w:val="008642B3"/>
    <w:rsid w:val="008656C1"/>
    <w:rsid w:val="00872DC4"/>
    <w:rsid w:val="00874143"/>
    <w:rsid w:val="00874A67"/>
    <w:rsid w:val="00876E6B"/>
    <w:rsid w:val="00877B67"/>
    <w:rsid w:val="00880550"/>
    <w:rsid w:val="00880914"/>
    <w:rsid w:val="00885552"/>
    <w:rsid w:val="00886D91"/>
    <w:rsid w:val="00891AE6"/>
    <w:rsid w:val="008922DF"/>
    <w:rsid w:val="008A0964"/>
    <w:rsid w:val="008A1FF5"/>
    <w:rsid w:val="008A38AA"/>
    <w:rsid w:val="008A401A"/>
    <w:rsid w:val="008A5D9E"/>
    <w:rsid w:val="008B1B44"/>
    <w:rsid w:val="008B1C03"/>
    <w:rsid w:val="008B2454"/>
    <w:rsid w:val="008B2790"/>
    <w:rsid w:val="008B5409"/>
    <w:rsid w:val="008B6698"/>
    <w:rsid w:val="008C0834"/>
    <w:rsid w:val="008C1668"/>
    <w:rsid w:val="008C203C"/>
    <w:rsid w:val="008C2758"/>
    <w:rsid w:val="008C5AC5"/>
    <w:rsid w:val="008C6630"/>
    <w:rsid w:val="008D024D"/>
    <w:rsid w:val="008D1B2A"/>
    <w:rsid w:val="008D2F75"/>
    <w:rsid w:val="008D4AA6"/>
    <w:rsid w:val="008D557C"/>
    <w:rsid w:val="008D6907"/>
    <w:rsid w:val="008D73AF"/>
    <w:rsid w:val="008D7D26"/>
    <w:rsid w:val="008E2003"/>
    <w:rsid w:val="008E38D4"/>
    <w:rsid w:val="008E3B64"/>
    <w:rsid w:val="008E5006"/>
    <w:rsid w:val="008E62D3"/>
    <w:rsid w:val="008E6C0B"/>
    <w:rsid w:val="008F0649"/>
    <w:rsid w:val="008F3FA4"/>
    <w:rsid w:val="008F4D7F"/>
    <w:rsid w:val="008F53F3"/>
    <w:rsid w:val="008F5E04"/>
    <w:rsid w:val="008F6F73"/>
    <w:rsid w:val="00902641"/>
    <w:rsid w:val="00902871"/>
    <w:rsid w:val="00904CED"/>
    <w:rsid w:val="00905D56"/>
    <w:rsid w:val="00905EC2"/>
    <w:rsid w:val="0090761D"/>
    <w:rsid w:val="009123F7"/>
    <w:rsid w:val="00912E68"/>
    <w:rsid w:val="0091304B"/>
    <w:rsid w:val="009131D4"/>
    <w:rsid w:val="0091593F"/>
    <w:rsid w:val="00920DA8"/>
    <w:rsid w:val="00922E4E"/>
    <w:rsid w:val="009230B4"/>
    <w:rsid w:val="0092512A"/>
    <w:rsid w:val="00926649"/>
    <w:rsid w:val="00927526"/>
    <w:rsid w:val="00932C95"/>
    <w:rsid w:val="00933017"/>
    <w:rsid w:val="0093546A"/>
    <w:rsid w:val="00936468"/>
    <w:rsid w:val="00936D76"/>
    <w:rsid w:val="00937A7B"/>
    <w:rsid w:val="009409CC"/>
    <w:rsid w:val="009409D7"/>
    <w:rsid w:val="00940E7B"/>
    <w:rsid w:val="009412E0"/>
    <w:rsid w:val="00942CE9"/>
    <w:rsid w:val="009446EF"/>
    <w:rsid w:val="009452BC"/>
    <w:rsid w:val="00946F2C"/>
    <w:rsid w:val="00950102"/>
    <w:rsid w:val="00950393"/>
    <w:rsid w:val="00950A87"/>
    <w:rsid w:val="00950ACE"/>
    <w:rsid w:val="00952118"/>
    <w:rsid w:val="00952A3B"/>
    <w:rsid w:val="00953E2D"/>
    <w:rsid w:val="00954295"/>
    <w:rsid w:val="00955B96"/>
    <w:rsid w:val="009560C1"/>
    <w:rsid w:val="009615E4"/>
    <w:rsid w:val="0096197F"/>
    <w:rsid w:val="00964945"/>
    <w:rsid w:val="00970672"/>
    <w:rsid w:val="00971D76"/>
    <w:rsid w:val="00972B07"/>
    <w:rsid w:val="00974C94"/>
    <w:rsid w:val="00980793"/>
    <w:rsid w:val="00982D83"/>
    <w:rsid w:val="00982E97"/>
    <w:rsid w:val="00983D52"/>
    <w:rsid w:val="00986829"/>
    <w:rsid w:val="00990940"/>
    <w:rsid w:val="00994364"/>
    <w:rsid w:val="00995805"/>
    <w:rsid w:val="00996669"/>
    <w:rsid w:val="009A046F"/>
    <w:rsid w:val="009A1E85"/>
    <w:rsid w:val="009A38D6"/>
    <w:rsid w:val="009A4167"/>
    <w:rsid w:val="009A5CA5"/>
    <w:rsid w:val="009B0522"/>
    <w:rsid w:val="009B0A81"/>
    <w:rsid w:val="009B1C94"/>
    <w:rsid w:val="009B4236"/>
    <w:rsid w:val="009C47FD"/>
    <w:rsid w:val="009C5028"/>
    <w:rsid w:val="009C66C4"/>
    <w:rsid w:val="009C7E59"/>
    <w:rsid w:val="009D07A1"/>
    <w:rsid w:val="009D1A39"/>
    <w:rsid w:val="009D1F2C"/>
    <w:rsid w:val="009E0F56"/>
    <w:rsid w:val="009E1AA5"/>
    <w:rsid w:val="009E1C3A"/>
    <w:rsid w:val="009E30CE"/>
    <w:rsid w:val="009E4835"/>
    <w:rsid w:val="009E7175"/>
    <w:rsid w:val="009E7E73"/>
    <w:rsid w:val="009F204A"/>
    <w:rsid w:val="009F371E"/>
    <w:rsid w:val="009F4B81"/>
    <w:rsid w:val="009F4EE3"/>
    <w:rsid w:val="00A00606"/>
    <w:rsid w:val="00A03333"/>
    <w:rsid w:val="00A036B8"/>
    <w:rsid w:val="00A0432B"/>
    <w:rsid w:val="00A11B8E"/>
    <w:rsid w:val="00A11D21"/>
    <w:rsid w:val="00A1315A"/>
    <w:rsid w:val="00A174B1"/>
    <w:rsid w:val="00A17824"/>
    <w:rsid w:val="00A17A3A"/>
    <w:rsid w:val="00A2045C"/>
    <w:rsid w:val="00A2194B"/>
    <w:rsid w:val="00A2399F"/>
    <w:rsid w:val="00A24B68"/>
    <w:rsid w:val="00A24F99"/>
    <w:rsid w:val="00A26C40"/>
    <w:rsid w:val="00A26D15"/>
    <w:rsid w:val="00A30888"/>
    <w:rsid w:val="00A30966"/>
    <w:rsid w:val="00A31AC5"/>
    <w:rsid w:val="00A33751"/>
    <w:rsid w:val="00A36EDC"/>
    <w:rsid w:val="00A4115A"/>
    <w:rsid w:val="00A47ACA"/>
    <w:rsid w:val="00A50C36"/>
    <w:rsid w:val="00A5339F"/>
    <w:rsid w:val="00A54B38"/>
    <w:rsid w:val="00A55044"/>
    <w:rsid w:val="00A633DD"/>
    <w:rsid w:val="00A66204"/>
    <w:rsid w:val="00A670D4"/>
    <w:rsid w:val="00A67126"/>
    <w:rsid w:val="00A705F8"/>
    <w:rsid w:val="00A718F8"/>
    <w:rsid w:val="00A723BC"/>
    <w:rsid w:val="00A7520D"/>
    <w:rsid w:val="00A7562F"/>
    <w:rsid w:val="00A77027"/>
    <w:rsid w:val="00A77EBC"/>
    <w:rsid w:val="00A82B15"/>
    <w:rsid w:val="00A84754"/>
    <w:rsid w:val="00A84E36"/>
    <w:rsid w:val="00A86158"/>
    <w:rsid w:val="00A86FBE"/>
    <w:rsid w:val="00A911FD"/>
    <w:rsid w:val="00A93711"/>
    <w:rsid w:val="00A97E8E"/>
    <w:rsid w:val="00AA4AE7"/>
    <w:rsid w:val="00AA6A9B"/>
    <w:rsid w:val="00AB2782"/>
    <w:rsid w:val="00AB4065"/>
    <w:rsid w:val="00AB4D3F"/>
    <w:rsid w:val="00AB5673"/>
    <w:rsid w:val="00AB5F79"/>
    <w:rsid w:val="00AB6A17"/>
    <w:rsid w:val="00AC1285"/>
    <w:rsid w:val="00AC2E16"/>
    <w:rsid w:val="00AC344D"/>
    <w:rsid w:val="00AC4924"/>
    <w:rsid w:val="00AC50A6"/>
    <w:rsid w:val="00AC66A2"/>
    <w:rsid w:val="00AC7630"/>
    <w:rsid w:val="00AC7D68"/>
    <w:rsid w:val="00AD121E"/>
    <w:rsid w:val="00AD1883"/>
    <w:rsid w:val="00AD1D8D"/>
    <w:rsid w:val="00AD4C8C"/>
    <w:rsid w:val="00AE0896"/>
    <w:rsid w:val="00AE12D6"/>
    <w:rsid w:val="00AE1B98"/>
    <w:rsid w:val="00AE47F2"/>
    <w:rsid w:val="00AE5668"/>
    <w:rsid w:val="00AE60E9"/>
    <w:rsid w:val="00AE6897"/>
    <w:rsid w:val="00AE6A6E"/>
    <w:rsid w:val="00AE6C95"/>
    <w:rsid w:val="00AF032B"/>
    <w:rsid w:val="00AF0D1D"/>
    <w:rsid w:val="00AF267C"/>
    <w:rsid w:val="00AF4052"/>
    <w:rsid w:val="00AF459F"/>
    <w:rsid w:val="00AF467E"/>
    <w:rsid w:val="00AF53B1"/>
    <w:rsid w:val="00B00C24"/>
    <w:rsid w:val="00B0645C"/>
    <w:rsid w:val="00B06989"/>
    <w:rsid w:val="00B11DA6"/>
    <w:rsid w:val="00B124FA"/>
    <w:rsid w:val="00B13EA9"/>
    <w:rsid w:val="00B21175"/>
    <w:rsid w:val="00B24326"/>
    <w:rsid w:val="00B24B51"/>
    <w:rsid w:val="00B27820"/>
    <w:rsid w:val="00B30520"/>
    <w:rsid w:val="00B31255"/>
    <w:rsid w:val="00B31A08"/>
    <w:rsid w:val="00B32365"/>
    <w:rsid w:val="00B33C5B"/>
    <w:rsid w:val="00B34676"/>
    <w:rsid w:val="00B349EB"/>
    <w:rsid w:val="00B35D62"/>
    <w:rsid w:val="00B365D2"/>
    <w:rsid w:val="00B40750"/>
    <w:rsid w:val="00B409F8"/>
    <w:rsid w:val="00B41861"/>
    <w:rsid w:val="00B42658"/>
    <w:rsid w:val="00B46ACA"/>
    <w:rsid w:val="00B46F4B"/>
    <w:rsid w:val="00B470F5"/>
    <w:rsid w:val="00B503F9"/>
    <w:rsid w:val="00B51794"/>
    <w:rsid w:val="00B53250"/>
    <w:rsid w:val="00B546E6"/>
    <w:rsid w:val="00B61021"/>
    <w:rsid w:val="00B62382"/>
    <w:rsid w:val="00B657AF"/>
    <w:rsid w:val="00B660DD"/>
    <w:rsid w:val="00B76983"/>
    <w:rsid w:val="00B80B52"/>
    <w:rsid w:val="00B82E24"/>
    <w:rsid w:val="00B85632"/>
    <w:rsid w:val="00B90891"/>
    <w:rsid w:val="00B909DB"/>
    <w:rsid w:val="00B91C2F"/>
    <w:rsid w:val="00B9243A"/>
    <w:rsid w:val="00B92EDE"/>
    <w:rsid w:val="00B9415D"/>
    <w:rsid w:val="00B95A6F"/>
    <w:rsid w:val="00B96960"/>
    <w:rsid w:val="00BA030A"/>
    <w:rsid w:val="00BA091B"/>
    <w:rsid w:val="00BA0CF7"/>
    <w:rsid w:val="00BA17CB"/>
    <w:rsid w:val="00BA24E8"/>
    <w:rsid w:val="00BA3F25"/>
    <w:rsid w:val="00BA4835"/>
    <w:rsid w:val="00BA7140"/>
    <w:rsid w:val="00BB1C34"/>
    <w:rsid w:val="00BB29B2"/>
    <w:rsid w:val="00BB3B1A"/>
    <w:rsid w:val="00BB4080"/>
    <w:rsid w:val="00BC1E26"/>
    <w:rsid w:val="00BC3C99"/>
    <w:rsid w:val="00BC45EC"/>
    <w:rsid w:val="00BC4EFC"/>
    <w:rsid w:val="00BC67EF"/>
    <w:rsid w:val="00BC6867"/>
    <w:rsid w:val="00BC6E00"/>
    <w:rsid w:val="00BD09E1"/>
    <w:rsid w:val="00BD2355"/>
    <w:rsid w:val="00BD266F"/>
    <w:rsid w:val="00BD3AC6"/>
    <w:rsid w:val="00BD4917"/>
    <w:rsid w:val="00BD4C37"/>
    <w:rsid w:val="00BD4CB8"/>
    <w:rsid w:val="00BD5FFF"/>
    <w:rsid w:val="00BD7A1F"/>
    <w:rsid w:val="00BD7F2E"/>
    <w:rsid w:val="00BE25CD"/>
    <w:rsid w:val="00BE311B"/>
    <w:rsid w:val="00BE37C6"/>
    <w:rsid w:val="00BE3800"/>
    <w:rsid w:val="00BF05FE"/>
    <w:rsid w:val="00BF068D"/>
    <w:rsid w:val="00BF0BB8"/>
    <w:rsid w:val="00BF0D18"/>
    <w:rsid w:val="00BF1F5B"/>
    <w:rsid w:val="00BF37F9"/>
    <w:rsid w:val="00BF61BD"/>
    <w:rsid w:val="00BF7065"/>
    <w:rsid w:val="00C00C54"/>
    <w:rsid w:val="00C044B4"/>
    <w:rsid w:val="00C0466B"/>
    <w:rsid w:val="00C07E35"/>
    <w:rsid w:val="00C129AD"/>
    <w:rsid w:val="00C133ED"/>
    <w:rsid w:val="00C13787"/>
    <w:rsid w:val="00C1456B"/>
    <w:rsid w:val="00C15EE3"/>
    <w:rsid w:val="00C16C47"/>
    <w:rsid w:val="00C213CF"/>
    <w:rsid w:val="00C23318"/>
    <w:rsid w:val="00C24C2D"/>
    <w:rsid w:val="00C260A2"/>
    <w:rsid w:val="00C27F96"/>
    <w:rsid w:val="00C31290"/>
    <w:rsid w:val="00C34B1C"/>
    <w:rsid w:val="00C34C5C"/>
    <w:rsid w:val="00C367AC"/>
    <w:rsid w:val="00C44773"/>
    <w:rsid w:val="00C44E8A"/>
    <w:rsid w:val="00C44EC0"/>
    <w:rsid w:val="00C47875"/>
    <w:rsid w:val="00C47895"/>
    <w:rsid w:val="00C47AB2"/>
    <w:rsid w:val="00C515DA"/>
    <w:rsid w:val="00C52988"/>
    <w:rsid w:val="00C529E2"/>
    <w:rsid w:val="00C5368A"/>
    <w:rsid w:val="00C54023"/>
    <w:rsid w:val="00C54950"/>
    <w:rsid w:val="00C5772E"/>
    <w:rsid w:val="00C60FD5"/>
    <w:rsid w:val="00C632A8"/>
    <w:rsid w:val="00C63B79"/>
    <w:rsid w:val="00C64A83"/>
    <w:rsid w:val="00C65ED6"/>
    <w:rsid w:val="00C66E5F"/>
    <w:rsid w:val="00C74807"/>
    <w:rsid w:val="00C80E0A"/>
    <w:rsid w:val="00C8136E"/>
    <w:rsid w:val="00C81611"/>
    <w:rsid w:val="00C82DF0"/>
    <w:rsid w:val="00C83AF2"/>
    <w:rsid w:val="00C85857"/>
    <w:rsid w:val="00C86F23"/>
    <w:rsid w:val="00C87CF4"/>
    <w:rsid w:val="00C90C79"/>
    <w:rsid w:val="00C926C2"/>
    <w:rsid w:val="00C928AD"/>
    <w:rsid w:val="00C92E89"/>
    <w:rsid w:val="00C94567"/>
    <w:rsid w:val="00C94AEA"/>
    <w:rsid w:val="00C94E9D"/>
    <w:rsid w:val="00C95813"/>
    <w:rsid w:val="00C95AE2"/>
    <w:rsid w:val="00C96FE7"/>
    <w:rsid w:val="00C973FE"/>
    <w:rsid w:val="00C976A1"/>
    <w:rsid w:val="00C976A7"/>
    <w:rsid w:val="00CA241E"/>
    <w:rsid w:val="00CA51DC"/>
    <w:rsid w:val="00CB15AD"/>
    <w:rsid w:val="00CB16CF"/>
    <w:rsid w:val="00CB3961"/>
    <w:rsid w:val="00CB5B60"/>
    <w:rsid w:val="00CB5FCB"/>
    <w:rsid w:val="00CB6FBA"/>
    <w:rsid w:val="00CC2738"/>
    <w:rsid w:val="00CC3674"/>
    <w:rsid w:val="00CC3AA3"/>
    <w:rsid w:val="00CC5172"/>
    <w:rsid w:val="00CC6804"/>
    <w:rsid w:val="00CC7FAE"/>
    <w:rsid w:val="00CD39DE"/>
    <w:rsid w:val="00CD3D77"/>
    <w:rsid w:val="00CD4861"/>
    <w:rsid w:val="00CD551B"/>
    <w:rsid w:val="00CD6097"/>
    <w:rsid w:val="00CD7C2F"/>
    <w:rsid w:val="00CE1965"/>
    <w:rsid w:val="00CE4D8D"/>
    <w:rsid w:val="00CF2151"/>
    <w:rsid w:val="00CF515E"/>
    <w:rsid w:val="00CF67A0"/>
    <w:rsid w:val="00D008EC"/>
    <w:rsid w:val="00D00A0D"/>
    <w:rsid w:val="00D00AB1"/>
    <w:rsid w:val="00D016B5"/>
    <w:rsid w:val="00D026F7"/>
    <w:rsid w:val="00D03FB6"/>
    <w:rsid w:val="00D06192"/>
    <w:rsid w:val="00D068B8"/>
    <w:rsid w:val="00D06EC5"/>
    <w:rsid w:val="00D11ED5"/>
    <w:rsid w:val="00D15036"/>
    <w:rsid w:val="00D17B73"/>
    <w:rsid w:val="00D211AF"/>
    <w:rsid w:val="00D2292C"/>
    <w:rsid w:val="00D22CB9"/>
    <w:rsid w:val="00D232B9"/>
    <w:rsid w:val="00D24068"/>
    <w:rsid w:val="00D32E86"/>
    <w:rsid w:val="00D3433D"/>
    <w:rsid w:val="00D3435C"/>
    <w:rsid w:val="00D345BF"/>
    <w:rsid w:val="00D35D8D"/>
    <w:rsid w:val="00D4152B"/>
    <w:rsid w:val="00D42C71"/>
    <w:rsid w:val="00D42EFC"/>
    <w:rsid w:val="00D43DDF"/>
    <w:rsid w:val="00D43E82"/>
    <w:rsid w:val="00D43F5C"/>
    <w:rsid w:val="00D50265"/>
    <w:rsid w:val="00D51264"/>
    <w:rsid w:val="00D51776"/>
    <w:rsid w:val="00D51EA8"/>
    <w:rsid w:val="00D5357F"/>
    <w:rsid w:val="00D55745"/>
    <w:rsid w:val="00D56D53"/>
    <w:rsid w:val="00D6363E"/>
    <w:rsid w:val="00D663A2"/>
    <w:rsid w:val="00D66986"/>
    <w:rsid w:val="00D713B1"/>
    <w:rsid w:val="00D71CB5"/>
    <w:rsid w:val="00D75F40"/>
    <w:rsid w:val="00D76693"/>
    <w:rsid w:val="00D813A0"/>
    <w:rsid w:val="00D82CB4"/>
    <w:rsid w:val="00D84361"/>
    <w:rsid w:val="00D85408"/>
    <w:rsid w:val="00D90A64"/>
    <w:rsid w:val="00D94153"/>
    <w:rsid w:val="00D958D1"/>
    <w:rsid w:val="00D9606A"/>
    <w:rsid w:val="00D969ED"/>
    <w:rsid w:val="00DA10F7"/>
    <w:rsid w:val="00DA2D04"/>
    <w:rsid w:val="00DA6AED"/>
    <w:rsid w:val="00DA7A01"/>
    <w:rsid w:val="00DB3636"/>
    <w:rsid w:val="00DB39E9"/>
    <w:rsid w:val="00DC0E5B"/>
    <w:rsid w:val="00DC157D"/>
    <w:rsid w:val="00DC2663"/>
    <w:rsid w:val="00DC3589"/>
    <w:rsid w:val="00DC3B5B"/>
    <w:rsid w:val="00DC481F"/>
    <w:rsid w:val="00DC5841"/>
    <w:rsid w:val="00DD1948"/>
    <w:rsid w:val="00DD25FE"/>
    <w:rsid w:val="00DD5A51"/>
    <w:rsid w:val="00DE0CAD"/>
    <w:rsid w:val="00DE38BB"/>
    <w:rsid w:val="00DE3FB7"/>
    <w:rsid w:val="00DE560D"/>
    <w:rsid w:val="00DF1267"/>
    <w:rsid w:val="00DF163D"/>
    <w:rsid w:val="00DF2B9E"/>
    <w:rsid w:val="00DF5E75"/>
    <w:rsid w:val="00E0026F"/>
    <w:rsid w:val="00E0052A"/>
    <w:rsid w:val="00E0079B"/>
    <w:rsid w:val="00E02729"/>
    <w:rsid w:val="00E03464"/>
    <w:rsid w:val="00E07A2F"/>
    <w:rsid w:val="00E12C31"/>
    <w:rsid w:val="00E13AB8"/>
    <w:rsid w:val="00E1515C"/>
    <w:rsid w:val="00E20F54"/>
    <w:rsid w:val="00E25417"/>
    <w:rsid w:val="00E2624D"/>
    <w:rsid w:val="00E317B8"/>
    <w:rsid w:val="00E31F8D"/>
    <w:rsid w:val="00E33123"/>
    <w:rsid w:val="00E33D52"/>
    <w:rsid w:val="00E35512"/>
    <w:rsid w:val="00E355A1"/>
    <w:rsid w:val="00E36E0C"/>
    <w:rsid w:val="00E403F0"/>
    <w:rsid w:val="00E40612"/>
    <w:rsid w:val="00E4208B"/>
    <w:rsid w:val="00E4218D"/>
    <w:rsid w:val="00E42DC2"/>
    <w:rsid w:val="00E43B45"/>
    <w:rsid w:val="00E449F7"/>
    <w:rsid w:val="00E47B09"/>
    <w:rsid w:val="00E51D5B"/>
    <w:rsid w:val="00E5256D"/>
    <w:rsid w:val="00E5279A"/>
    <w:rsid w:val="00E538F9"/>
    <w:rsid w:val="00E62E35"/>
    <w:rsid w:val="00E6458A"/>
    <w:rsid w:val="00E6587F"/>
    <w:rsid w:val="00E70098"/>
    <w:rsid w:val="00E7160C"/>
    <w:rsid w:val="00E74428"/>
    <w:rsid w:val="00E74F9D"/>
    <w:rsid w:val="00E752F3"/>
    <w:rsid w:val="00E757BB"/>
    <w:rsid w:val="00E7712E"/>
    <w:rsid w:val="00E82BC1"/>
    <w:rsid w:val="00E872EE"/>
    <w:rsid w:val="00E87D7C"/>
    <w:rsid w:val="00E9001D"/>
    <w:rsid w:val="00E91069"/>
    <w:rsid w:val="00E92C11"/>
    <w:rsid w:val="00EA026A"/>
    <w:rsid w:val="00EA6CF1"/>
    <w:rsid w:val="00EB079E"/>
    <w:rsid w:val="00EB1500"/>
    <w:rsid w:val="00EB36E0"/>
    <w:rsid w:val="00EB4397"/>
    <w:rsid w:val="00EB4F3E"/>
    <w:rsid w:val="00EB6383"/>
    <w:rsid w:val="00EC2853"/>
    <w:rsid w:val="00EC36E7"/>
    <w:rsid w:val="00EC5843"/>
    <w:rsid w:val="00EC79DD"/>
    <w:rsid w:val="00EC7DE7"/>
    <w:rsid w:val="00ED1AE0"/>
    <w:rsid w:val="00ED331A"/>
    <w:rsid w:val="00ED5637"/>
    <w:rsid w:val="00ED5750"/>
    <w:rsid w:val="00ED6DF0"/>
    <w:rsid w:val="00ED6EDB"/>
    <w:rsid w:val="00EE13C3"/>
    <w:rsid w:val="00EE1EB0"/>
    <w:rsid w:val="00EE3017"/>
    <w:rsid w:val="00EE4443"/>
    <w:rsid w:val="00EE4963"/>
    <w:rsid w:val="00EF0019"/>
    <w:rsid w:val="00EF08AC"/>
    <w:rsid w:val="00EF2971"/>
    <w:rsid w:val="00EF449F"/>
    <w:rsid w:val="00EF600F"/>
    <w:rsid w:val="00EF6EC3"/>
    <w:rsid w:val="00EF72A3"/>
    <w:rsid w:val="00F00499"/>
    <w:rsid w:val="00F03425"/>
    <w:rsid w:val="00F03E22"/>
    <w:rsid w:val="00F10845"/>
    <w:rsid w:val="00F12816"/>
    <w:rsid w:val="00F13B8C"/>
    <w:rsid w:val="00F1784A"/>
    <w:rsid w:val="00F207B8"/>
    <w:rsid w:val="00F21708"/>
    <w:rsid w:val="00F22CA0"/>
    <w:rsid w:val="00F2586B"/>
    <w:rsid w:val="00F25A7E"/>
    <w:rsid w:val="00F25CE5"/>
    <w:rsid w:val="00F25DF5"/>
    <w:rsid w:val="00F25DF7"/>
    <w:rsid w:val="00F26F67"/>
    <w:rsid w:val="00F27B04"/>
    <w:rsid w:val="00F27FE4"/>
    <w:rsid w:val="00F30D74"/>
    <w:rsid w:val="00F31250"/>
    <w:rsid w:val="00F32442"/>
    <w:rsid w:val="00F33964"/>
    <w:rsid w:val="00F33CA4"/>
    <w:rsid w:val="00F35E19"/>
    <w:rsid w:val="00F40247"/>
    <w:rsid w:val="00F41195"/>
    <w:rsid w:val="00F41B6A"/>
    <w:rsid w:val="00F43DC8"/>
    <w:rsid w:val="00F44352"/>
    <w:rsid w:val="00F46BBC"/>
    <w:rsid w:val="00F47B1A"/>
    <w:rsid w:val="00F50D89"/>
    <w:rsid w:val="00F516B4"/>
    <w:rsid w:val="00F5211D"/>
    <w:rsid w:val="00F53509"/>
    <w:rsid w:val="00F56B64"/>
    <w:rsid w:val="00F602FA"/>
    <w:rsid w:val="00F6164E"/>
    <w:rsid w:val="00F62F84"/>
    <w:rsid w:val="00F64050"/>
    <w:rsid w:val="00F643CE"/>
    <w:rsid w:val="00F66682"/>
    <w:rsid w:val="00F6679C"/>
    <w:rsid w:val="00F725B8"/>
    <w:rsid w:val="00F72EAD"/>
    <w:rsid w:val="00F73611"/>
    <w:rsid w:val="00F803A5"/>
    <w:rsid w:val="00F81F4F"/>
    <w:rsid w:val="00F83157"/>
    <w:rsid w:val="00F84AA9"/>
    <w:rsid w:val="00F857A1"/>
    <w:rsid w:val="00F906C2"/>
    <w:rsid w:val="00F95C01"/>
    <w:rsid w:val="00F968FB"/>
    <w:rsid w:val="00F969DA"/>
    <w:rsid w:val="00FA35A0"/>
    <w:rsid w:val="00FA3682"/>
    <w:rsid w:val="00FA65CE"/>
    <w:rsid w:val="00FA73E4"/>
    <w:rsid w:val="00FA7BA9"/>
    <w:rsid w:val="00FB4549"/>
    <w:rsid w:val="00FB53C7"/>
    <w:rsid w:val="00FB5C27"/>
    <w:rsid w:val="00FB7DA4"/>
    <w:rsid w:val="00FC1547"/>
    <w:rsid w:val="00FC2A59"/>
    <w:rsid w:val="00FC2F79"/>
    <w:rsid w:val="00FC36A4"/>
    <w:rsid w:val="00FD0E1E"/>
    <w:rsid w:val="00FD578B"/>
    <w:rsid w:val="00FD6217"/>
    <w:rsid w:val="00FE2A9E"/>
    <w:rsid w:val="00FE32A9"/>
    <w:rsid w:val="00FE5A46"/>
    <w:rsid w:val="00FE62EB"/>
    <w:rsid w:val="00FF05E4"/>
    <w:rsid w:val="00FF186C"/>
    <w:rsid w:val="00FF28C5"/>
    <w:rsid w:val="00FF2C62"/>
    <w:rsid w:val="00FF3D79"/>
    <w:rsid w:val="00FF453C"/>
    <w:rsid w:val="01ED41D7"/>
    <w:rsid w:val="02140146"/>
    <w:rsid w:val="051DCFBD"/>
    <w:rsid w:val="053D369F"/>
    <w:rsid w:val="07AE63C5"/>
    <w:rsid w:val="0B35DB74"/>
    <w:rsid w:val="0B3D0AAC"/>
    <w:rsid w:val="0B60E76E"/>
    <w:rsid w:val="0B6BCF4A"/>
    <w:rsid w:val="0D2E41B1"/>
    <w:rsid w:val="0F032B40"/>
    <w:rsid w:val="105DED57"/>
    <w:rsid w:val="26B24742"/>
    <w:rsid w:val="2999A231"/>
    <w:rsid w:val="31D6059D"/>
    <w:rsid w:val="3373A9E0"/>
    <w:rsid w:val="362D073C"/>
    <w:rsid w:val="3867F07A"/>
    <w:rsid w:val="3AE09252"/>
    <w:rsid w:val="3DAC59CB"/>
    <w:rsid w:val="3DACDBE8"/>
    <w:rsid w:val="493B5852"/>
    <w:rsid w:val="4968780F"/>
    <w:rsid w:val="4B917B9E"/>
    <w:rsid w:val="4BBF4434"/>
    <w:rsid w:val="50E7507D"/>
    <w:rsid w:val="579F28B9"/>
    <w:rsid w:val="5C168425"/>
    <w:rsid w:val="6A354D6A"/>
    <w:rsid w:val="6AB98A15"/>
    <w:rsid w:val="6E0093E6"/>
    <w:rsid w:val="6F6B5C8B"/>
    <w:rsid w:val="72BC2C21"/>
    <w:rsid w:val="749E5EC0"/>
    <w:rsid w:val="771538E4"/>
    <w:rsid w:val="785C06F4"/>
    <w:rsid w:val="7A893C2D"/>
    <w:rsid w:val="7C177454"/>
    <w:rsid w:val="7FA7C5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F0A00"/>
  <w15:chartTrackingRefBased/>
  <w15:docId w15:val="{660A4CB5-B86F-43F8-AF9F-38ACD30830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Header"/>
    <w:next w:val="Normal"/>
    <w:link w:val="Heading1Char"/>
    <w:uiPriority w:val="9"/>
    <w:qFormat/>
    <w:rsid w:val="003824C0"/>
    <w:pPr>
      <w:jc w:val="center"/>
      <w:outlineLvl w:val="0"/>
    </w:pPr>
  </w:style>
  <w:style w:type="paragraph" w:styleId="Heading2">
    <w:name w:val="heading 2"/>
    <w:basedOn w:val="Normal"/>
    <w:next w:val="Normal"/>
    <w:link w:val="Heading2Char"/>
    <w:uiPriority w:val="9"/>
    <w:semiHidden/>
    <w:unhideWhenUsed/>
    <w:qFormat/>
    <w:rsid w:val="008A1FF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A1FF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8A1FF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8A1FF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8A1FF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A1FF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A1FF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A1FF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824C0"/>
  </w:style>
  <w:style w:type="character" w:customStyle="1" w:styleId="Heading2Char">
    <w:name w:val="Heading 2 Char"/>
    <w:basedOn w:val="DefaultParagraphFont"/>
    <w:link w:val="Heading2"/>
    <w:uiPriority w:val="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rPr>
      <w:rFonts w:eastAsiaTheme="majorEastAsia" w:cstheme="majorBidi"/>
      <w:color w:val="0F4761" w:themeColor="accent1" w:themeShade="BF"/>
    </w:rPr>
  </w:style>
  <w:style w:type="character" w:customStyle="1" w:styleId="Heading6Char">
    <w:name w:val="Heading 6 Char"/>
    <w:basedOn w:val="DefaultParagraphFont"/>
    <w:link w:val="Heading6"/>
    <w:uiPriority w:val="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Pr>
      <w:rFonts w:eastAsiaTheme="majorEastAsia" w:cstheme="majorBidi"/>
      <w:color w:val="595959" w:themeColor="text1" w:themeTint="A6"/>
    </w:rPr>
  </w:style>
  <w:style w:type="character" w:customStyle="1" w:styleId="Heading8Char">
    <w:name w:val="Heading 8 Char"/>
    <w:basedOn w:val="DefaultParagraphFont"/>
    <w:link w:val="Heading8"/>
    <w:uiPriority w:val="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Pr>
      <w:rFonts w:eastAsiaTheme="majorEastAsia" w:cstheme="majorBidi"/>
      <w:color w:val="272727" w:themeColor="text1" w:themeTint="D8"/>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SubtitleChar">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customStyle="1" w:styleId="QuoteChar">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customStyle="1" w:styleId="IntenseQuoteChar">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w:type="paragraph" w:styleId="ListParagraph">
    <w:name w:val="List Paragraph"/>
    <w:basedOn w:val="Normal"/>
    <w:uiPriority w:val="34"/>
    <w:qFormat/>
    <w:rsid w:val="07AE63C5"/>
    <w:pPr>
      <w:ind w:left="720"/>
      <w:contextualSpacing/>
    </w:pPr>
  </w:style>
  <w:style w:type="table" w:styleId="TableGrid">
    <w:name w:val="Table Grid"/>
    <w:basedOn w:val="TableNormal"/>
    <w:uiPriority w:val="39"/>
    <w:rsid w:val="005945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37A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337A87"/>
  </w:style>
  <w:style w:type="paragraph" w:styleId="Footer">
    <w:name w:val="footer"/>
    <w:basedOn w:val="Normal"/>
    <w:link w:val="FooterChar"/>
    <w:uiPriority w:val="99"/>
    <w:unhideWhenUsed/>
    <w:rsid w:val="00337A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337A87"/>
  </w:style>
  <w:style w:type="paragraph" w:styleId="NormalWeb">
    <w:name w:val="Normal (Web)"/>
    <w:basedOn w:val="Normal"/>
    <w:uiPriority w:val="99"/>
    <w:unhideWhenUsed/>
    <w:rsid w:val="00337A87"/>
    <w:pPr>
      <w:spacing w:before="100" w:beforeAutospacing="1" w:after="100" w:afterAutospacing="1" w:line="240" w:lineRule="auto"/>
    </w:pPr>
    <w:rPr>
      <w:rFonts w:ascii="Times New Roman" w:eastAsia="Times New Roman" w:hAnsi="Times New Roman" w:cs="Times New Roman"/>
      <w:lang w:eastAsia="en-GB"/>
    </w:rPr>
  </w:style>
  <w:style w:type="table" w:customStyle="1" w:styleId="TableGrid1">
    <w:name w:val="Table Grid1"/>
    <w:basedOn w:val="TableNormal"/>
    <w:next w:val="TableGrid"/>
    <w:uiPriority w:val="39"/>
    <w:rsid w:val="00337A87"/>
    <w:pPr>
      <w:spacing w:after="0" w:line="240" w:lineRule="auto"/>
    </w:pPr>
    <w:rPr>
      <w:rFonts w:ascii="Calibri" w:eastAsia="Calibri" w:hAnsi="Calibri" w:cs="Times New Roman"/>
      <w:sz w:val="21"/>
      <w:szCs w:val="2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xmsonormal">
    <w:name w:val="x_x_msonormal"/>
    <w:basedOn w:val="Normal"/>
    <w:rsid w:val="00337A87"/>
    <w:pPr>
      <w:spacing w:after="0" w:line="240" w:lineRule="auto"/>
    </w:pPr>
    <w:rPr>
      <w:rFonts w:ascii="Calibri" w:hAnsi="Calibri" w:cs="Calibri"/>
      <w:sz w:val="21"/>
      <w:szCs w:val="21"/>
      <w:lang w:eastAsia="en-GB"/>
    </w:rPr>
  </w:style>
  <w:style w:type="character" w:customStyle="1" w:styleId="uv3um">
    <w:name w:val="uv3um"/>
    <w:basedOn w:val="DefaultParagraphFont"/>
    <w:rsid w:val="00337A87"/>
  </w:style>
  <w:style w:type="paragraph" w:customStyle="1" w:styleId="k3ksmc">
    <w:name w:val="k3ksmc"/>
    <w:basedOn w:val="Normal"/>
    <w:rsid w:val="00337A87"/>
    <w:pPr>
      <w:spacing w:before="100" w:beforeAutospacing="1" w:after="100" w:afterAutospacing="1" w:line="240" w:lineRule="auto"/>
    </w:pPr>
    <w:rPr>
      <w:rFonts w:ascii="Times New Roman" w:eastAsia="Times New Roman" w:hAnsi="Times New Roman" w:cs="Times New Roman"/>
      <w:lang w:eastAsia="en-GB"/>
    </w:rPr>
  </w:style>
  <w:style w:type="character" w:styleId="Strong">
    <w:name w:val="Strong"/>
    <w:basedOn w:val="DefaultParagraphFont"/>
    <w:uiPriority w:val="22"/>
    <w:qFormat/>
    <w:rsid w:val="00337A87"/>
    <w:rPr>
      <w:b/>
      <w:bCs/>
    </w:rPr>
  </w:style>
  <w:style w:type="character" w:styleId="Hyperlink">
    <w:name w:val="Hyperlink"/>
    <w:basedOn w:val="DefaultParagraphFont"/>
    <w:uiPriority w:val="99"/>
    <w:unhideWhenUsed/>
    <w:rsid w:val="00337A87"/>
    <w:rPr>
      <w:color w:val="467886" w:themeColor="hyperlink"/>
      <w:u w:val="single"/>
    </w:rPr>
  </w:style>
  <w:style w:type="paragraph" w:customStyle="1" w:styleId="Default">
    <w:name w:val="Default"/>
    <w:rsid w:val="002769AF"/>
    <w:pPr>
      <w:autoSpaceDE w:val="0"/>
      <w:autoSpaceDN w:val="0"/>
      <w:adjustRightInd w:val="0"/>
      <w:spacing w:after="0" w:line="240" w:lineRule="auto"/>
    </w:pPr>
    <w:rPr>
      <w:rFonts w:ascii="Arial" w:hAnsi="Arial" w:cs="Arial"/>
      <w:color w:val="000000"/>
      <w:kern w:val="0"/>
    </w:rPr>
  </w:style>
  <w:style w:type="character" w:styleId="UnresolvedMention">
    <w:name w:val="Unresolved Mention"/>
    <w:basedOn w:val="DefaultParagraphFont"/>
    <w:uiPriority w:val="99"/>
    <w:semiHidden/>
    <w:unhideWhenUsed/>
    <w:rsid w:val="00C44EC0"/>
    <w:rPr>
      <w:color w:val="605E5C"/>
      <w:shd w:val="clear" w:color="auto" w:fill="E1DFDD"/>
    </w:rPr>
  </w:style>
  <w:style w:type="paragraph" w:customStyle="1" w:styleId="has-text-align-center">
    <w:name w:val="has-text-align-center"/>
    <w:basedOn w:val="Normal"/>
    <w:rsid w:val="008D73AF"/>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FollowedHyperlink">
    <w:name w:val="FollowedHyperlink"/>
    <w:basedOn w:val="DefaultParagraphFont"/>
    <w:uiPriority w:val="99"/>
    <w:semiHidden/>
    <w:unhideWhenUsed/>
    <w:rsid w:val="00B92EDE"/>
    <w:rPr>
      <w:color w:val="96607D" w:themeColor="followedHyperlink"/>
      <w:u w:val="single"/>
    </w:rPr>
  </w:style>
  <w:style w:type="character" w:styleId="Emphasis">
    <w:name w:val="Emphasis"/>
    <w:basedOn w:val="DefaultParagraphFont"/>
    <w:uiPriority w:val="20"/>
    <w:qFormat/>
    <w:rsid w:val="003C3870"/>
    <w:rPr>
      <w:i/>
      <w:iCs/>
    </w:rPr>
  </w:style>
  <w:style w:type="paragraph" w:customStyle="1" w:styleId="paragraph">
    <w:name w:val="paragraph"/>
    <w:basedOn w:val="Normal"/>
    <w:rsid w:val="00D713B1"/>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normaltextrun">
    <w:name w:val="normaltextrun"/>
    <w:basedOn w:val="DefaultParagraphFont"/>
    <w:rsid w:val="00064E42"/>
  </w:style>
  <w:style w:type="character" w:customStyle="1" w:styleId="eop">
    <w:name w:val="eop"/>
    <w:basedOn w:val="DefaultParagraphFont"/>
    <w:rsid w:val="00064E42"/>
  </w:style>
  <w:style w:type="character" w:customStyle="1" w:styleId="annotation-85bc08bd-44b0-47db-b9a7-107620bf8dd9">
    <w:name w:val="annotation-85bc08bd-44b0-47db-b9a7-107620bf8dd9"/>
    <w:basedOn w:val="DefaultParagraphFont"/>
    <w:rsid w:val="00064E42"/>
  </w:style>
  <w:style w:type="character" w:customStyle="1" w:styleId="annotation-2691796f-add1-4455-8b5c-3df0ffc1c016">
    <w:name w:val="annotation-2691796f-add1-4455-8b5c-3df0ffc1c016"/>
    <w:basedOn w:val="DefaultParagraphFont"/>
    <w:rsid w:val="001A78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927851">
      <w:bodyDiv w:val="1"/>
      <w:marLeft w:val="0"/>
      <w:marRight w:val="0"/>
      <w:marTop w:val="0"/>
      <w:marBottom w:val="0"/>
      <w:divBdr>
        <w:top w:val="none" w:sz="0" w:space="0" w:color="auto"/>
        <w:left w:val="none" w:sz="0" w:space="0" w:color="auto"/>
        <w:bottom w:val="none" w:sz="0" w:space="0" w:color="auto"/>
        <w:right w:val="none" w:sz="0" w:space="0" w:color="auto"/>
      </w:divBdr>
    </w:div>
    <w:div w:id="47186752">
      <w:bodyDiv w:val="1"/>
      <w:marLeft w:val="0"/>
      <w:marRight w:val="0"/>
      <w:marTop w:val="0"/>
      <w:marBottom w:val="0"/>
      <w:divBdr>
        <w:top w:val="none" w:sz="0" w:space="0" w:color="auto"/>
        <w:left w:val="none" w:sz="0" w:space="0" w:color="auto"/>
        <w:bottom w:val="none" w:sz="0" w:space="0" w:color="auto"/>
        <w:right w:val="none" w:sz="0" w:space="0" w:color="auto"/>
      </w:divBdr>
    </w:div>
    <w:div w:id="96096287">
      <w:bodyDiv w:val="1"/>
      <w:marLeft w:val="0"/>
      <w:marRight w:val="0"/>
      <w:marTop w:val="0"/>
      <w:marBottom w:val="0"/>
      <w:divBdr>
        <w:top w:val="none" w:sz="0" w:space="0" w:color="auto"/>
        <w:left w:val="none" w:sz="0" w:space="0" w:color="auto"/>
        <w:bottom w:val="none" w:sz="0" w:space="0" w:color="auto"/>
        <w:right w:val="none" w:sz="0" w:space="0" w:color="auto"/>
      </w:divBdr>
    </w:div>
    <w:div w:id="134495208">
      <w:bodyDiv w:val="1"/>
      <w:marLeft w:val="0"/>
      <w:marRight w:val="0"/>
      <w:marTop w:val="0"/>
      <w:marBottom w:val="0"/>
      <w:divBdr>
        <w:top w:val="none" w:sz="0" w:space="0" w:color="auto"/>
        <w:left w:val="none" w:sz="0" w:space="0" w:color="auto"/>
        <w:bottom w:val="none" w:sz="0" w:space="0" w:color="auto"/>
        <w:right w:val="none" w:sz="0" w:space="0" w:color="auto"/>
      </w:divBdr>
      <w:divsChild>
        <w:div w:id="614288790">
          <w:marLeft w:val="0"/>
          <w:marRight w:val="0"/>
          <w:marTop w:val="0"/>
          <w:marBottom w:val="0"/>
          <w:divBdr>
            <w:top w:val="none" w:sz="0" w:space="0" w:color="auto"/>
            <w:left w:val="none" w:sz="0" w:space="0" w:color="auto"/>
            <w:bottom w:val="none" w:sz="0" w:space="0" w:color="auto"/>
            <w:right w:val="none" w:sz="0" w:space="0" w:color="auto"/>
          </w:divBdr>
        </w:div>
      </w:divsChild>
    </w:div>
    <w:div w:id="150486680">
      <w:bodyDiv w:val="1"/>
      <w:marLeft w:val="0"/>
      <w:marRight w:val="0"/>
      <w:marTop w:val="0"/>
      <w:marBottom w:val="0"/>
      <w:divBdr>
        <w:top w:val="none" w:sz="0" w:space="0" w:color="auto"/>
        <w:left w:val="none" w:sz="0" w:space="0" w:color="auto"/>
        <w:bottom w:val="none" w:sz="0" w:space="0" w:color="auto"/>
        <w:right w:val="none" w:sz="0" w:space="0" w:color="auto"/>
      </w:divBdr>
    </w:div>
    <w:div w:id="162939975">
      <w:bodyDiv w:val="1"/>
      <w:marLeft w:val="0"/>
      <w:marRight w:val="0"/>
      <w:marTop w:val="0"/>
      <w:marBottom w:val="0"/>
      <w:divBdr>
        <w:top w:val="none" w:sz="0" w:space="0" w:color="auto"/>
        <w:left w:val="none" w:sz="0" w:space="0" w:color="auto"/>
        <w:bottom w:val="none" w:sz="0" w:space="0" w:color="auto"/>
        <w:right w:val="none" w:sz="0" w:space="0" w:color="auto"/>
      </w:divBdr>
    </w:div>
    <w:div w:id="267323830">
      <w:bodyDiv w:val="1"/>
      <w:marLeft w:val="0"/>
      <w:marRight w:val="0"/>
      <w:marTop w:val="0"/>
      <w:marBottom w:val="0"/>
      <w:divBdr>
        <w:top w:val="none" w:sz="0" w:space="0" w:color="auto"/>
        <w:left w:val="none" w:sz="0" w:space="0" w:color="auto"/>
        <w:bottom w:val="none" w:sz="0" w:space="0" w:color="auto"/>
        <w:right w:val="none" w:sz="0" w:space="0" w:color="auto"/>
      </w:divBdr>
    </w:div>
    <w:div w:id="385489002">
      <w:bodyDiv w:val="1"/>
      <w:marLeft w:val="0"/>
      <w:marRight w:val="0"/>
      <w:marTop w:val="0"/>
      <w:marBottom w:val="0"/>
      <w:divBdr>
        <w:top w:val="none" w:sz="0" w:space="0" w:color="auto"/>
        <w:left w:val="none" w:sz="0" w:space="0" w:color="auto"/>
        <w:bottom w:val="none" w:sz="0" w:space="0" w:color="auto"/>
        <w:right w:val="none" w:sz="0" w:space="0" w:color="auto"/>
      </w:divBdr>
      <w:divsChild>
        <w:div w:id="780492202">
          <w:marLeft w:val="0"/>
          <w:marRight w:val="0"/>
          <w:marTop w:val="0"/>
          <w:marBottom w:val="0"/>
          <w:divBdr>
            <w:top w:val="none" w:sz="0" w:space="0" w:color="auto"/>
            <w:left w:val="none" w:sz="0" w:space="0" w:color="auto"/>
            <w:bottom w:val="none" w:sz="0" w:space="0" w:color="auto"/>
            <w:right w:val="none" w:sz="0" w:space="0" w:color="auto"/>
          </w:divBdr>
          <w:divsChild>
            <w:div w:id="1829176088">
              <w:marLeft w:val="0"/>
              <w:marRight w:val="0"/>
              <w:marTop w:val="0"/>
              <w:marBottom w:val="0"/>
              <w:divBdr>
                <w:top w:val="none" w:sz="0" w:space="0" w:color="auto"/>
                <w:left w:val="none" w:sz="0" w:space="0" w:color="auto"/>
                <w:bottom w:val="none" w:sz="0" w:space="0" w:color="auto"/>
                <w:right w:val="none" w:sz="0" w:space="0" w:color="auto"/>
              </w:divBdr>
              <w:divsChild>
                <w:div w:id="1145001873">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 w:id="975915184">
          <w:marLeft w:val="0"/>
          <w:marRight w:val="0"/>
          <w:marTop w:val="0"/>
          <w:marBottom w:val="0"/>
          <w:divBdr>
            <w:top w:val="none" w:sz="0" w:space="0" w:color="auto"/>
            <w:left w:val="none" w:sz="0" w:space="0" w:color="auto"/>
            <w:bottom w:val="none" w:sz="0" w:space="0" w:color="auto"/>
            <w:right w:val="none" w:sz="0" w:space="0" w:color="auto"/>
          </w:divBdr>
          <w:divsChild>
            <w:div w:id="65036440">
              <w:marLeft w:val="0"/>
              <w:marRight w:val="0"/>
              <w:marTop w:val="0"/>
              <w:marBottom w:val="0"/>
              <w:divBdr>
                <w:top w:val="none" w:sz="0" w:space="0" w:color="auto"/>
                <w:left w:val="none" w:sz="0" w:space="0" w:color="auto"/>
                <w:bottom w:val="none" w:sz="0" w:space="0" w:color="auto"/>
                <w:right w:val="none" w:sz="0" w:space="0" w:color="auto"/>
              </w:divBdr>
              <w:divsChild>
                <w:div w:id="716198764">
                  <w:marLeft w:val="0"/>
                  <w:marRight w:val="0"/>
                  <w:marTop w:val="0"/>
                  <w:marBottom w:val="0"/>
                  <w:divBdr>
                    <w:top w:val="none" w:sz="0" w:space="0" w:color="auto"/>
                    <w:left w:val="none" w:sz="0" w:space="0" w:color="auto"/>
                    <w:bottom w:val="none" w:sz="0" w:space="0" w:color="auto"/>
                    <w:right w:val="none" w:sz="0" w:space="0" w:color="auto"/>
                  </w:divBdr>
                  <w:divsChild>
                    <w:div w:id="189999544">
                      <w:marLeft w:val="0"/>
                      <w:marRight w:val="0"/>
                      <w:marTop w:val="0"/>
                      <w:marBottom w:val="0"/>
                      <w:divBdr>
                        <w:top w:val="none" w:sz="0" w:space="0" w:color="auto"/>
                        <w:left w:val="none" w:sz="0" w:space="0" w:color="auto"/>
                        <w:bottom w:val="none" w:sz="0" w:space="0" w:color="auto"/>
                        <w:right w:val="none" w:sz="0" w:space="0" w:color="auto"/>
                      </w:divBdr>
                      <w:divsChild>
                        <w:div w:id="1865972485">
                          <w:marLeft w:val="0"/>
                          <w:marRight w:val="0"/>
                          <w:marTop w:val="0"/>
                          <w:marBottom w:val="0"/>
                          <w:divBdr>
                            <w:top w:val="none" w:sz="0" w:space="0" w:color="auto"/>
                            <w:left w:val="none" w:sz="0" w:space="0" w:color="auto"/>
                            <w:bottom w:val="none" w:sz="0" w:space="0" w:color="auto"/>
                            <w:right w:val="none" w:sz="0" w:space="0" w:color="auto"/>
                          </w:divBdr>
                          <w:divsChild>
                            <w:div w:id="844589670">
                              <w:marLeft w:val="300"/>
                              <w:marRight w:val="0"/>
                              <w:marTop w:val="0"/>
                              <w:marBottom w:val="0"/>
                              <w:divBdr>
                                <w:top w:val="none" w:sz="0" w:space="0" w:color="auto"/>
                                <w:left w:val="none" w:sz="0" w:space="0" w:color="auto"/>
                                <w:bottom w:val="none" w:sz="0" w:space="0" w:color="auto"/>
                                <w:right w:val="none" w:sz="0" w:space="0" w:color="auto"/>
                              </w:divBdr>
                              <w:divsChild>
                                <w:div w:id="1076439691">
                                  <w:marLeft w:val="0"/>
                                  <w:marRight w:val="0"/>
                                  <w:marTop w:val="0"/>
                                  <w:marBottom w:val="0"/>
                                  <w:divBdr>
                                    <w:top w:val="none" w:sz="0" w:space="0" w:color="auto"/>
                                    <w:left w:val="none" w:sz="0" w:space="0" w:color="auto"/>
                                    <w:bottom w:val="none" w:sz="0" w:space="0" w:color="auto"/>
                                    <w:right w:val="none" w:sz="0" w:space="0" w:color="auto"/>
                                  </w:divBdr>
                                  <w:divsChild>
                                    <w:div w:id="462502494">
                                      <w:marLeft w:val="0"/>
                                      <w:marRight w:val="0"/>
                                      <w:marTop w:val="0"/>
                                      <w:marBottom w:val="0"/>
                                      <w:divBdr>
                                        <w:top w:val="none" w:sz="0" w:space="0" w:color="auto"/>
                                        <w:left w:val="none" w:sz="0" w:space="0" w:color="auto"/>
                                        <w:bottom w:val="none" w:sz="0" w:space="0" w:color="auto"/>
                                        <w:right w:val="none" w:sz="0" w:space="0" w:color="auto"/>
                                      </w:divBdr>
                                      <w:divsChild>
                                        <w:div w:id="716859753">
                                          <w:marLeft w:val="0"/>
                                          <w:marRight w:val="0"/>
                                          <w:marTop w:val="0"/>
                                          <w:marBottom w:val="0"/>
                                          <w:divBdr>
                                            <w:top w:val="none" w:sz="0" w:space="0" w:color="auto"/>
                                            <w:left w:val="none" w:sz="0" w:space="0" w:color="auto"/>
                                            <w:bottom w:val="none" w:sz="0" w:space="0" w:color="auto"/>
                                            <w:right w:val="none" w:sz="0" w:space="0" w:color="auto"/>
                                          </w:divBdr>
                                          <w:divsChild>
                                            <w:div w:id="2133404246">
                                              <w:marLeft w:val="0"/>
                                              <w:marRight w:val="0"/>
                                              <w:marTop w:val="0"/>
                                              <w:marBottom w:val="0"/>
                                              <w:divBdr>
                                                <w:top w:val="none" w:sz="0" w:space="0" w:color="auto"/>
                                                <w:left w:val="none" w:sz="0" w:space="0" w:color="auto"/>
                                                <w:bottom w:val="none" w:sz="0" w:space="0" w:color="auto"/>
                                                <w:right w:val="none" w:sz="0" w:space="0" w:color="auto"/>
                                              </w:divBdr>
                                              <w:divsChild>
                                                <w:div w:id="1022705231">
                                                  <w:marLeft w:val="0"/>
                                                  <w:marRight w:val="0"/>
                                                  <w:marTop w:val="0"/>
                                                  <w:marBottom w:val="0"/>
                                                  <w:divBdr>
                                                    <w:top w:val="none" w:sz="0" w:space="0" w:color="auto"/>
                                                    <w:left w:val="none" w:sz="0" w:space="0" w:color="auto"/>
                                                    <w:bottom w:val="none" w:sz="0" w:space="0" w:color="auto"/>
                                                    <w:right w:val="none" w:sz="0" w:space="0" w:color="auto"/>
                                                  </w:divBdr>
                                                  <w:divsChild>
                                                    <w:div w:id="1826046672">
                                                      <w:marLeft w:val="0"/>
                                                      <w:marRight w:val="0"/>
                                                      <w:marTop w:val="0"/>
                                                      <w:marBottom w:val="0"/>
                                                      <w:divBdr>
                                                        <w:top w:val="none" w:sz="0" w:space="0" w:color="auto"/>
                                                        <w:left w:val="none" w:sz="0" w:space="0" w:color="auto"/>
                                                        <w:bottom w:val="none" w:sz="0" w:space="0" w:color="auto"/>
                                                        <w:right w:val="none" w:sz="0" w:space="0" w:color="auto"/>
                                                      </w:divBdr>
                                                      <w:divsChild>
                                                        <w:div w:id="1071850358">
                                                          <w:marLeft w:val="0"/>
                                                          <w:marRight w:val="0"/>
                                                          <w:marTop w:val="0"/>
                                                          <w:marBottom w:val="0"/>
                                                          <w:divBdr>
                                                            <w:top w:val="none" w:sz="0" w:space="0" w:color="auto"/>
                                                            <w:left w:val="none" w:sz="0" w:space="0" w:color="auto"/>
                                                            <w:bottom w:val="none" w:sz="0" w:space="0" w:color="auto"/>
                                                            <w:right w:val="none" w:sz="0" w:space="0" w:color="auto"/>
                                                          </w:divBdr>
                                                          <w:divsChild>
                                                            <w:div w:id="1799638867">
                                                              <w:marLeft w:val="0"/>
                                                              <w:marRight w:val="0"/>
                                                              <w:marTop w:val="0"/>
                                                              <w:marBottom w:val="0"/>
                                                              <w:divBdr>
                                                                <w:top w:val="none" w:sz="0" w:space="0" w:color="auto"/>
                                                                <w:left w:val="none" w:sz="0" w:space="0" w:color="auto"/>
                                                                <w:bottom w:val="none" w:sz="0" w:space="0" w:color="auto"/>
                                                                <w:right w:val="none" w:sz="0" w:space="0" w:color="auto"/>
                                                              </w:divBdr>
                                                              <w:divsChild>
                                                                <w:div w:id="760415011">
                                                                  <w:marLeft w:val="0"/>
                                                                  <w:marRight w:val="0"/>
                                                                  <w:marTop w:val="0"/>
                                                                  <w:marBottom w:val="0"/>
                                                                  <w:divBdr>
                                                                    <w:top w:val="none" w:sz="0" w:space="0" w:color="auto"/>
                                                                    <w:left w:val="none" w:sz="0" w:space="0" w:color="auto"/>
                                                                    <w:bottom w:val="none" w:sz="0" w:space="0" w:color="auto"/>
                                                                    <w:right w:val="none" w:sz="0" w:space="0" w:color="auto"/>
                                                                  </w:divBdr>
                                                                  <w:divsChild>
                                                                    <w:div w:id="182986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44343553">
                      <w:marLeft w:val="0"/>
                      <w:marRight w:val="0"/>
                      <w:marTop w:val="0"/>
                      <w:marBottom w:val="0"/>
                      <w:divBdr>
                        <w:top w:val="none" w:sz="0" w:space="0" w:color="auto"/>
                        <w:left w:val="none" w:sz="0" w:space="0" w:color="auto"/>
                        <w:bottom w:val="none" w:sz="0" w:space="0" w:color="auto"/>
                        <w:right w:val="none" w:sz="0" w:space="0" w:color="auto"/>
                      </w:divBdr>
                      <w:divsChild>
                        <w:div w:id="1495871665">
                          <w:marLeft w:val="0"/>
                          <w:marRight w:val="0"/>
                          <w:marTop w:val="0"/>
                          <w:marBottom w:val="0"/>
                          <w:divBdr>
                            <w:top w:val="none" w:sz="0" w:space="0" w:color="auto"/>
                            <w:left w:val="none" w:sz="0" w:space="0" w:color="auto"/>
                            <w:bottom w:val="none" w:sz="0" w:space="0" w:color="auto"/>
                            <w:right w:val="none" w:sz="0" w:space="0" w:color="auto"/>
                          </w:divBdr>
                          <w:divsChild>
                            <w:div w:id="25201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098111">
      <w:bodyDiv w:val="1"/>
      <w:marLeft w:val="0"/>
      <w:marRight w:val="0"/>
      <w:marTop w:val="0"/>
      <w:marBottom w:val="0"/>
      <w:divBdr>
        <w:top w:val="none" w:sz="0" w:space="0" w:color="auto"/>
        <w:left w:val="none" w:sz="0" w:space="0" w:color="auto"/>
        <w:bottom w:val="none" w:sz="0" w:space="0" w:color="auto"/>
        <w:right w:val="none" w:sz="0" w:space="0" w:color="auto"/>
      </w:divBdr>
      <w:divsChild>
        <w:div w:id="672955468">
          <w:marLeft w:val="0"/>
          <w:marRight w:val="0"/>
          <w:marTop w:val="0"/>
          <w:marBottom w:val="0"/>
          <w:divBdr>
            <w:top w:val="none" w:sz="0" w:space="0" w:color="auto"/>
            <w:left w:val="none" w:sz="0" w:space="0" w:color="auto"/>
            <w:bottom w:val="none" w:sz="0" w:space="0" w:color="auto"/>
            <w:right w:val="none" w:sz="0" w:space="0" w:color="auto"/>
          </w:divBdr>
          <w:divsChild>
            <w:div w:id="400491111">
              <w:marLeft w:val="0"/>
              <w:marRight w:val="0"/>
              <w:marTop w:val="0"/>
              <w:marBottom w:val="0"/>
              <w:divBdr>
                <w:top w:val="none" w:sz="0" w:space="0" w:color="auto"/>
                <w:left w:val="none" w:sz="0" w:space="0" w:color="auto"/>
                <w:bottom w:val="none" w:sz="0" w:space="0" w:color="auto"/>
                <w:right w:val="none" w:sz="0" w:space="0" w:color="auto"/>
              </w:divBdr>
              <w:divsChild>
                <w:div w:id="207566733">
                  <w:marLeft w:val="-420"/>
                  <w:marRight w:val="0"/>
                  <w:marTop w:val="0"/>
                  <w:marBottom w:val="0"/>
                  <w:divBdr>
                    <w:top w:val="none" w:sz="0" w:space="0" w:color="auto"/>
                    <w:left w:val="none" w:sz="0" w:space="0" w:color="auto"/>
                    <w:bottom w:val="none" w:sz="0" w:space="0" w:color="auto"/>
                    <w:right w:val="none" w:sz="0" w:space="0" w:color="auto"/>
                  </w:divBdr>
                  <w:divsChild>
                    <w:div w:id="231089829">
                      <w:marLeft w:val="0"/>
                      <w:marRight w:val="0"/>
                      <w:marTop w:val="0"/>
                      <w:marBottom w:val="0"/>
                      <w:divBdr>
                        <w:top w:val="none" w:sz="0" w:space="0" w:color="auto"/>
                        <w:left w:val="none" w:sz="0" w:space="0" w:color="auto"/>
                        <w:bottom w:val="none" w:sz="0" w:space="0" w:color="auto"/>
                        <w:right w:val="none" w:sz="0" w:space="0" w:color="auto"/>
                      </w:divBdr>
                      <w:divsChild>
                        <w:div w:id="1977754156">
                          <w:marLeft w:val="0"/>
                          <w:marRight w:val="0"/>
                          <w:marTop w:val="0"/>
                          <w:marBottom w:val="0"/>
                          <w:divBdr>
                            <w:top w:val="none" w:sz="0" w:space="0" w:color="auto"/>
                            <w:left w:val="none" w:sz="0" w:space="0" w:color="auto"/>
                            <w:bottom w:val="none" w:sz="0" w:space="0" w:color="auto"/>
                            <w:right w:val="none" w:sz="0" w:space="0" w:color="auto"/>
                          </w:divBdr>
                          <w:divsChild>
                            <w:div w:id="216287817">
                              <w:marLeft w:val="0"/>
                              <w:marRight w:val="0"/>
                              <w:marTop w:val="0"/>
                              <w:marBottom w:val="0"/>
                              <w:divBdr>
                                <w:top w:val="none" w:sz="0" w:space="0" w:color="auto"/>
                                <w:left w:val="none" w:sz="0" w:space="0" w:color="auto"/>
                                <w:bottom w:val="none" w:sz="0" w:space="0" w:color="auto"/>
                                <w:right w:val="none" w:sz="0" w:space="0" w:color="auto"/>
                              </w:divBdr>
                            </w:div>
                            <w:div w:id="71050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348851">
                  <w:marLeft w:val="-420"/>
                  <w:marRight w:val="0"/>
                  <w:marTop w:val="0"/>
                  <w:marBottom w:val="0"/>
                  <w:divBdr>
                    <w:top w:val="none" w:sz="0" w:space="0" w:color="auto"/>
                    <w:left w:val="none" w:sz="0" w:space="0" w:color="auto"/>
                    <w:bottom w:val="none" w:sz="0" w:space="0" w:color="auto"/>
                    <w:right w:val="none" w:sz="0" w:space="0" w:color="auto"/>
                  </w:divBdr>
                  <w:divsChild>
                    <w:div w:id="1270548514">
                      <w:marLeft w:val="0"/>
                      <w:marRight w:val="0"/>
                      <w:marTop w:val="0"/>
                      <w:marBottom w:val="0"/>
                      <w:divBdr>
                        <w:top w:val="none" w:sz="0" w:space="0" w:color="auto"/>
                        <w:left w:val="none" w:sz="0" w:space="0" w:color="auto"/>
                        <w:bottom w:val="none" w:sz="0" w:space="0" w:color="auto"/>
                        <w:right w:val="none" w:sz="0" w:space="0" w:color="auto"/>
                      </w:divBdr>
                      <w:divsChild>
                        <w:div w:id="1820266189">
                          <w:marLeft w:val="0"/>
                          <w:marRight w:val="0"/>
                          <w:marTop w:val="0"/>
                          <w:marBottom w:val="0"/>
                          <w:divBdr>
                            <w:top w:val="none" w:sz="0" w:space="0" w:color="auto"/>
                            <w:left w:val="none" w:sz="0" w:space="0" w:color="auto"/>
                            <w:bottom w:val="none" w:sz="0" w:space="0" w:color="auto"/>
                            <w:right w:val="none" w:sz="0" w:space="0" w:color="auto"/>
                          </w:divBdr>
                          <w:divsChild>
                            <w:div w:id="79913451">
                              <w:marLeft w:val="0"/>
                              <w:marRight w:val="0"/>
                              <w:marTop w:val="0"/>
                              <w:marBottom w:val="0"/>
                              <w:divBdr>
                                <w:top w:val="none" w:sz="0" w:space="0" w:color="auto"/>
                                <w:left w:val="none" w:sz="0" w:space="0" w:color="auto"/>
                                <w:bottom w:val="none" w:sz="0" w:space="0" w:color="auto"/>
                                <w:right w:val="none" w:sz="0" w:space="0" w:color="auto"/>
                              </w:divBdr>
                            </w:div>
                            <w:div w:id="27710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255268">
                  <w:marLeft w:val="-420"/>
                  <w:marRight w:val="0"/>
                  <w:marTop w:val="0"/>
                  <w:marBottom w:val="0"/>
                  <w:divBdr>
                    <w:top w:val="none" w:sz="0" w:space="0" w:color="auto"/>
                    <w:left w:val="none" w:sz="0" w:space="0" w:color="auto"/>
                    <w:bottom w:val="none" w:sz="0" w:space="0" w:color="auto"/>
                    <w:right w:val="none" w:sz="0" w:space="0" w:color="auto"/>
                  </w:divBdr>
                  <w:divsChild>
                    <w:div w:id="612174969">
                      <w:marLeft w:val="0"/>
                      <w:marRight w:val="0"/>
                      <w:marTop w:val="0"/>
                      <w:marBottom w:val="0"/>
                      <w:divBdr>
                        <w:top w:val="none" w:sz="0" w:space="0" w:color="auto"/>
                        <w:left w:val="none" w:sz="0" w:space="0" w:color="auto"/>
                        <w:bottom w:val="none" w:sz="0" w:space="0" w:color="auto"/>
                        <w:right w:val="none" w:sz="0" w:space="0" w:color="auto"/>
                      </w:divBdr>
                      <w:divsChild>
                        <w:div w:id="653601756">
                          <w:marLeft w:val="0"/>
                          <w:marRight w:val="0"/>
                          <w:marTop w:val="0"/>
                          <w:marBottom w:val="0"/>
                          <w:divBdr>
                            <w:top w:val="none" w:sz="0" w:space="0" w:color="auto"/>
                            <w:left w:val="none" w:sz="0" w:space="0" w:color="auto"/>
                            <w:bottom w:val="none" w:sz="0" w:space="0" w:color="auto"/>
                            <w:right w:val="none" w:sz="0" w:space="0" w:color="auto"/>
                          </w:divBdr>
                          <w:divsChild>
                            <w:div w:id="1854755839">
                              <w:marLeft w:val="0"/>
                              <w:marRight w:val="0"/>
                              <w:marTop w:val="0"/>
                              <w:marBottom w:val="0"/>
                              <w:divBdr>
                                <w:top w:val="none" w:sz="0" w:space="0" w:color="auto"/>
                                <w:left w:val="none" w:sz="0" w:space="0" w:color="auto"/>
                                <w:bottom w:val="none" w:sz="0" w:space="0" w:color="auto"/>
                                <w:right w:val="none" w:sz="0" w:space="0" w:color="auto"/>
                              </w:divBdr>
                            </w:div>
                            <w:div w:id="208105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232717">
                  <w:marLeft w:val="-420"/>
                  <w:marRight w:val="0"/>
                  <w:marTop w:val="0"/>
                  <w:marBottom w:val="0"/>
                  <w:divBdr>
                    <w:top w:val="none" w:sz="0" w:space="0" w:color="auto"/>
                    <w:left w:val="none" w:sz="0" w:space="0" w:color="auto"/>
                    <w:bottom w:val="none" w:sz="0" w:space="0" w:color="auto"/>
                    <w:right w:val="none" w:sz="0" w:space="0" w:color="auto"/>
                  </w:divBdr>
                  <w:divsChild>
                    <w:div w:id="310795955">
                      <w:marLeft w:val="0"/>
                      <w:marRight w:val="0"/>
                      <w:marTop w:val="0"/>
                      <w:marBottom w:val="0"/>
                      <w:divBdr>
                        <w:top w:val="none" w:sz="0" w:space="0" w:color="auto"/>
                        <w:left w:val="none" w:sz="0" w:space="0" w:color="auto"/>
                        <w:bottom w:val="none" w:sz="0" w:space="0" w:color="auto"/>
                        <w:right w:val="none" w:sz="0" w:space="0" w:color="auto"/>
                      </w:divBdr>
                      <w:divsChild>
                        <w:div w:id="213585771">
                          <w:marLeft w:val="0"/>
                          <w:marRight w:val="0"/>
                          <w:marTop w:val="0"/>
                          <w:marBottom w:val="0"/>
                          <w:divBdr>
                            <w:top w:val="none" w:sz="0" w:space="0" w:color="auto"/>
                            <w:left w:val="none" w:sz="0" w:space="0" w:color="auto"/>
                            <w:bottom w:val="none" w:sz="0" w:space="0" w:color="auto"/>
                            <w:right w:val="none" w:sz="0" w:space="0" w:color="auto"/>
                          </w:divBdr>
                          <w:divsChild>
                            <w:div w:id="1298604677">
                              <w:marLeft w:val="0"/>
                              <w:marRight w:val="0"/>
                              <w:marTop w:val="0"/>
                              <w:marBottom w:val="0"/>
                              <w:divBdr>
                                <w:top w:val="none" w:sz="0" w:space="0" w:color="auto"/>
                                <w:left w:val="none" w:sz="0" w:space="0" w:color="auto"/>
                                <w:bottom w:val="none" w:sz="0" w:space="0" w:color="auto"/>
                                <w:right w:val="none" w:sz="0" w:space="0" w:color="auto"/>
                              </w:divBdr>
                            </w:div>
                            <w:div w:id="168539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061080">
                  <w:marLeft w:val="-420"/>
                  <w:marRight w:val="0"/>
                  <w:marTop w:val="0"/>
                  <w:marBottom w:val="0"/>
                  <w:divBdr>
                    <w:top w:val="none" w:sz="0" w:space="0" w:color="auto"/>
                    <w:left w:val="none" w:sz="0" w:space="0" w:color="auto"/>
                    <w:bottom w:val="none" w:sz="0" w:space="0" w:color="auto"/>
                    <w:right w:val="none" w:sz="0" w:space="0" w:color="auto"/>
                  </w:divBdr>
                  <w:divsChild>
                    <w:div w:id="62802470">
                      <w:marLeft w:val="0"/>
                      <w:marRight w:val="0"/>
                      <w:marTop w:val="0"/>
                      <w:marBottom w:val="0"/>
                      <w:divBdr>
                        <w:top w:val="none" w:sz="0" w:space="0" w:color="auto"/>
                        <w:left w:val="none" w:sz="0" w:space="0" w:color="auto"/>
                        <w:bottom w:val="none" w:sz="0" w:space="0" w:color="auto"/>
                        <w:right w:val="none" w:sz="0" w:space="0" w:color="auto"/>
                      </w:divBdr>
                      <w:divsChild>
                        <w:div w:id="854349590">
                          <w:marLeft w:val="0"/>
                          <w:marRight w:val="0"/>
                          <w:marTop w:val="0"/>
                          <w:marBottom w:val="0"/>
                          <w:divBdr>
                            <w:top w:val="none" w:sz="0" w:space="0" w:color="auto"/>
                            <w:left w:val="none" w:sz="0" w:space="0" w:color="auto"/>
                            <w:bottom w:val="none" w:sz="0" w:space="0" w:color="auto"/>
                            <w:right w:val="none" w:sz="0" w:space="0" w:color="auto"/>
                          </w:divBdr>
                          <w:divsChild>
                            <w:div w:id="535436653">
                              <w:marLeft w:val="0"/>
                              <w:marRight w:val="0"/>
                              <w:marTop w:val="0"/>
                              <w:marBottom w:val="0"/>
                              <w:divBdr>
                                <w:top w:val="none" w:sz="0" w:space="0" w:color="auto"/>
                                <w:left w:val="none" w:sz="0" w:space="0" w:color="auto"/>
                                <w:bottom w:val="none" w:sz="0" w:space="0" w:color="auto"/>
                                <w:right w:val="none" w:sz="0" w:space="0" w:color="auto"/>
                              </w:divBdr>
                            </w:div>
                            <w:div w:id="180245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626356">
                  <w:marLeft w:val="-420"/>
                  <w:marRight w:val="0"/>
                  <w:marTop w:val="0"/>
                  <w:marBottom w:val="0"/>
                  <w:divBdr>
                    <w:top w:val="none" w:sz="0" w:space="0" w:color="auto"/>
                    <w:left w:val="none" w:sz="0" w:space="0" w:color="auto"/>
                    <w:bottom w:val="none" w:sz="0" w:space="0" w:color="auto"/>
                    <w:right w:val="none" w:sz="0" w:space="0" w:color="auto"/>
                  </w:divBdr>
                  <w:divsChild>
                    <w:div w:id="1669167001">
                      <w:marLeft w:val="0"/>
                      <w:marRight w:val="0"/>
                      <w:marTop w:val="0"/>
                      <w:marBottom w:val="0"/>
                      <w:divBdr>
                        <w:top w:val="none" w:sz="0" w:space="0" w:color="auto"/>
                        <w:left w:val="none" w:sz="0" w:space="0" w:color="auto"/>
                        <w:bottom w:val="none" w:sz="0" w:space="0" w:color="auto"/>
                        <w:right w:val="none" w:sz="0" w:space="0" w:color="auto"/>
                      </w:divBdr>
                      <w:divsChild>
                        <w:div w:id="1033383892">
                          <w:marLeft w:val="0"/>
                          <w:marRight w:val="0"/>
                          <w:marTop w:val="0"/>
                          <w:marBottom w:val="0"/>
                          <w:divBdr>
                            <w:top w:val="none" w:sz="0" w:space="0" w:color="auto"/>
                            <w:left w:val="none" w:sz="0" w:space="0" w:color="auto"/>
                            <w:bottom w:val="none" w:sz="0" w:space="0" w:color="auto"/>
                            <w:right w:val="none" w:sz="0" w:space="0" w:color="auto"/>
                          </w:divBdr>
                          <w:divsChild>
                            <w:div w:id="391464303">
                              <w:marLeft w:val="0"/>
                              <w:marRight w:val="0"/>
                              <w:marTop w:val="0"/>
                              <w:marBottom w:val="0"/>
                              <w:divBdr>
                                <w:top w:val="none" w:sz="0" w:space="0" w:color="auto"/>
                                <w:left w:val="none" w:sz="0" w:space="0" w:color="auto"/>
                                <w:bottom w:val="none" w:sz="0" w:space="0" w:color="auto"/>
                                <w:right w:val="none" w:sz="0" w:space="0" w:color="auto"/>
                              </w:divBdr>
                            </w:div>
                            <w:div w:id="1038166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501983">
                  <w:marLeft w:val="-420"/>
                  <w:marRight w:val="0"/>
                  <w:marTop w:val="0"/>
                  <w:marBottom w:val="0"/>
                  <w:divBdr>
                    <w:top w:val="none" w:sz="0" w:space="0" w:color="auto"/>
                    <w:left w:val="none" w:sz="0" w:space="0" w:color="auto"/>
                    <w:bottom w:val="none" w:sz="0" w:space="0" w:color="auto"/>
                    <w:right w:val="none" w:sz="0" w:space="0" w:color="auto"/>
                  </w:divBdr>
                  <w:divsChild>
                    <w:div w:id="543560951">
                      <w:marLeft w:val="0"/>
                      <w:marRight w:val="0"/>
                      <w:marTop w:val="0"/>
                      <w:marBottom w:val="0"/>
                      <w:divBdr>
                        <w:top w:val="none" w:sz="0" w:space="0" w:color="auto"/>
                        <w:left w:val="none" w:sz="0" w:space="0" w:color="auto"/>
                        <w:bottom w:val="none" w:sz="0" w:space="0" w:color="auto"/>
                        <w:right w:val="none" w:sz="0" w:space="0" w:color="auto"/>
                      </w:divBdr>
                      <w:divsChild>
                        <w:div w:id="1452282005">
                          <w:marLeft w:val="0"/>
                          <w:marRight w:val="0"/>
                          <w:marTop w:val="0"/>
                          <w:marBottom w:val="0"/>
                          <w:divBdr>
                            <w:top w:val="none" w:sz="0" w:space="0" w:color="auto"/>
                            <w:left w:val="none" w:sz="0" w:space="0" w:color="auto"/>
                            <w:bottom w:val="none" w:sz="0" w:space="0" w:color="auto"/>
                            <w:right w:val="none" w:sz="0" w:space="0" w:color="auto"/>
                          </w:divBdr>
                          <w:divsChild>
                            <w:div w:id="6490892">
                              <w:marLeft w:val="0"/>
                              <w:marRight w:val="0"/>
                              <w:marTop w:val="0"/>
                              <w:marBottom w:val="0"/>
                              <w:divBdr>
                                <w:top w:val="none" w:sz="0" w:space="0" w:color="auto"/>
                                <w:left w:val="none" w:sz="0" w:space="0" w:color="auto"/>
                                <w:bottom w:val="none" w:sz="0" w:space="0" w:color="auto"/>
                                <w:right w:val="none" w:sz="0" w:space="0" w:color="auto"/>
                              </w:divBdr>
                            </w:div>
                            <w:div w:id="19759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037670">
                  <w:marLeft w:val="-420"/>
                  <w:marRight w:val="0"/>
                  <w:marTop w:val="0"/>
                  <w:marBottom w:val="0"/>
                  <w:divBdr>
                    <w:top w:val="none" w:sz="0" w:space="0" w:color="auto"/>
                    <w:left w:val="none" w:sz="0" w:space="0" w:color="auto"/>
                    <w:bottom w:val="none" w:sz="0" w:space="0" w:color="auto"/>
                    <w:right w:val="none" w:sz="0" w:space="0" w:color="auto"/>
                  </w:divBdr>
                  <w:divsChild>
                    <w:div w:id="1910994888">
                      <w:marLeft w:val="0"/>
                      <w:marRight w:val="0"/>
                      <w:marTop w:val="0"/>
                      <w:marBottom w:val="0"/>
                      <w:divBdr>
                        <w:top w:val="none" w:sz="0" w:space="0" w:color="auto"/>
                        <w:left w:val="none" w:sz="0" w:space="0" w:color="auto"/>
                        <w:bottom w:val="none" w:sz="0" w:space="0" w:color="auto"/>
                        <w:right w:val="none" w:sz="0" w:space="0" w:color="auto"/>
                      </w:divBdr>
                      <w:divsChild>
                        <w:div w:id="861699314">
                          <w:marLeft w:val="0"/>
                          <w:marRight w:val="0"/>
                          <w:marTop w:val="0"/>
                          <w:marBottom w:val="0"/>
                          <w:divBdr>
                            <w:top w:val="none" w:sz="0" w:space="0" w:color="auto"/>
                            <w:left w:val="none" w:sz="0" w:space="0" w:color="auto"/>
                            <w:bottom w:val="none" w:sz="0" w:space="0" w:color="auto"/>
                            <w:right w:val="none" w:sz="0" w:space="0" w:color="auto"/>
                          </w:divBdr>
                          <w:divsChild>
                            <w:div w:id="774834548">
                              <w:marLeft w:val="0"/>
                              <w:marRight w:val="0"/>
                              <w:marTop w:val="0"/>
                              <w:marBottom w:val="0"/>
                              <w:divBdr>
                                <w:top w:val="none" w:sz="0" w:space="0" w:color="auto"/>
                                <w:left w:val="none" w:sz="0" w:space="0" w:color="auto"/>
                                <w:bottom w:val="none" w:sz="0" w:space="0" w:color="auto"/>
                                <w:right w:val="none" w:sz="0" w:space="0" w:color="auto"/>
                              </w:divBdr>
                            </w:div>
                            <w:div w:id="196923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623864">
                  <w:marLeft w:val="-420"/>
                  <w:marRight w:val="0"/>
                  <w:marTop w:val="0"/>
                  <w:marBottom w:val="0"/>
                  <w:divBdr>
                    <w:top w:val="none" w:sz="0" w:space="0" w:color="auto"/>
                    <w:left w:val="none" w:sz="0" w:space="0" w:color="auto"/>
                    <w:bottom w:val="none" w:sz="0" w:space="0" w:color="auto"/>
                    <w:right w:val="none" w:sz="0" w:space="0" w:color="auto"/>
                  </w:divBdr>
                  <w:divsChild>
                    <w:div w:id="984892016">
                      <w:marLeft w:val="0"/>
                      <w:marRight w:val="0"/>
                      <w:marTop w:val="0"/>
                      <w:marBottom w:val="0"/>
                      <w:divBdr>
                        <w:top w:val="none" w:sz="0" w:space="0" w:color="auto"/>
                        <w:left w:val="none" w:sz="0" w:space="0" w:color="auto"/>
                        <w:bottom w:val="none" w:sz="0" w:space="0" w:color="auto"/>
                        <w:right w:val="none" w:sz="0" w:space="0" w:color="auto"/>
                      </w:divBdr>
                      <w:divsChild>
                        <w:div w:id="1246845279">
                          <w:marLeft w:val="0"/>
                          <w:marRight w:val="0"/>
                          <w:marTop w:val="0"/>
                          <w:marBottom w:val="0"/>
                          <w:divBdr>
                            <w:top w:val="none" w:sz="0" w:space="0" w:color="auto"/>
                            <w:left w:val="none" w:sz="0" w:space="0" w:color="auto"/>
                            <w:bottom w:val="none" w:sz="0" w:space="0" w:color="auto"/>
                            <w:right w:val="none" w:sz="0" w:space="0" w:color="auto"/>
                          </w:divBdr>
                          <w:divsChild>
                            <w:div w:id="261037644">
                              <w:marLeft w:val="0"/>
                              <w:marRight w:val="0"/>
                              <w:marTop w:val="0"/>
                              <w:marBottom w:val="0"/>
                              <w:divBdr>
                                <w:top w:val="none" w:sz="0" w:space="0" w:color="auto"/>
                                <w:left w:val="none" w:sz="0" w:space="0" w:color="auto"/>
                                <w:bottom w:val="none" w:sz="0" w:space="0" w:color="auto"/>
                                <w:right w:val="none" w:sz="0" w:space="0" w:color="auto"/>
                              </w:divBdr>
                            </w:div>
                            <w:div w:id="172498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0947199">
                  <w:marLeft w:val="-420"/>
                  <w:marRight w:val="0"/>
                  <w:marTop w:val="0"/>
                  <w:marBottom w:val="0"/>
                  <w:divBdr>
                    <w:top w:val="none" w:sz="0" w:space="0" w:color="auto"/>
                    <w:left w:val="none" w:sz="0" w:space="0" w:color="auto"/>
                    <w:bottom w:val="none" w:sz="0" w:space="0" w:color="auto"/>
                    <w:right w:val="none" w:sz="0" w:space="0" w:color="auto"/>
                  </w:divBdr>
                  <w:divsChild>
                    <w:div w:id="1553425708">
                      <w:marLeft w:val="0"/>
                      <w:marRight w:val="0"/>
                      <w:marTop w:val="0"/>
                      <w:marBottom w:val="0"/>
                      <w:divBdr>
                        <w:top w:val="none" w:sz="0" w:space="0" w:color="auto"/>
                        <w:left w:val="none" w:sz="0" w:space="0" w:color="auto"/>
                        <w:bottom w:val="none" w:sz="0" w:space="0" w:color="auto"/>
                        <w:right w:val="none" w:sz="0" w:space="0" w:color="auto"/>
                      </w:divBdr>
                      <w:divsChild>
                        <w:div w:id="1054087429">
                          <w:marLeft w:val="0"/>
                          <w:marRight w:val="0"/>
                          <w:marTop w:val="0"/>
                          <w:marBottom w:val="0"/>
                          <w:divBdr>
                            <w:top w:val="none" w:sz="0" w:space="0" w:color="auto"/>
                            <w:left w:val="none" w:sz="0" w:space="0" w:color="auto"/>
                            <w:bottom w:val="none" w:sz="0" w:space="0" w:color="auto"/>
                            <w:right w:val="none" w:sz="0" w:space="0" w:color="auto"/>
                          </w:divBdr>
                          <w:divsChild>
                            <w:div w:id="1342584521">
                              <w:marLeft w:val="0"/>
                              <w:marRight w:val="0"/>
                              <w:marTop w:val="0"/>
                              <w:marBottom w:val="0"/>
                              <w:divBdr>
                                <w:top w:val="none" w:sz="0" w:space="0" w:color="auto"/>
                                <w:left w:val="none" w:sz="0" w:space="0" w:color="auto"/>
                                <w:bottom w:val="none" w:sz="0" w:space="0" w:color="auto"/>
                                <w:right w:val="none" w:sz="0" w:space="0" w:color="auto"/>
                              </w:divBdr>
                            </w:div>
                            <w:div w:id="1689090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4744357">
                  <w:marLeft w:val="-420"/>
                  <w:marRight w:val="0"/>
                  <w:marTop w:val="0"/>
                  <w:marBottom w:val="0"/>
                  <w:divBdr>
                    <w:top w:val="none" w:sz="0" w:space="0" w:color="auto"/>
                    <w:left w:val="none" w:sz="0" w:space="0" w:color="auto"/>
                    <w:bottom w:val="none" w:sz="0" w:space="0" w:color="auto"/>
                    <w:right w:val="none" w:sz="0" w:space="0" w:color="auto"/>
                  </w:divBdr>
                  <w:divsChild>
                    <w:div w:id="1504320017">
                      <w:marLeft w:val="0"/>
                      <w:marRight w:val="0"/>
                      <w:marTop w:val="0"/>
                      <w:marBottom w:val="0"/>
                      <w:divBdr>
                        <w:top w:val="none" w:sz="0" w:space="0" w:color="auto"/>
                        <w:left w:val="none" w:sz="0" w:space="0" w:color="auto"/>
                        <w:bottom w:val="none" w:sz="0" w:space="0" w:color="auto"/>
                        <w:right w:val="none" w:sz="0" w:space="0" w:color="auto"/>
                      </w:divBdr>
                      <w:divsChild>
                        <w:div w:id="1216694242">
                          <w:marLeft w:val="0"/>
                          <w:marRight w:val="0"/>
                          <w:marTop w:val="0"/>
                          <w:marBottom w:val="0"/>
                          <w:divBdr>
                            <w:top w:val="none" w:sz="0" w:space="0" w:color="auto"/>
                            <w:left w:val="none" w:sz="0" w:space="0" w:color="auto"/>
                            <w:bottom w:val="none" w:sz="0" w:space="0" w:color="auto"/>
                            <w:right w:val="none" w:sz="0" w:space="0" w:color="auto"/>
                          </w:divBdr>
                          <w:divsChild>
                            <w:div w:id="72551863">
                              <w:marLeft w:val="0"/>
                              <w:marRight w:val="0"/>
                              <w:marTop w:val="0"/>
                              <w:marBottom w:val="0"/>
                              <w:divBdr>
                                <w:top w:val="none" w:sz="0" w:space="0" w:color="auto"/>
                                <w:left w:val="none" w:sz="0" w:space="0" w:color="auto"/>
                                <w:bottom w:val="none" w:sz="0" w:space="0" w:color="auto"/>
                                <w:right w:val="none" w:sz="0" w:space="0" w:color="auto"/>
                              </w:divBdr>
                            </w:div>
                            <w:div w:id="988705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019936">
          <w:marLeft w:val="0"/>
          <w:marRight w:val="0"/>
          <w:marTop w:val="0"/>
          <w:marBottom w:val="0"/>
          <w:divBdr>
            <w:top w:val="none" w:sz="0" w:space="0" w:color="auto"/>
            <w:left w:val="none" w:sz="0" w:space="0" w:color="auto"/>
            <w:bottom w:val="none" w:sz="0" w:space="0" w:color="auto"/>
            <w:right w:val="none" w:sz="0" w:space="0" w:color="auto"/>
          </w:divBdr>
          <w:divsChild>
            <w:div w:id="24602376">
              <w:marLeft w:val="0"/>
              <w:marRight w:val="0"/>
              <w:marTop w:val="0"/>
              <w:marBottom w:val="0"/>
              <w:divBdr>
                <w:top w:val="none" w:sz="0" w:space="0" w:color="auto"/>
                <w:left w:val="none" w:sz="0" w:space="0" w:color="auto"/>
                <w:bottom w:val="none" w:sz="0" w:space="0" w:color="auto"/>
                <w:right w:val="none" w:sz="0" w:space="0" w:color="auto"/>
              </w:divBdr>
              <w:divsChild>
                <w:div w:id="1958948363">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93217516">
          <w:marLeft w:val="0"/>
          <w:marRight w:val="0"/>
          <w:marTop w:val="0"/>
          <w:marBottom w:val="0"/>
          <w:divBdr>
            <w:top w:val="none" w:sz="0" w:space="0" w:color="auto"/>
            <w:left w:val="none" w:sz="0" w:space="0" w:color="auto"/>
            <w:bottom w:val="none" w:sz="0" w:space="0" w:color="auto"/>
            <w:right w:val="none" w:sz="0" w:space="0" w:color="auto"/>
          </w:divBdr>
          <w:divsChild>
            <w:div w:id="1376390821">
              <w:marLeft w:val="0"/>
              <w:marRight w:val="0"/>
              <w:marTop w:val="0"/>
              <w:marBottom w:val="0"/>
              <w:divBdr>
                <w:top w:val="none" w:sz="0" w:space="0" w:color="auto"/>
                <w:left w:val="none" w:sz="0" w:space="0" w:color="auto"/>
                <w:bottom w:val="none" w:sz="0" w:space="0" w:color="auto"/>
                <w:right w:val="none" w:sz="0" w:space="0" w:color="auto"/>
              </w:divBdr>
              <w:divsChild>
                <w:div w:id="156390226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747925632">
      <w:bodyDiv w:val="1"/>
      <w:marLeft w:val="0"/>
      <w:marRight w:val="0"/>
      <w:marTop w:val="0"/>
      <w:marBottom w:val="0"/>
      <w:divBdr>
        <w:top w:val="none" w:sz="0" w:space="0" w:color="auto"/>
        <w:left w:val="none" w:sz="0" w:space="0" w:color="auto"/>
        <w:bottom w:val="none" w:sz="0" w:space="0" w:color="auto"/>
        <w:right w:val="none" w:sz="0" w:space="0" w:color="auto"/>
      </w:divBdr>
    </w:div>
    <w:div w:id="851606929">
      <w:bodyDiv w:val="1"/>
      <w:marLeft w:val="0"/>
      <w:marRight w:val="0"/>
      <w:marTop w:val="0"/>
      <w:marBottom w:val="0"/>
      <w:divBdr>
        <w:top w:val="none" w:sz="0" w:space="0" w:color="auto"/>
        <w:left w:val="none" w:sz="0" w:space="0" w:color="auto"/>
        <w:bottom w:val="none" w:sz="0" w:space="0" w:color="auto"/>
        <w:right w:val="none" w:sz="0" w:space="0" w:color="auto"/>
      </w:divBdr>
    </w:div>
    <w:div w:id="872036530">
      <w:bodyDiv w:val="1"/>
      <w:marLeft w:val="0"/>
      <w:marRight w:val="0"/>
      <w:marTop w:val="0"/>
      <w:marBottom w:val="0"/>
      <w:divBdr>
        <w:top w:val="none" w:sz="0" w:space="0" w:color="auto"/>
        <w:left w:val="none" w:sz="0" w:space="0" w:color="auto"/>
        <w:bottom w:val="none" w:sz="0" w:space="0" w:color="auto"/>
        <w:right w:val="none" w:sz="0" w:space="0" w:color="auto"/>
      </w:divBdr>
      <w:divsChild>
        <w:div w:id="345404251">
          <w:marLeft w:val="-420"/>
          <w:marRight w:val="0"/>
          <w:marTop w:val="0"/>
          <w:marBottom w:val="0"/>
          <w:divBdr>
            <w:top w:val="none" w:sz="0" w:space="0" w:color="auto"/>
            <w:left w:val="none" w:sz="0" w:space="0" w:color="auto"/>
            <w:bottom w:val="none" w:sz="0" w:space="0" w:color="auto"/>
            <w:right w:val="none" w:sz="0" w:space="0" w:color="auto"/>
          </w:divBdr>
          <w:divsChild>
            <w:div w:id="1692991912">
              <w:marLeft w:val="0"/>
              <w:marRight w:val="0"/>
              <w:marTop w:val="0"/>
              <w:marBottom w:val="0"/>
              <w:divBdr>
                <w:top w:val="none" w:sz="0" w:space="0" w:color="auto"/>
                <w:left w:val="none" w:sz="0" w:space="0" w:color="auto"/>
                <w:bottom w:val="none" w:sz="0" w:space="0" w:color="auto"/>
                <w:right w:val="none" w:sz="0" w:space="0" w:color="auto"/>
              </w:divBdr>
              <w:divsChild>
                <w:div w:id="1581793087">
                  <w:marLeft w:val="0"/>
                  <w:marRight w:val="0"/>
                  <w:marTop w:val="0"/>
                  <w:marBottom w:val="0"/>
                  <w:divBdr>
                    <w:top w:val="none" w:sz="0" w:space="0" w:color="auto"/>
                    <w:left w:val="none" w:sz="0" w:space="0" w:color="auto"/>
                    <w:bottom w:val="none" w:sz="0" w:space="0" w:color="auto"/>
                    <w:right w:val="none" w:sz="0" w:space="0" w:color="auto"/>
                  </w:divBdr>
                  <w:divsChild>
                    <w:div w:id="8921359">
                      <w:marLeft w:val="0"/>
                      <w:marRight w:val="0"/>
                      <w:marTop w:val="0"/>
                      <w:marBottom w:val="0"/>
                      <w:divBdr>
                        <w:top w:val="none" w:sz="0" w:space="0" w:color="auto"/>
                        <w:left w:val="none" w:sz="0" w:space="0" w:color="auto"/>
                        <w:bottom w:val="none" w:sz="0" w:space="0" w:color="auto"/>
                        <w:right w:val="none" w:sz="0" w:space="0" w:color="auto"/>
                      </w:divBdr>
                    </w:div>
                    <w:div w:id="674454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73932">
          <w:marLeft w:val="-420"/>
          <w:marRight w:val="0"/>
          <w:marTop w:val="0"/>
          <w:marBottom w:val="0"/>
          <w:divBdr>
            <w:top w:val="none" w:sz="0" w:space="0" w:color="auto"/>
            <w:left w:val="none" w:sz="0" w:space="0" w:color="auto"/>
            <w:bottom w:val="none" w:sz="0" w:space="0" w:color="auto"/>
            <w:right w:val="none" w:sz="0" w:space="0" w:color="auto"/>
          </w:divBdr>
          <w:divsChild>
            <w:div w:id="1915360964">
              <w:marLeft w:val="0"/>
              <w:marRight w:val="0"/>
              <w:marTop w:val="0"/>
              <w:marBottom w:val="0"/>
              <w:divBdr>
                <w:top w:val="none" w:sz="0" w:space="0" w:color="auto"/>
                <w:left w:val="none" w:sz="0" w:space="0" w:color="auto"/>
                <w:bottom w:val="none" w:sz="0" w:space="0" w:color="auto"/>
                <w:right w:val="none" w:sz="0" w:space="0" w:color="auto"/>
              </w:divBdr>
              <w:divsChild>
                <w:div w:id="1826242741">
                  <w:marLeft w:val="0"/>
                  <w:marRight w:val="0"/>
                  <w:marTop w:val="0"/>
                  <w:marBottom w:val="0"/>
                  <w:divBdr>
                    <w:top w:val="none" w:sz="0" w:space="0" w:color="auto"/>
                    <w:left w:val="none" w:sz="0" w:space="0" w:color="auto"/>
                    <w:bottom w:val="none" w:sz="0" w:space="0" w:color="auto"/>
                    <w:right w:val="none" w:sz="0" w:space="0" w:color="auto"/>
                  </w:divBdr>
                  <w:divsChild>
                    <w:div w:id="764610916">
                      <w:marLeft w:val="0"/>
                      <w:marRight w:val="0"/>
                      <w:marTop w:val="0"/>
                      <w:marBottom w:val="0"/>
                      <w:divBdr>
                        <w:top w:val="none" w:sz="0" w:space="0" w:color="auto"/>
                        <w:left w:val="none" w:sz="0" w:space="0" w:color="auto"/>
                        <w:bottom w:val="none" w:sz="0" w:space="0" w:color="auto"/>
                        <w:right w:val="none" w:sz="0" w:space="0" w:color="auto"/>
                      </w:divBdr>
                    </w:div>
                    <w:div w:id="116597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419191">
          <w:marLeft w:val="-420"/>
          <w:marRight w:val="0"/>
          <w:marTop w:val="0"/>
          <w:marBottom w:val="0"/>
          <w:divBdr>
            <w:top w:val="none" w:sz="0" w:space="0" w:color="auto"/>
            <w:left w:val="none" w:sz="0" w:space="0" w:color="auto"/>
            <w:bottom w:val="none" w:sz="0" w:space="0" w:color="auto"/>
            <w:right w:val="none" w:sz="0" w:space="0" w:color="auto"/>
          </w:divBdr>
          <w:divsChild>
            <w:div w:id="792095040">
              <w:marLeft w:val="0"/>
              <w:marRight w:val="0"/>
              <w:marTop w:val="0"/>
              <w:marBottom w:val="0"/>
              <w:divBdr>
                <w:top w:val="none" w:sz="0" w:space="0" w:color="auto"/>
                <w:left w:val="none" w:sz="0" w:space="0" w:color="auto"/>
                <w:bottom w:val="none" w:sz="0" w:space="0" w:color="auto"/>
                <w:right w:val="none" w:sz="0" w:space="0" w:color="auto"/>
              </w:divBdr>
              <w:divsChild>
                <w:div w:id="1655141142">
                  <w:marLeft w:val="0"/>
                  <w:marRight w:val="0"/>
                  <w:marTop w:val="0"/>
                  <w:marBottom w:val="0"/>
                  <w:divBdr>
                    <w:top w:val="none" w:sz="0" w:space="0" w:color="auto"/>
                    <w:left w:val="none" w:sz="0" w:space="0" w:color="auto"/>
                    <w:bottom w:val="none" w:sz="0" w:space="0" w:color="auto"/>
                    <w:right w:val="none" w:sz="0" w:space="0" w:color="auto"/>
                  </w:divBdr>
                  <w:divsChild>
                    <w:div w:id="19353818">
                      <w:marLeft w:val="0"/>
                      <w:marRight w:val="0"/>
                      <w:marTop w:val="0"/>
                      <w:marBottom w:val="0"/>
                      <w:divBdr>
                        <w:top w:val="none" w:sz="0" w:space="0" w:color="auto"/>
                        <w:left w:val="none" w:sz="0" w:space="0" w:color="auto"/>
                        <w:bottom w:val="none" w:sz="0" w:space="0" w:color="auto"/>
                        <w:right w:val="none" w:sz="0" w:space="0" w:color="auto"/>
                      </w:divBdr>
                    </w:div>
                    <w:div w:id="21747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910789">
      <w:bodyDiv w:val="1"/>
      <w:marLeft w:val="0"/>
      <w:marRight w:val="0"/>
      <w:marTop w:val="0"/>
      <w:marBottom w:val="0"/>
      <w:divBdr>
        <w:top w:val="none" w:sz="0" w:space="0" w:color="auto"/>
        <w:left w:val="none" w:sz="0" w:space="0" w:color="auto"/>
        <w:bottom w:val="none" w:sz="0" w:space="0" w:color="auto"/>
        <w:right w:val="none" w:sz="0" w:space="0" w:color="auto"/>
      </w:divBdr>
    </w:div>
    <w:div w:id="928270711">
      <w:bodyDiv w:val="1"/>
      <w:marLeft w:val="0"/>
      <w:marRight w:val="0"/>
      <w:marTop w:val="0"/>
      <w:marBottom w:val="0"/>
      <w:divBdr>
        <w:top w:val="none" w:sz="0" w:space="0" w:color="auto"/>
        <w:left w:val="none" w:sz="0" w:space="0" w:color="auto"/>
        <w:bottom w:val="none" w:sz="0" w:space="0" w:color="auto"/>
        <w:right w:val="none" w:sz="0" w:space="0" w:color="auto"/>
      </w:divBdr>
    </w:div>
    <w:div w:id="953363757">
      <w:bodyDiv w:val="1"/>
      <w:marLeft w:val="0"/>
      <w:marRight w:val="0"/>
      <w:marTop w:val="0"/>
      <w:marBottom w:val="0"/>
      <w:divBdr>
        <w:top w:val="none" w:sz="0" w:space="0" w:color="auto"/>
        <w:left w:val="none" w:sz="0" w:space="0" w:color="auto"/>
        <w:bottom w:val="none" w:sz="0" w:space="0" w:color="auto"/>
        <w:right w:val="none" w:sz="0" w:space="0" w:color="auto"/>
      </w:divBdr>
    </w:div>
    <w:div w:id="973214593">
      <w:bodyDiv w:val="1"/>
      <w:marLeft w:val="0"/>
      <w:marRight w:val="0"/>
      <w:marTop w:val="0"/>
      <w:marBottom w:val="0"/>
      <w:divBdr>
        <w:top w:val="none" w:sz="0" w:space="0" w:color="auto"/>
        <w:left w:val="none" w:sz="0" w:space="0" w:color="auto"/>
        <w:bottom w:val="none" w:sz="0" w:space="0" w:color="auto"/>
        <w:right w:val="none" w:sz="0" w:space="0" w:color="auto"/>
      </w:divBdr>
    </w:div>
    <w:div w:id="1142238956">
      <w:bodyDiv w:val="1"/>
      <w:marLeft w:val="0"/>
      <w:marRight w:val="0"/>
      <w:marTop w:val="0"/>
      <w:marBottom w:val="0"/>
      <w:divBdr>
        <w:top w:val="none" w:sz="0" w:space="0" w:color="auto"/>
        <w:left w:val="none" w:sz="0" w:space="0" w:color="auto"/>
        <w:bottom w:val="none" w:sz="0" w:space="0" w:color="auto"/>
        <w:right w:val="none" w:sz="0" w:space="0" w:color="auto"/>
      </w:divBdr>
      <w:divsChild>
        <w:div w:id="138304666">
          <w:marLeft w:val="-420"/>
          <w:marRight w:val="0"/>
          <w:marTop w:val="0"/>
          <w:marBottom w:val="0"/>
          <w:divBdr>
            <w:top w:val="none" w:sz="0" w:space="0" w:color="auto"/>
            <w:left w:val="none" w:sz="0" w:space="0" w:color="auto"/>
            <w:bottom w:val="none" w:sz="0" w:space="0" w:color="auto"/>
            <w:right w:val="none" w:sz="0" w:space="0" w:color="auto"/>
          </w:divBdr>
          <w:divsChild>
            <w:div w:id="320279844">
              <w:marLeft w:val="0"/>
              <w:marRight w:val="0"/>
              <w:marTop w:val="0"/>
              <w:marBottom w:val="0"/>
              <w:divBdr>
                <w:top w:val="none" w:sz="0" w:space="0" w:color="auto"/>
                <w:left w:val="none" w:sz="0" w:space="0" w:color="auto"/>
                <w:bottom w:val="none" w:sz="0" w:space="0" w:color="auto"/>
                <w:right w:val="none" w:sz="0" w:space="0" w:color="auto"/>
              </w:divBdr>
              <w:divsChild>
                <w:div w:id="956449880">
                  <w:marLeft w:val="0"/>
                  <w:marRight w:val="0"/>
                  <w:marTop w:val="0"/>
                  <w:marBottom w:val="0"/>
                  <w:divBdr>
                    <w:top w:val="none" w:sz="0" w:space="0" w:color="auto"/>
                    <w:left w:val="none" w:sz="0" w:space="0" w:color="auto"/>
                    <w:bottom w:val="none" w:sz="0" w:space="0" w:color="auto"/>
                    <w:right w:val="none" w:sz="0" w:space="0" w:color="auto"/>
                  </w:divBdr>
                  <w:divsChild>
                    <w:div w:id="981228265">
                      <w:marLeft w:val="0"/>
                      <w:marRight w:val="0"/>
                      <w:marTop w:val="0"/>
                      <w:marBottom w:val="0"/>
                      <w:divBdr>
                        <w:top w:val="none" w:sz="0" w:space="0" w:color="auto"/>
                        <w:left w:val="none" w:sz="0" w:space="0" w:color="auto"/>
                        <w:bottom w:val="none" w:sz="0" w:space="0" w:color="auto"/>
                        <w:right w:val="none" w:sz="0" w:space="0" w:color="auto"/>
                      </w:divBdr>
                    </w:div>
                    <w:div w:id="13551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025307">
          <w:marLeft w:val="0"/>
          <w:marRight w:val="0"/>
          <w:marTop w:val="0"/>
          <w:marBottom w:val="0"/>
          <w:divBdr>
            <w:top w:val="none" w:sz="0" w:space="0" w:color="auto"/>
            <w:left w:val="none" w:sz="0" w:space="0" w:color="auto"/>
            <w:bottom w:val="none" w:sz="0" w:space="0" w:color="auto"/>
            <w:right w:val="none" w:sz="0" w:space="0" w:color="auto"/>
          </w:divBdr>
          <w:divsChild>
            <w:div w:id="1891845866">
              <w:marLeft w:val="-420"/>
              <w:marRight w:val="0"/>
              <w:marTop w:val="0"/>
              <w:marBottom w:val="0"/>
              <w:divBdr>
                <w:top w:val="none" w:sz="0" w:space="0" w:color="auto"/>
                <w:left w:val="none" w:sz="0" w:space="0" w:color="auto"/>
                <w:bottom w:val="none" w:sz="0" w:space="0" w:color="auto"/>
                <w:right w:val="none" w:sz="0" w:space="0" w:color="auto"/>
              </w:divBdr>
              <w:divsChild>
                <w:div w:id="1900439609">
                  <w:marLeft w:val="0"/>
                  <w:marRight w:val="0"/>
                  <w:marTop w:val="0"/>
                  <w:marBottom w:val="0"/>
                  <w:divBdr>
                    <w:top w:val="none" w:sz="0" w:space="0" w:color="auto"/>
                    <w:left w:val="none" w:sz="0" w:space="0" w:color="auto"/>
                    <w:bottom w:val="none" w:sz="0" w:space="0" w:color="auto"/>
                    <w:right w:val="none" w:sz="0" w:space="0" w:color="auto"/>
                  </w:divBdr>
                  <w:divsChild>
                    <w:div w:id="1411662455">
                      <w:marLeft w:val="0"/>
                      <w:marRight w:val="0"/>
                      <w:marTop w:val="0"/>
                      <w:marBottom w:val="0"/>
                      <w:divBdr>
                        <w:top w:val="none" w:sz="0" w:space="0" w:color="auto"/>
                        <w:left w:val="none" w:sz="0" w:space="0" w:color="auto"/>
                        <w:bottom w:val="none" w:sz="0" w:space="0" w:color="auto"/>
                        <w:right w:val="none" w:sz="0" w:space="0" w:color="auto"/>
                      </w:divBdr>
                      <w:divsChild>
                        <w:div w:id="30959929">
                          <w:marLeft w:val="0"/>
                          <w:marRight w:val="0"/>
                          <w:marTop w:val="0"/>
                          <w:marBottom w:val="0"/>
                          <w:divBdr>
                            <w:top w:val="none" w:sz="0" w:space="0" w:color="auto"/>
                            <w:left w:val="none" w:sz="0" w:space="0" w:color="auto"/>
                            <w:bottom w:val="none" w:sz="0" w:space="0" w:color="auto"/>
                            <w:right w:val="none" w:sz="0" w:space="0" w:color="auto"/>
                          </w:divBdr>
                        </w:div>
                        <w:div w:id="1896313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8004395">
          <w:marLeft w:val="-420"/>
          <w:marRight w:val="0"/>
          <w:marTop w:val="0"/>
          <w:marBottom w:val="0"/>
          <w:divBdr>
            <w:top w:val="none" w:sz="0" w:space="0" w:color="auto"/>
            <w:left w:val="none" w:sz="0" w:space="0" w:color="auto"/>
            <w:bottom w:val="none" w:sz="0" w:space="0" w:color="auto"/>
            <w:right w:val="none" w:sz="0" w:space="0" w:color="auto"/>
          </w:divBdr>
          <w:divsChild>
            <w:div w:id="986400086">
              <w:marLeft w:val="0"/>
              <w:marRight w:val="0"/>
              <w:marTop w:val="0"/>
              <w:marBottom w:val="0"/>
              <w:divBdr>
                <w:top w:val="none" w:sz="0" w:space="0" w:color="auto"/>
                <w:left w:val="none" w:sz="0" w:space="0" w:color="auto"/>
                <w:bottom w:val="none" w:sz="0" w:space="0" w:color="auto"/>
                <w:right w:val="none" w:sz="0" w:space="0" w:color="auto"/>
              </w:divBdr>
              <w:divsChild>
                <w:div w:id="1456364468">
                  <w:marLeft w:val="0"/>
                  <w:marRight w:val="0"/>
                  <w:marTop w:val="0"/>
                  <w:marBottom w:val="0"/>
                  <w:divBdr>
                    <w:top w:val="none" w:sz="0" w:space="0" w:color="auto"/>
                    <w:left w:val="none" w:sz="0" w:space="0" w:color="auto"/>
                    <w:bottom w:val="none" w:sz="0" w:space="0" w:color="auto"/>
                    <w:right w:val="none" w:sz="0" w:space="0" w:color="auto"/>
                  </w:divBdr>
                  <w:divsChild>
                    <w:div w:id="696085910">
                      <w:marLeft w:val="0"/>
                      <w:marRight w:val="0"/>
                      <w:marTop w:val="0"/>
                      <w:marBottom w:val="0"/>
                      <w:divBdr>
                        <w:top w:val="none" w:sz="0" w:space="0" w:color="auto"/>
                        <w:left w:val="none" w:sz="0" w:space="0" w:color="auto"/>
                        <w:bottom w:val="none" w:sz="0" w:space="0" w:color="auto"/>
                        <w:right w:val="none" w:sz="0" w:space="0" w:color="auto"/>
                      </w:divBdr>
                    </w:div>
                    <w:div w:id="1289242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712106">
          <w:marLeft w:val="0"/>
          <w:marRight w:val="0"/>
          <w:marTop w:val="0"/>
          <w:marBottom w:val="0"/>
          <w:divBdr>
            <w:top w:val="none" w:sz="0" w:space="0" w:color="auto"/>
            <w:left w:val="none" w:sz="0" w:space="0" w:color="auto"/>
            <w:bottom w:val="none" w:sz="0" w:space="0" w:color="auto"/>
            <w:right w:val="none" w:sz="0" w:space="0" w:color="auto"/>
          </w:divBdr>
          <w:divsChild>
            <w:div w:id="979268564">
              <w:marLeft w:val="-420"/>
              <w:marRight w:val="0"/>
              <w:marTop w:val="0"/>
              <w:marBottom w:val="0"/>
              <w:divBdr>
                <w:top w:val="none" w:sz="0" w:space="0" w:color="auto"/>
                <w:left w:val="none" w:sz="0" w:space="0" w:color="auto"/>
                <w:bottom w:val="none" w:sz="0" w:space="0" w:color="auto"/>
                <w:right w:val="none" w:sz="0" w:space="0" w:color="auto"/>
              </w:divBdr>
              <w:divsChild>
                <w:div w:id="1808623161">
                  <w:marLeft w:val="0"/>
                  <w:marRight w:val="0"/>
                  <w:marTop w:val="0"/>
                  <w:marBottom w:val="0"/>
                  <w:divBdr>
                    <w:top w:val="none" w:sz="0" w:space="0" w:color="auto"/>
                    <w:left w:val="none" w:sz="0" w:space="0" w:color="auto"/>
                    <w:bottom w:val="none" w:sz="0" w:space="0" w:color="auto"/>
                    <w:right w:val="none" w:sz="0" w:space="0" w:color="auto"/>
                  </w:divBdr>
                  <w:divsChild>
                    <w:div w:id="482699507">
                      <w:marLeft w:val="0"/>
                      <w:marRight w:val="0"/>
                      <w:marTop w:val="0"/>
                      <w:marBottom w:val="0"/>
                      <w:divBdr>
                        <w:top w:val="none" w:sz="0" w:space="0" w:color="auto"/>
                        <w:left w:val="none" w:sz="0" w:space="0" w:color="auto"/>
                        <w:bottom w:val="none" w:sz="0" w:space="0" w:color="auto"/>
                        <w:right w:val="none" w:sz="0" w:space="0" w:color="auto"/>
                      </w:divBdr>
                      <w:divsChild>
                        <w:div w:id="575672529">
                          <w:marLeft w:val="0"/>
                          <w:marRight w:val="0"/>
                          <w:marTop w:val="0"/>
                          <w:marBottom w:val="0"/>
                          <w:divBdr>
                            <w:top w:val="none" w:sz="0" w:space="0" w:color="auto"/>
                            <w:left w:val="none" w:sz="0" w:space="0" w:color="auto"/>
                            <w:bottom w:val="none" w:sz="0" w:space="0" w:color="auto"/>
                            <w:right w:val="none" w:sz="0" w:space="0" w:color="auto"/>
                          </w:divBdr>
                        </w:div>
                        <w:div w:id="89223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765493">
      <w:bodyDiv w:val="1"/>
      <w:marLeft w:val="0"/>
      <w:marRight w:val="0"/>
      <w:marTop w:val="0"/>
      <w:marBottom w:val="0"/>
      <w:divBdr>
        <w:top w:val="none" w:sz="0" w:space="0" w:color="auto"/>
        <w:left w:val="none" w:sz="0" w:space="0" w:color="auto"/>
        <w:bottom w:val="none" w:sz="0" w:space="0" w:color="auto"/>
        <w:right w:val="none" w:sz="0" w:space="0" w:color="auto"/>
      </w:divBdr>
    </w:div>
    <w:div w:id="1197934425">
      <w:bodyDiv w:val="1"/>
      <w:marLeft w:val="0"/>
      <w:marRight w:val="0"/>
      <w:marTop w:val="0"/>
      <w:marBottom w:val="0"/>
      <w:divBdr>
        <w:top w:val="none" w:sz="0" w:space="0" w:color="auto"/>
        <w:left w:val="none" w:sz="0" w:space="0" w:color="auto"/>
        <w:bottom w:val="none" w:sz="0" w:space="0" w:color="auto"/>
        <w:right w:val="none" w:sz="0" w:space="0" w:color="auto"/>
      </w:divBdr>
    </w:div>
    <w:div w:id="1297754597">
      <w:bodyDiv w:val="1"/>
      <w:marLeft w:val="0"/>
      <w:marRight w:val="0"/>
      <w:marTop w:val="0"/>
      <w:marBottom w:val="0"/>
      <w:divBdr>
        <w:top w:val="none" w:sz="0" w:space="0" w:color="auto"/>
        <w:left w:val="none" w:sz="0" w:space="0" w:color="auto"/>
        <w:bottom w:val="none" w:sz="0" w:space="0" w:color="auto"/>
        <w:right w:val="none" w:sz="0" w:space="0" w:color="auto"/>
      </w:divBdr>
    </w:div>
    <w:div w:id="1437944243">
      <w:bodyDiv w:val="1"/>
      <w:marLeft w:val="0"/>
      <w:marRight w:val="0"/>
      <w:marTop w:val="0"/>
      <w:marBottom w:val="0"/>
      <w:divBdr>
        <w:top w:val="none" w:sz="0" w:space="0" w:color="auto"/>
        <w:left w:val="none" w:sz="0" w:space="0" w:color="auto"/>
        <w:bottom w:val="none" w:sz="0" w:space="0" w:color="auto"/>
        <w:right w:val="none" w:sz="0" w:space="0" w:color="auto"/>
      </w:divBdr>
    </w:div>
    <w:div w:id="1691056604">
      <w:bodyDiv w:val="1"/>
      <w:marLeft w:val="0"/>
      <w:marRight w:val="0"/>
      <w:marTop w:val="0"/>
      <w:marBottom w:val="0"/>
      <w:divBdr>
        <w:top w:val="none" w:sz="0" w:space="0" w:color="auto"/>
        <w:left w:val="none" w:sz="0" w:space="0" w:color="auto"/>
        <w:bottom w:val="none" w:sz="0" w:space="0" w:color="auto"/>
        <w:right w:val="none" w:sz="0" w:space="0" w:color="auto"/>
      </w:divBdr>
      <w:divsChild>
        <w:div w:id="1228497528">
          <w:marLeft w:val="0"/>
          <w:marRight w:val="0"/>
          <w:marTop w:val="0"/>
          <w:marBottom w:val="300"/>
          <w:divBdr>
            <w:top w:val="none" w:sz="0" w:space="0" w:color="auto"/>
            <w:left w:val="none" w:sz="0" w:space="0" w:color="auto"/>
            <w:bottom w:val="none" w:sz="0" w:space="0" w:color="auto"/>
            <w:right w:val="none" w:sz="0" w:space="0" w:color="auto"/>
          </w:divBdr>
        </w:div>
        <w:div w:id="329989167">
          <w:marLeft w:val="0"/>
          <w:marRight w:val="0"/>
          <w:marTop w:val="0"/>
          <w:marBottom w:val="0"/>
          <w:divBdr>
            <w:top w:val="none" w:sz="0" w:space="0" w:color="auto"/>
            <w:left w:val="none" w:sz="0" w:space="0" w:color="auto"/>
            <w:bottom w:val="none" w:sz="0" w:space="0" w:color="auto"/>
            <w:right w:val="none" w:sz="0" w:space="0" w:color="auto"/>
          </w:divBdr>
        </w:div>
      </w:divsChild>
    </w:div>
    <w:div w:id="1751925961">
      <w:bodyDiv w:val="1"/>
      <w:marLeft w:val="0"/>
      <w:marRight w:val="0"/>
      <w:marTop w:val="0"/>
      <w:marBottom w:val="0"/>
      <w:divBdr>
        <w:top w:val="none" w:sz="0" w:space="0" w:color="auto"/>
        <w:left w:val="none" w:sz="0" w:space="0" w:color="auto"/>
        <w:bottom w:val="none" w:sz="0" w:space="0" w:color="auto"/>
        <w:right w:val="none" w:sz="0" w:space="0" w:color="auto"/>
      </w:divBdr>
    </w:div>
    <w:div w:id="1835947039">
      <w:bodyDiv w:val="1"/>
      <w:marLeft w:val="0"/>
      <w:marRight w:val="0"/>
      <w:marTop w:val="0"/>
      <w:marBottom w:val="0"/>
      <w:divBdr>
        <w:top w:val="none" w:sz="0" w:space="0" w:color="auto"/>
        <w:left w:val="none" w:sz="0" w:space="0" w:color="auto"/>
        <w:bottom w:val="none" w:sz="0" w:space="0" w:color="auto"/>
        <w:right w:val="none" w:sz="0" w:space="0" w:color="auto"/>
      </w:divBdr>
      <w:divsChild>
        <w:div w:id="519124331">
          <w:marLeft w:val="0"/>
          <w:marRight w:val="0"/>
          <w:marTop w:val="0"/>
          <w:marBottom w:val="0"/>
          <w:divBdr>
            <w:top w:val="none" w:sz="0" w:space="0" w:color="auto"/>
            <w:left w:val="none" w:sz="0" w:space="0" w:color="auto"/>
            <w:bottom w:val="none" w:sz="0" w:space="0" w:color="auto"/>
            <w:right w:val="none" w:sz="0" w:space="0" w:color="auto"/>
          </w:divBdr>
          <w:divsChild>
            <w:div w:id="454755499">
              <w:marLeft w:val="0"/>
              <w:marRight w:val="0"/>
              <w:marTop w:val="0"/>
              <w:marBottom w:val="0"/>
              <w:divBdr>
                <w:top w:val="none" w:sz="0" w:space="0" w:color="auto"/>
                <w:left w:val="none" w:sz="0" w:space="0" w:color="auto"/>
                <w:bottom w:val="none" w:sz="0" w:space="0" w:color="auto"/>
                <w:right w:val="none" w:sz="0" w:space="0" w:color="auto"/>
              </w:divBdr>
              <w:divsChild>
                <w:div w:id="19085496">
                  <w:marLeft w:val="-420"/>
                  <w:marRight w:val="0"/>
                  <w:marTop w:val="0"/>
                  <w:marBottom w:val="0"/>
                  <w:divBdr>
                    <w:top w:val="none" w:sz="0" w:space="0" w:color="auto"/>
                    <w:left w:val="none" w:sz="0" w:space="0" w:color="auto"/>
                    <w:bottom w:val="none" w:sz="0" w:space="0" w:color="auto"/>
                    <w:right w:val="none" w:sz="0" w:space="0" w:color="auto"/>
                  </w:divBdr>
                  <w:divsChild>
                    <w:div w:id="2104909947">
                      <w:marLeft w:val="0"/>
                      <w:marRight w:val="0"/>
                      <w:marTop w:val="0"/>
                      <w:marBottom w:val="0"/>
                      <w:divBdr>
                        <w:top w:val="none" w:sz="0" w:space="0" w:color="auto"/>
                        <w:left w:val="none" w:sz="0" w:space="0" w:color="auto"/>
                        <w:bottom w:val="none" w:sz="0" w:space="0" w:color="auto"/>
                        <w:right w:val="none" w:sz="0" w:space="0" w:color="auto"/>
                      </w:divBdr>
                      <w:divsChild>
                        <w:div w:id="261568709">
                          <w:marLeft w:val="0"/>
                          <w:marRight w:val="0"/>
                          <w:marTop w:val="0"/>
                          <w:marBottom w:val="0"/>
                          <w:divBdr>
                            <w:top w:val="none" w:sz="0" w:space="0" w:color="auto"/>
                            <w:left w:val="none" w:sz="0" w:space="0" w:color="auto"/>
                            <w:bottom w:val="none" w:sz="0" w:space="0" w:color="auto"/>
                            <w:right w:val="none" w:sz="0" w:space="0" w:color="auto"/>
                          </w:divBdr>
                          <w:divsChild>
                            <w:div w:id="640614484">
                              <w:marLeft w:val="0"/>
                              <w:marRight w:val="0"/>
                              <w:marTop w:val="0"/>
                              <w:marBottom w:val="0"/>
                              <w:divBdr>
                                <w:top w:val="none" w:sz="0" w:space="0" w:color="auto"/>
                                <w:left w:val="none" w:sz="0" w:space="0" w:color="auto"/>
                                <w:bottom w:val="none" w:sz="0" w:space="0" w:color="auto"/>
                                <w:right w:val="none" w:sz="0" w:space="0" w:color="auto"/>
                              </w:divBdr>
                            </w:div>
                            <w:div w:id="137180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6872">
                  <w:marLeft w:val="-420"/>
                  <w:marRight w:val="0"/>
                  <w:marTop w:val="0"/>
                  <w:marBottom w:val="0"/>
                  <w:divBdr>
                    <w:top w:val="none" w:sz="0" w:space="0" w:color="auto"/>
                    <w:left w:val="none" w:sz="0" w:space="0" w:color="auto"/>
                    <w:bottom w:val="none" w:sz="0" w:space="0" w:color="auto"/>
                    <w:right w:val="none" w:sz="0" w:space="0" w:color="auto"/>
                  </w:divBdr>
                  <w:divsChild>
                    <w:div w:id="1531064250">
                      <w:marLeft w:val="0"/>
                      <w:marRight w:val="0"/>
                      <w:marTop w:val="0"/>
                      <w:marBottom w:val="0"/>
                      <w:divBdr>
                        <w:top w:val="none" w:sz="0" w:space="0" w:color="auto"/>
                        <w:left w:val="none" w:sz="0" w:space="0" w:color="auto"/>
                        <w:bottom w:val="none" w:sz="0" w:space="0" w:color="auto"/>
                        <w:right w:val="none" w:sz="0" w:space="0" w:color="auto"/>
                      </w:divBdr>
                      <w:divsChild>
                        <w:div w:id="378869904">
                          <w:marLeft w:val="0"/>
                          <w:marRight w:val="0"/>
                          <w:marTop w:val="0"/>
                          <w:marBottom w:val="0"/>
                          <w:divBdr>
                            <w:top w:val="none" w:sz="0" w:space="0" w:color="auto"/>
                            <w:left w:val="none" w:sz="0" w:space="0" w:color="auto"/>
                            <w:bottom w:val="none" w:sz="0" w:space="0" w:color="auto"/>
                            <w:right w:val="none" w:sz="0" w:space="0" w:color="auto"/>
                          </w:divBdr>
                          <w:divsChild>
                            <w:div w:id="667562113">
                              <w:marLeft w:val="0"/>
                              <w:marRight w:val="0"/>
                              <w:marTop w:val="0"/>
                              <w:marBottom w:val="0"/>
                              <w:divBdr>
                                <w:top w:val="none" w:sz="0" w:space="0" w:color="auto"/>
                                <w:left w:val="none" w:sz="0" w:space="0" w:color="auto"/>
                                <w:bottom w:val="none" w:sz="0" w:space="0" w:color="auto"/>
                                <w:right w:val="none" w:sz="0" w:space="0" w:color="auto"/>
                              </w:divBdr>
                            </w:div>
                            <w:div w:id="1446390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4057">
                  <w:marLeft w:val="-420"/>
                  <w:marRight w:val="0"/>
                  <w:marTop w:val="0"/>
                  <w:marBottom w:val="0"/>
                  <w:divBdr>
                    <w:top w:val="none" w:sz="0" w:space="0" w:color="auto"/>
                    <w:left w:val="none" w:sz="0" w:space="0" w:color="auto"/>
                    <w:bottom w:val="none" w:sz="0" w:space="0" w:color="auto"/>
                    <w:right w:val="none" w:sz="0" w:space="0" w:color="auto"/>
                  </w:divBdr>
                  <w:divsChild>
                    <w:div w:id="1886024359">
                      <w:marLeft w:val="0"/>
                      <w:marRight w:val="0"/>
                      <w:marTop w:val="0"/>
                      <w:marBottom w:val="0"/>
                      <w:divBdr>
                        <w:top w:val="none" w:sz="0" w:space="0" w:color="auto"/>
                        <w:left w:val="none" w:sz="0" w:space="0" w:color="auto"/>
                        <w:bottom w:val="none" w:sz="0" w:space="0" w:color="auto"/>
                        <w:right w:val="none" w:sz="0" w:space="0" w:color="auto"/>
                      </w:divBdr>
                      <w:divsChild>
                        <w:div w:id="2020235089">
                          <w:marLeft w:val="0"/>
                          <w:marRight w:val="0"/>
                          <w:marTop w:val="0"/>
                          <w:marBottom w:val="0"/>
                          <w:divBdr>
                            <w:top w:val="none" w:sz="0" w:space="0" w:color="auto"/>
                            <w:left w:val="none" w:sz="0" w:space="0" w:color="auto"/>
                            <w:bottom w:val="none" w:sz="0" w:space="0" w:color="auto"/>
                            <w:right w:val="none" w:sz="0" w:space="0" w:color="auto"/>
                          </w:divBdr>
                          <w:divsChild>
                            <w:div w:id="41835499">
                              <w:marLeft w:val="0"/>
                              <w:marRight w:val="0"/>
                              <w:marTop w:val="0"/>
                              <w:marBottom w:val="0"/>
                              <w:divBdr>
                                <w:top w:val="none" w:sz="0" w:space="0" w:color="auto"/>
                                <w:left w:val="none" w:sz="0" w:space="0" w:color="auto"/>
                                <w:bottom w:val="none" w:sz="0" w:space="0" w:color="auto"/>
                                <w:right w:val="none" w:sz="0" w:space="0" w:color="auto"/>
                              </w:divBdr>
                            </w:div>
                            <w:div w:id="6777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050364">
                  <w:marLeft w:val="-420"/>
                  <w:marRight w:val="0"/>
                  <w:marTop w:val="0"/>
                  <w:marBottom w:val="0"/>
                  <w:divBdr>
                    <w:top w:val="none" w:sz="0" w:space="0" w:color="auto"/>
                    <w:left w:val="none" w:sz="0" w:space="0" w:color="auto"/>
                    <w:bottom w:val="none" w:sz="0" w:space="0" w:color="auto"/>
                    <w:right w:val="none" w:sz="0" w:space="0" w:color="auto"/>
                  </w:divBdr>
                  <w:divsChild>
                    <w:div w:id="337851820">
                      <w:marLeft w:val="0"/>
                      <w:marRight w:val="0"/>
                      <w:marTop w:val="0"/>
                      <w:marBottom w:val="0"/>
                      <w:divBdr>
                        <w:top w:val="none" w:sz="0" w:space="0" w:color="auto"/>
                        <w:left w:val="none" w:sz="0" w:space="0" w:color="auto"/>
                        <w:bottom w:val="none" w:sz="0" w:space="0" w:color="auto"/>
                        <w:right w:val="none" w:sz="0" w:space="0" w:color="auto"/>
                      </w:divBdr>
                      <w:divsChild>
                        <w:div w:id="1060984732">
                          <w:marLeft w:val="0"/>
                          <w:marRight w:val="0"/>
                          <w:marTop w:val="0"/>
                          <w:marBottom w:val="0"/>
                          <w:divBdr>
                            <w:top w:val="none" w:sz="0" w:space="0" w:color="auto"/>
                            <w:left w:val="none" w:sz="0" w:space="0" w:color="auto"/>
                            <w:bottom w:val="none" w:sz="0" w:space="0" w:color="auto"/>
                            <w:right w:val="none" w:sz="0" w:space="0" w:color="auto"/>
                          </w:divBdr>
                          <w:divsChild>
                            <w:div w:id="600727146">
                              <w:marLeft w:val="0"/>
                              <w:marRight w:val="0"/>
                              <w:marTop w:val="0"/>
                              <w:marBottom w:val="0"/>
                              <w:divBdr>
                                <w:top w:val="none" w:sz="0" w:space="0" w:color="auto"/>
                                <w:left w:val="none" w:sz="0" w:space="0" w:color="auto"/>
                                <w:bottom w:val="none" w:sz="0" w:space="0" w:color="auto"/>
                                <w:right w:val="none" w:sz="0" w:space="0" w:color="auto"/>
                              </w:divBdr>
                            </w:div>
                            <w:div w:id="71338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843675">
                  <w:marLeft w:val="-420"/>
                  <w:marRight w:val="0"/>
                  <w:marTop w:val="0"/>
                  <w:marBottom w:val="0"/>
                  <w:divBdr>
                    <w:top w:val="none" w:sz="0" w:space="0" w:color="auto"/>
                    <w:left w:val="none" w:sz="0" w:space="0" w:color="auto"/>
                    <w:bottom w:val="none" w:sz="0" w:space="0" w:color="auto"/>
                    <w:right w:val="none" w:sz="0" w:space="0" w:color="auto"/>
                  </w:divBdr>
                  <w:divsChild>
                    <w:div w:id="1238980622">
                      <w:marLeft w:val="0"/>
                      <w:marRight w:val="0"/>
                      <w:marTop w:val="0"/>
                      <w:marBottom w:val="0"/>
                      <w:divBdr>
                        <w:top w:val="none" w:sz="0" w:space="0" w:color="auto"/>
                        <w:left w:val="none" w:sz="0" w:space="0" w:color="auto"/>
                        <w:bottom w:val="none" w:sz="0" w:space="0" w:color="auto"/>
                        <w:right w:val="none" w:sz="0" w:space="0" w:color="auto"/>
                      </w:divBdr>
                      <w:divsChild>
                        <w:div w:id="1139150551">
                          <w:marLeft w:val="0"/>
                          <w:marRight w:val="0"/>
                          <w:marTop w:val="0"/>
                          <w:marBottom w:val="0"/>
                          <w:divBdr>
                            <w:top w:val="none" w:sz="0" w:space="0" w:color="auto"/>
                            <w:left w:val="none" w:sz="0" w:space="0" w:color="auto"/>
                            <w:bottom w:val="none" w:sz="0" w:space="0" w:color="auto"/>
                            <w:right w:val="none" w:sz="0" w:space="0" w:color="auto"/>
                          </w:divBdr>
                          <w:divsChild>
                            <w:div w:id="1458524902">
                              <w:marLeft w:val="0"/>
                              <w:marRight w:val="0"/>
                              <w:marTop w:val="0"/>
                              <w:marBottom w:val="0"/>
                              <w:divBdr>
                                <w:top w:val="none" w:sz="0" w:space="0" w:color="auto"/>
                                <w:left w:val="none" w:sz="0" w:space="0" w:color="auto"/>
                                <w:bottom w:val="none" w:sz="0" w:space="0" w:color="auto"/>
                                <w:right w:val="none" w:sz="0" w:space="0" w:color="auto"/>
                              </w:divBdr>
                            </w:div>
                            <w:div w:id="1608194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961742">
                  <w:marLeft w:val="-420"/>
                  <w:marRight w:val="0"/>
                  <w:marTop w:val="0"/>
                  <w:marBottom w:val="0"/>
                  <w:divBdr>
                    <w:top w:val="none" w:sz="0" w:space="0" w:color="auto"/>
                    <w:left w:val="none" w:sz="0" w:space="0" w:color="auto"/>
                    <w:bottom w:val="none" w:sz="0" w:space="0" w:color="auto"/>
                    <w:right w:val="none" w:sz="0" w:space="0" w:color="auto"/>
                  </w:divBdr>
                  <w:divsChild>
                    <w:div w:id="559751989">
                      <w:marLeft w:val="0"/>
                      <w:marRight w:val="0"/>
                      <w:marTop w:val="0"/>
                      <w:marBottom w:val="0"/>
                      <w:divBdr>
                        <w:top w:val="none" w:sz="0" w:space="0" w:color="auto"/>
                        <w:left w:val="none" w:sz="0" w:space="0" w:color="auto"/>
                        <w:bottom w:val="none" w:sz="0" w:space="0" w:color="auto"/>
                        <w:right w:val="none" w:sz="0" w:space="0" w:color="auto"/>
                      </w:divBdr>
                      <w:divsChild>
                        <w:div w:id="522938122">
                          <w:marLeft w:val="0"/>
                          <w:marRight w:val="0"/>
                          <w:marTop w:val="0"/>
                          <w:marBottom w:val="0"/>
                          <w:divBdr>
                            <w:top w:val="none" w:sz="0" w:space="0" w:color="auto"/>
                            <w:left w:val="none" w:sz="0" w:space="0" w:color="auto"/>
                            <w:bottom w:val="none" w:sz="0" w:space="0" w:color="auto"/>
                            <w:right w:val="none" w:sz="0" w:space="0" w:color="auto"/>
                          </w:divBdr>
                          <w:divsChild>
                            <w:div w:id="1349982904">
                              <w:marLeft w:val="0"/>
                              <w:marRight w:val="0"/>
                              <w:marTop w:val="0"/>
                              <w:marBottom w:val="0"/>
                              <w:divBdr>
                                <w:top w:val="none" w:sz="0" w:space="0" w:color="auto"/>
                                <w:left w:val="none" w:sz="0" w:space="0" w:color="auto"/>
                                <w:bottom w:val="none" w:sz="0" w:space="0" w:color="auto"/>
                                <w:right w:val="none" w:sz="0" w:space="0" w:color="auto"/>
                              </w:divBdr>
                            </w:div>
                            <w:div w:id="214253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5199684">
                  <w:marLeft w:val="-420"/>
                  <w:marRight w:val="0"/>
                  <w:marTop w:val="0"/>
                  <w:marBottom w:val="0"/>
                  <w:divBdr>
                    <w:top w:val="none" w:sz="0" w:space="0" w:color="auto"/>
                    <w:left w:val="none" w:sz="0" w:space="0" w:color="auto"/>
                    <w:bottom w:val="none" w:sz="0" w:space="0" w:color="auto"/>
                    <w:right w:val="none" w:sz="0" w:space="0" w:color="auto"/>
                  </w:divBdr>
                  <w:divsChild>
                    <w:div w:id="628778590">
                      <w:marLeft w:val="0"/>
                      <w:marRight w:val="0"/>
                      <w:marTop w:val="0"/>
                      <w:marBottom w:val="0"/>
                      <w:divBdr>
                        <w:top w:val="none" w:sz="0" w:space="0" w:color="auto"/>
                        <w:left w:val="none" w:sz="0" w:space="0" w:color="auto"/>
                        <w:bottom w:val="none" w:sz="0" w:space="0" w:color="auto"/>
                        <w:right w:val="none" w:sz="0" w:space="0" w:color="auto"/>
                      </w:divBdr>
                      <w:divsChild>
                        <w:div w:id="965625071">
                          <w:marLeft w:val="0"/>
                          <w:marRight w:val="0"/>
                          <w:marTop w:val="0"/>
                          <w:marBottom w:val="0"/>
                          <w:divBdr>
                            <w:top w:val="none" w:sz="0" w:space="0" w:color="auto"/>
                            <w:left w:val="none" w:sz="0" w:space="0" w:color="auto"/>
                            <w:bottom w:val="none" w:sz="0" w:space="0" w:color="auto"/>
                            <w:right w:val="none" w:sz="0" w:space="0" w:color="auto"/>
                          </w:divBdr>
                          <w:divsChild>
                            <w:div w:id="154952012">
                              <w:marLeft w:val="0"/>
                              <w:marRight w:val="0"/>
                              <w:marTop w:val="0"/>
                              <w:marBottom w:val="0"/>
                              <w:divBdr>
                                <w:top w:val="none" w:sz="0" w:space="0" w:color="auto"/>
                                <w:left w:val="none" w:sz="0" w:space="0" w:color="auto"/>
                                <w:bottom w:val="none" w:sz="0" w:space="0" w:color="auto"/>
                                <w:right w:val="none" w:sz="0" w:space="0" w:color="auto"/>
                              </w:divBdr>
                            </w:div>
                            <w:div w:id="13396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2266188">
                  <w:marLeft w:val="-420"/>
                  <w:marRight w:val="0"/>
                  <w:marTop w:val="0"/>
                  <w:marBottom w:val="0"/>
                  <w:divBdr>
                    <w:top w:val="none" w:sz="0" w:space="0" w:color="auto"/>
                    <w:left w:val="none" w:sz="0" w:space="0" w:color="auto"/>
                    <w:bottom w:val="none" w:sz="0" w:space="0" w:color="auto"/>
                    <w:right w:val="none" w:sz="0" w:space="0" w:color="auto"/>
                  </w:divBdr>
                  <w:divsChild>
                    <w:div w:id="554047055">
                      <w:marLeft w:val="0"/>
                      <w:marRight w:val="0"/>
                      <w:marTop w:val="0"/>
                      <w:marBottom w:val="0"/>
                      <w:divBdr>
                        <w:top w:val="none" w:sz="0" w:space="0" w:color="auto"/>
                        <w:left w:val="none" w:sz="0" w:space="0" w:color="auto"/>
                        <w:bottom w:val="none" w:sz="0" w:space="0" w:color="auto"/>
                        <w:right w:val="none" w:sz="0" w:space="0" w:color="auto"/>
                      </w:divBdr>
                      <w:divsChild>
                        <w:div w:id="1301807835">
                          <w:marLeft w:val="0"/>
                          <w:marRight w:val="0"/>
                          <w:marTop w:val="0"/>
                          <w:marBottom w:val="0"/>
                          <w:divBdr>
                            <w:top w:val="none" w:sz="0" w:space="0" w:color="auto"/>
                            <w:left w:val="none" w:sz="0" w:space="0" w:color="auto"/>
                            <w:bottom w:val="none" w:sz="0" w:space="0" w:color="auto"/>
                            <w:right w:val="none" w:sz="0" w:space="0" w:color="auto"/>
                          </w:divBdr>
                          <w:divsChild>
                            <w:div w:id="134033116">
                              <w:marLeft w:val="0"/>
                              <w:marRight w:val="0"/>
                              <w:marTop w:val="0"/>
                              <w:marBottom w:val="0"/>
                              <w:divBdr>
                                <w:top w:val="none" w:sz="0" w:space="0" w:color="auto"/>
                                <w:left w:val="none" w:sz="0" w:space="0" w:color="auto"/>
                                <w:bottom w:val="none" w:sz="0" w:space="0" w:color="auto"/>
                                <w:right w:val="none" w:sz="0" w:space="0" w:color="auto"/>
                              </w:divBdr>
                            </w:div>
                            <w:div w:id="60006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36311">
                  <w:marLeft w:val="-420"/>
                  <w:marRight w:val="0"/>
                  <w:marTop w:val="0"/>
                  <w:marBottom w:val="0"/>
                  <w:divBdr>
                    <w:top w:val="none" w:sz="0" w:space="0" w:color="auto"/>
                    <w:left w:val="none" w:sz="0" w:space="0" w:color="auto"/>
                    <w:bottom w:val="none" w:sz="0" w:space="0" w:color="auto"/>
                    <w:right w:val="none" w:sz="0" w:space="0" w:color="auto"/>
                  </w:divBdr>
                  <w:divsChild>
                    <w:div w:id="834539947">
                      <w:marLeft w:val="0"/>
                      <w:marRight w:val="0"/>
                      <w:marTop w:val="0"/>
                      <w:marBottom w:val="0"/>
                      <w:divBdr>
                        <w:top w:val="none" w:sz="0" w:space="0" w:color="auto"/>
                        <w:left w:val="none" w:sz="0" w:space="0" w:color="auto"/>
                        <w:bottom w:val="none" w:sz="0" w:space="0" w:color="auto"/>
                        <w:right w:val="none" w:sz="0" w:space="0" w:color="auto"/>
                      </w:divBdr>
                      <w:divsChild>
                        <w:div w:id="1357804043">
                          <w:marLeft w:val="0"/>
                          <w:marRight w:val="0"/>
                          <w:marTop w:val="0"/>
                          <w:marBottom w:val="0"/>
                          <w:divBdr>
                            <w:top w:val="none" w:sz="0" w:space="0" w:color="auto"/>
                            <w:left w:val="none" w:sz="0" w:space="0" w:color="auto"/>
                            <w:bottom w:val="none" w:sz="0" w:space="0" w:color="auto"/>
                            <w:right w:val="none" w:sz="0" w:space="0" w:color="auto"/>
                          </w:divBdr>
                          <w:divsChild>
                            <w:div w:id="650136677">
                              <w:marLeft w:val="0"/>
                              <w:marRight w:val="0"/>
                              <w:marTop w:val="0"/>
                              <w:marBottom w:val="0"/>
                              <w:divBdr>
                                <w:top w:val="none" w:sz="0" w:space="0" w:color="auto"/>
                                <w:left w:val="none" w:sz="0" w:space="0" w:color="auto"/>
                                <w:bottom w:val="none" w:sz="0" w:space="0" w:color="auto"/>
                                <w:right w:val="none" w:sz="0" w:space="0" w:color="auto"/>
                              </w:divBdr>
                            </w:div>
                            <w:div w:id="86343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969176">
                  <w:marLeft w:val="-420"/>
                  <w:marRight w:val="0"/>
                  <w:marTop w:val="0"/>
                  <w:marBottom w:val="0"/>
                  <w:divBdr>
                    <w:top w:val="none" w:sz="0" w:space="0" w:color="auto"/>
                    <w:left w:val="none" w:sz="0" w:space="0" w:color="auto"/>
                    <w:bottom w:val="none" w:sz="0" w:space="0" w:color="auto"/>
                    <w:right w:val="none" w:sz="0" w:space="0" w:color="auto"/>
                  </w:divBdr>
                  <w:divsChild>
                    <w:div w:id="1730106627">
                      <w:marLeft w:val="0"/>
                      <w:marRight w:val="0"/>
                      <w:marTop w:val="0"/>
                      <w:marBottom w:val="0"/>
                      <w:divBdr>
                        <w:top w:val="none" w:sz="0" w:space="0" w:color="auto"/>
                        <w:left w:val="none" w:sz="0" w:space="0" w:color="auto"/>
                        <w:bottom w:val="none" w:sz="0" w:space="0" w:color="auto"/>
                        <w:right w:val="none" w:sz="0" w:space="0" w:color="auto"/>
                      </w:divBdr>
                      <w:divsChild>
                        <w:div w:id="2089762996">
                          <w:marLeft w:val="0"/>
                          <w:marRight w:val="0"/>
                          <w:marTop w:val="0"/>
                          <w:marBottom w:val="0"/>
                          <w:divBdr>
                            <w:top w:val="none" w:sz="0" w:space="0" w:color="auto"/>
                            <w:left w:val="none" w:sz="0" w:space="0" w:color="auto"/>
                            <w:bottom w:val="none" w:sz="0" w:space="0" w:color="auto"/>
                            <w:right w:val="none" w:sz="0" w:space="0" w:color="auto"/>
                          </w:divBdr>
                          <w:divsChild>
                            <w:div w:id="903376393">
                              <w:marLeft w:val="0"/>
                              <w:marRight w:val="0"/>
                              <w:marTop w:val="0"/>
                              <w:marBottom w:val="0"/>
                              <w:divBdr>
                                <w:top w:val="none" w:sz="0" w:space="0" w:color="auto"/>
                                <w:left w:val="none" w:sz="0" w:space="0" w:color="auto"/>
                                <w:bottom w:val="none" w:sz="0" w:space="0" w:color="auto"/>
                                <w:right w:val="none" w:sz="0" w:space="0" w:color="auto"/>
                              </w:divBdr>
                            </w:div>
                            <w:div w:id="174360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788066">
                  <w:marLeft w:val="-420"/>
                  <w:marRight w:val="0"/>
                  <w:marTop w:val="0"/>
                  <w:marBottom w:val="0"/>
                  <w:divBdr>
                    <w:top w:val="none" w:sz="0" w:space="0" w:color="auto"/>
                    <w:left w:val="none" w:sz="0" w:space="0" w:color="auto"/>
                    <w:bottom w:val="none" w:sz="0" w:space="0" w:color="auto"/>
                    <w:right w:val="none" w:sz="0" w:space="0" w:color="auto"/>
                  </w:divBdr>
                  <w:divsChild>
                    <w:div w:id="1675573739">
                      <w:marLeft w:val="0"/>
                      <w:marRight w:val="0"/>
                      <w:marTop w:val="0"/>
                      <w:marBottom w:val="0"/>
                      <w:divBdr>
                        <w:top w:val="none" w:sz="0" w:space="0" w:color="auto"/>
                        <w:left w:val="none" w:sz="0" w:space="0" w:color="auto"/>
                        <w:bottom w:val="none" w:sz="0" w:space="0" w:color="auto"/>
                        <w:right w:val="none" w:sz="0" w:space="0" w:color="auto"/>
                      </w:divBdr>
                      <w:divsChild>
                        <w:div w:id="1127553485">
                          <w:marLeft w:val="0"/>
                          <w:marRight w:val="0"/>
                          <w:marTop w:val="0"/>
                          <w:marBottom w:val="0"/>
                          <w:divBdr>
                            <w:top w:val="none" w:sz="0" w:space="0" w:color="auto"/>
                            <w:left w:val="none" w:sz="0" w:space="0" w:color="auto"/>
                            <w:bottom w:val="none" w:sz="0" w:space="0" w:color="auto"/>
                            <w:right w:val="none" w:sz="0" w:space="0" w:color="auto"/>
                          </w:divBdr>
                          <w:divsChild>
                            <w:div w:id="401754512">
                              <w:marLeft w:val="0"/>
                              <w:marRight w:val="0"/>
                              <w:marTop w:val="0"/>
                              <w:marBottom w:val="0"/>
                              <w:divBdr>
                                <w:top w:val="none" w:sz="0" w:space="0" w:color="auto"/>
                                <w:left w:val="none" w:sz="0" w:space="0" w:color="auto"/>
                                <w:bottom w:val="none" w:sz="0" w:space="0" w:color="auto"/>
                                <w:right w:val="none" w:sz="0" w:space="0" w:color="auto"/>
                              </w:divBdr>
                            </w:div>
                            <w:div w:id="161979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5830017">
          <w:marLeft w:val="0"/>
          <w:marRight w:val="0"/>
          <w:marTop w:val="0"/>
          <w:marBottom w:val="0"/>
          <w:divBdr>
            <w:top w:val="none" w:sz="0" w:space="0" w:color="auto"/>
            <w:left w:val="none" w:sz="0" w:space="0" w:color="auto"/>
            <w:bottom w:val="none" w:sz="0" w:space="0" w:color="auto"/>
            <w:right w:val="none" w:sz="0" w:space="0" w:color="auto"/>
          </w:divBdr>
          <w:divsChild>
            <w:div w:id="1416585761">
              <w:marLeft w:val="0"/>
              <w:marRight w:val="0"/>
              <w:marTop w:val="0"/>
              <w:marBottom w:val="0"/>
              <w:divBdr>
                <w:top w:val="none" w:sz="0" w:space="0" w:color="auto"/>
                <w:left w:val="none" w:sz="0" w:space="0" w:color="auto"/>
                <w:bottom w:val="none" w:sz="0" w:space="0" w:color="auto"/>
                <w:right w:val="none" w:sz="0" w:space="0" w:color="auto"/>
              </w:divBdr>
              <w:divsChild>
                <w:div w:id="169418961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 w:id="1396200313">
          <w:marLeft w:val="0"/>
          <w:marRight w:val="0"/>
          <w:marTop w:val="0"/>
          <w:marBottom w:val="0"/>
          <w:divBdr>
            <w:top w:val="none" w:sz="0" w:space="0" w:color="auto"/>
            <w:left w:val="none" w:sz="0" w:space="0" w:color="auto"/>
            <w:bottom w:val="none" w:sz="0" w:space="0" w:color="auto"/>
            <w:right w:val="none" w:sz="0" w:space="0" w:color="auto"/>
          </w:divBdr>
          <w:divsChild>
            <w:div w:id="967977866">
              <w:marLeft w:val="0"/>
              <w:marRight w:val="0"/>
              <w:marTop w:val="0"/>
              <w:marBottom w:val="0"/>
              <w:divBdr>
                <w:top w:val="none" w:sz="0" w:space="0" w:color="auto"/>
                <w:left w:val="none" w:sz="0" w:space="0" w:color="auto"/>
                <w:bottom w:val="none" w:sz="0" w:space="0" w:color="auto"/>
                <w:right w:val="none" w:sz="0" w:space="0" w:color="auto"/>
              </w:divBdr>
              <w:divsChild>
                <w:div w:id="194819587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sChild>
    </w:div>
    <w:div w:id="1850832407">
      <w:bodyDiv w:val="1"/>
      <w:marLeft w:val="0"/>
      <w:marRight w:val="0"/>
      <w:marTop w:val="0"/>
      <w:marBottom w:val="0"/>
      <w:divBdr>
        <w:top w:val="none" w:sz="0" w:space="0" w:color="auto"/>
        <w:left w:val="none" w:sz="0" w:space="0" w:color="auto"/>
        <w:bottom w:val="none" w:sz="0" w:space="0" w:color="auto"/>
        <w:right w:val="none" w:sz="0" w:space="0" w:color="auto"/>
      </w:divBdr>
    </w:div>
    <w:div w:id="1952280890">
      <w:bodyDiv w:val="1"/>
      <w:marLeft w:val="0"/>
      <w:marRight w:val="0"/>
      <w:marTop w:val="0"/>
      <w:marBottom w:val="0"/>
      <w:divBdr>
        <w:top w:val="none" w:sz="0" w:space="0" w:color="auto"/>
        <w:left w:val="none" w:sz="0" w:space="0" w:color="auto"/>
        <w:bottom w:val="none" w:sz="0" w:space="0" w:color="auto"/>
        <w:right w:val="none" w:sz="0" w:space="0" w:color="auto"/>
      </w:divBdr>
    </w:div>
    <w:div w:id="2068995819">
      <w:bodyDiv w:val="1"/>
      <w:marLeft w:val="0"/>
      <w:marRight w:val="0"/>
      <w:marTop w:val="0"/>
      <w:marBottom w:val="0"/>
      <w:divBdr>
        <w:top w:val="none" w:sz="0" w:space="0" w:color="auto"/>
        <w:left w:val="none" w:sz="0" w:space="0" w:color="auto"/>
        <w:bottom w:val="none" w:sz="0" w:space="0" w:color="auto"/>
        <w:right w:val="none" w:sz="0" w:space="0" w:color="auto"/>
      </w:divBdr>
    </w:div>
    <w:div w:id="2075354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5.png"/><Relationship Id="rId21" Type="http://schemas.openxmlformats.org/officeDocument/2006/relationships/hyperlink" Target="https://www.edinburgh.gov.uk/downloads/file/34259/equity-framework-summary" TargetMode="External"/><Relationship Id="rId42" Type="http://schemas.openxmlformats.org/officeDocument/2006/relationships/hyperlink" Target="https://www.gov.scot/publications/included-engaged-involved-part-1-positive-approach-promotion-management-attendance-scottish-schools/documents/" TargetMode="External"/><Relationship Id="rId63" Type="http://schemas.openxmlformats.org/officeDocument/2006/relationships/image" Target="media/image20.png"/><Relationship Id="rId84" Type="http://schemas.openxmlformats.org/officeDocument/2006/relationships/hyperlink" Target="https://www.myworldofwork.co.uk/" TargetMode="External"/><Relationship Id="rId138" Type="http://schemas.openxmlformats.org/officeDocument/2006/relationships/diagramData" Target="diagrams/data5.xml"/><Relationship Id="rId159" Type="http://schemas.microsoft.com/office/2007/relationships/diagramDrawing" Target="diagrams/drawing8.xml"/><Relationship Id="rId170" Type="http://schemas.openxmlformats.org/officeDocument/2006/relationships/image" Target="media/image73.png"/><Relationship Id="rId191" Type="http://schemas.openxmlformats.org/officeDocument/2006/relationships/hyperlink" Target="https://www.scottishautism.org/services-support" TargetMode="External"/><Relationship Id="rId205" Type="http://schemas.microsoft.com/office/2017/06/relationships/model3d" Target="media/model3d12.glb"/><Relationship Id="rId226" Type="http://schemas.microsoft.com/office/2017/06/relationships/model3d" Target="media/model3d17.glb"/><Relationship Id="rId247" Type="http://schemas.openxmlformats.org/officeDocument/2006/relationships/image" Target="media/image113.png"/><Relationship Id="rId107" Type="http://schemas.microsoft.com/office/2017/06/relationships/model3d" Target="media/model3d6.glb"/><Relationship Id="rId11" Type="http://schemas.openxmlformats.org/officeDocument/2006/relationships/footer" Target="footer1.xml"/><Relationship Id="rId32" Type="http://schemas.openxmlformats.org/officeDocument/2006/relationships/hyperlink" Target="https://www.edinburgh.gov.uk/downloads/file/22136/in-on-the-act" TargetMode="External"/><Relationship Id="rId53" Type="http://schemas.openxmlformats.org/officeDocument/2006/relationships/diagramColors" Target="diagrams/colors1.xml"/><Relationship Id="rId74" Type="http://schemas.openxmlformats.org/officeDocument/2006/relationships/hyperlink" Target="https://dyslexiascotland.org.uk/" TargetMode="External"/><Relationship Id="rId128" Type="http://schemas.openxmlformats.org/officeDocument/2006/relationships/diagramQuickStyle" Target="diagrams/quickStyle3.xml"/><Relationship Id="rId149" Type="http://schemas.openxmlformats.org/officeDocument/2006/relationships/image" Target="media/image50.jfif"/><Relationship Id="rId5" Type="http://schemas.openxmlformats.org/officeDocument/2006/relationships/numbering" Target="numbering.xml"/><Relationship Id="rId95" Type="http://schemas.openxmlformats.org/officeDocument/2006/relationships/hyperlink" Target="https://sway.cloud.microsoft/bR1J8nXDvI60fJDX?ref=Link" TargetMode="External"/><Relationship Id="rId160" Type="http://schemas.microsoft.com/office/2017/06/relationships/model3d" Target="media/model3d9.glb"/><Relationship Id="rId181" Type="http://schemas.openxmlformats.org/officeDocument/2006/relationships/image" Target="media/image80.png"/><Relationship Id="rId216" Type="http://schemas.microsoft.com/office/2017/06/relationships/model3d" Target="media/model3d13.glb"/><Relationship Id="rId237" Type="http://schemas.openxmlformats.org/officeDocument/2006/relationships/hyperlink" Target="https://www.barnardos.org.uk/" TargetMode="External"/><Relationship Id="rId258" Type="http://schemas.openxmlformats.org/officeDocument/2006/relationships/image" Target="media/image120.png"/><Relationship Id="rId22" Type="http://schemas.openxmlformats.org/officeDocument/2006/relationships/hyperlink" Target="https://www.edinburgh.gov.uk/downloads/file/36846/-handbook-of-procedures-for-the-management-of-pupils-with-healthcare-needs-in-educational-establishments" TargetMode="External"/><Relationship Id="rId43" Type="http://schemas.openxmlformats.org/officeDocument/2006/relationships/hyperlink" Target="https://www.gov.scot/publications/included-engaged-involved-part-2-positive-approach-preventing-managing-school/" TargetMode="External"/><Relationship Id="rId64" Type="http://schemas.openxmlformats.org/officeDocument/2006/relationships/hyperlink" Target="https://www.gov.scot/publications/national-guidance-child-protection-scotland-2021-updated-2023/" TargetMode="External"/><Relationship Id="rId118" Type="http://schemas.openxmlformats.org/officeDocument/2006/relationships/hyperlink" Target="https://www.nhsinform.scot/healthy-living/immunisation/vaccines/hpv-vaccine/" TargetMode="External"/><Relationship Id="rId139" Type="http://schemas.openxmlformats.org/officeDocument/2006/relationships/diagramLayout" Target="diagrams/layout5.xml"/><Relationship Id="rId85" Type="http://schemas.openxmlformats.org/officeDocument/2006/relationships/image" Target="media/image32.png"/><Relationship Id="rId150" Type="http://schemas.openxmlformats.org/officeDocument/2006/relationships/diagramData" Target="diagrams/data7.xml"/><Relationship Id="rId171" Type="http://schemas.openxmlformats.org/officeDocument/2006/relationships/image" Target="media/image74.png"/><Relationship Id="rId192" Type="http://schemas.microsoft.com/office/2017/06/relationships/model3d" Target="media/model3d11.glb"/><Relationship Id="rId206" Type="http://schemas.openxmlformats.org/officeDocument/2006/relationships/image" Target="media/image92.png"/><Relationship Id="rId227" Type="http://schemas.openxmlformats.org/officeDocument/2006/relationships/image" Target="media/image101.png"/><Relationship Id="rId248" Type="http://schemas.openxmlformats.org/officeDocument/2006/relationships/hyperlink" Target="https://www.mindroom.org/" TargetMode="External"/><Relationship Id="rId12" Type="http://schemas.openxmlformats.org/officeDocument/2006/relationships/image" Target="media/image1.png"/><Relationship Id="rId33" Type="http://schemas.openxmlformats.org/officeDocument/2006/relationships/hyperlink" Target="https://www.edinburgh.gov.uk/downloads/file/22136/in-on-the-act" TargetMode="External"/><Relationship Id="rId108" Type="http://schemas.openxmlformats.org/officeDocument/2006/relationships/image" Target="media/image41.png"/><Relationship Id="rId129" Type="http://schemas.openxmlformats.org/officeDocument/2006/relationships/diagramColors" Target="diagrams/colors3.xml"/><Relationship Id="rId54" Type="http://schemas.microsoft.com/office/2007/relationships/diagramDrawing" Target="diagrams/drawing1.xml"/><Relationship Id="rId75" Type="http://schemas.openxmlformats.org/officeDocument/2006/relationships/image" Target="media/image26.png"/><Relationship Id="rId96" Type="http://schemas.openxmlformats.org/officeDocument/2006/relationships/image" Target="media/image37.png"/><Relationship Id="rId140" Type="http://schemas.openxmlformats.org/officeDocument/2006/relationships/diagramQuickStyle" Target="diagrams/quickStyle5.xml"/><Relationship Id="rId161" Type="http://schemas.openxmlformats.org/officeDocument/2006/relationships/image" Target="media/image64.png"/><Relationship Id="rId182" Type="http://schemas.openxmlformats.org/officeDocument/2006/relationships/hyperlink" Target="https://services.nhslothian.scot/camhs/" TargetMode="External"/><Relationship Id="rId217"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styles" Target="styles.xml"/><Relationship Id="rId212" Type="http://schemas.microsoft.com/office/2007/relationships/diagramDrawing" Target="diagrams/drawing10.xml"/><Relationship Id="rId233" Type="http://schemas.openxmlformats.org/officeDocument/2006/relationships/hyperlink" Target="https://www.samh.org.uk/" TargetMode="External"/><Relationship Id="rId238" Type="http://schemas.openxmlformats.org/officeDocument/2006/relationships/image" Target="media/image108.png"/><Relationship Id="rId254" Type="http://schemas.openxmlformats.org/officeDocument/2006/relationships/image" Target="media/image117.png"/><Relationship Id="rId259" Type="http://schemas.openxmlformats.org/officeDocument/2006/relationships/fontTable" Target="fontTable.xml"/><Relationship Id="rId23" Type="http://schemas.openxmlformats.org/officeDocument/2006/relationships/image" Target="media/image2.png"/><Relationship Id="rId28" Type="http://schemas.openxmlformats.org/officeDocument/2006/relationships/image" Target="media/image6.jpeg"/><Relationship Id="rId49" Type="http://schemas.openxmlformats.org/officeDocument/2006/relationships/hyperlink" Target="https://www.eis.org.uk/Content/Edinburgh/images/BoCFramework.pdf" TargetMode="External"/><Relationship Id="rId114" Type="http://schemas.openxmlformats.org/officeDocument/2006/relationships/image" Target="media/image44.png"/><Relationship Id="rId119" Type="http://schemas.openxmlformats.org/officeDocument/2006/relationships/image" Target="media/image46.png"/><Relationship Id="rId44" Type="http://schemas.openxmlformats.org/officeDocument/2006/relationships/hyperlink" Target="https://curriehighschool.co.uk/policies/" TargetMode="External"/><Relationship Id="rId60" Type="http://schemas.openxmlformats.org/officeDocument/2006/relationships/hyperlink" Target="https://www.edinburgh.gov.uk/downloads/file/34422/corporate-parenting-plan" TargetMode="External"/><Relationship Id="rId65" Type="http://schemas.openxmlformats.org/officeDocument/2006/relationships/hyperlink" Target="https://www.edinburgh.gov.uk/downloads/file/23055/edinburgh-and-the-lothians-multi-agency-child-protection-procedures" TargetMode="External"/><Relationship Id="rId81" Type="http://schemas.openxmlformats.org/officeDocument/2006/relationships/image" Target="media/image31.png"/><Relationship Id="rId86" Type="http://schemas.openxmlformats.org/officeDocument/2006/relationships/hyperlink" Target="https://www.edinburgh.gov.uk/opportunities-young-people/job-education-training-jet-programme" TargetMode="External"/><Relationship Id="rId130" Type="http://schemas.microsoft.com/office/2007/relationships/diagramDrawing" Target="diagrams/drawing3.xml"/><Relationship Id="rId135" Type="http://schemas.microsoft.com/office/2007/relationships/diagramDrawing" Target="diagrams/drawing4.xml"/><Relationship Id="rId151" Type="http://schemas.openxmlformats.org/officeDocument/2006/relationships/diagramLayout" Target="diagrams/layout7.xml"/><Relationship Id="rId156" Type="http://schemas.openxmlformats.org/officeDocument/2006/relationships/diagramLayout" Target="diagrams/layout8.xml"/><Relationship Id="rId177" Type="http://schemas.openxmlformats.org/officeDocument/2006/relationships/image" Target="media/image77.png"/><Relationship Id="rId198" Type="http://schemas.openxmlformats.org/officeDocument/2006/relationships/hyperlink" Target="https://rshp.scot/" TargetMode="External"/><Relationship Id="rId172" Type="http://schemas.openxmlformats.org/officeDocument/2006/relationships/image" Target="media/image75.png"/><Relationship Id="rId193" Type="http://schemas.openxmlformats.org/officeDocument/2006/relationships/image" Target="media/image86.png"/><Relationship Id="rId202" Type="http://schemas.openxmlformats.org/officeDocument/2006/relationships/diagramQuickStyle" Target="diagrams/quickStyle9.xml"/><Relationship Id="rId207" Type="http://schemas.openxmlformats.org/officeDocument/2006/relationships/hyperlink" Target="https://curriehighschool.co.uk/policies/" TargetMode="External"/><Relationship Id="rId223" Type="http://schemas.microsoft.com/office/2017/06/relationships/model3d" Target="media/model3d16.glb"/><Relationship Id="rId228" Type="http://schemas.openxmlformats.org/officeDocument/2006/relationships/image" Target="media/image102.png"/><Relationship Id="rId244" Type="http://schemas.openxmlformats.org/officeDocument/2006/relationships/hyperlink" Target="https://www.edinburgh.gov.uk/wellbeing" TargetMode="External"/><Relationship Id="rId249" Type="http://schemas.openxmlformats.org/officeDocument/2006/relationships/image" Target="media/image114.jpeg"/><Relationship Id="rId13" Type="http://schemas.openxmlformats.org/officeDocument/2006/relationships/hyperlink" Target="https://www.unicef.org.uk/what-we-do/un-convention-child-rights/" TargetMode="External"/><Relationship Id="rId18" Type="http://schemas.openxmlformats.org/officeDocument/2006/relationships/hyperlink" Target="https://www.edinburgh.gov.uk/downloads/file/23055/edinburgh-and-the-lothians-multi-agency-child-protection-procedures" TargetMode="External"/><Relationship Id="rId39" Type="http://schemas.openxmlformats.org/officeDocument/2006/relationships/image" Target="media/image11.png"/><Relationship Id="rId109" Type="http://schemas.openxmlformats.org/officeDocument/2006/relationships/image" Target="media/image42.png"/><Relationship Id="rId260" Type="http://schemas.openxmlformats.org/officeDocument/2006/relationships/theme" Target="theme/theme1.xml"/><Relationship Id="rId34" Type="http://schemas.openxmlformats.org/officeDocument/2006/relationships/hyperlink" Target="https://www.respectme.org.uk/information-parents/" TargetMode="External"/><Relationship Id="rId50" Type="http://schemas.openxmlformats.org/officeDocument/2006/relationships/diagramData" Target="diagrams/data1.xml"/><Relationship Id="rId55" Type="http://schemas.microsoft.com/office/2017/06/relationships/model3d" Target="media/model3d3.glb"/><Relationship Id="rId76" Type="http://schemas.openxmlformats.org/officeDocument/2006/relationships/image" Target="media/image27.wmf"/><Relationship Id="rId97" Type="http://schemas.openxmlformats.org/officeDocument/2006/relationships/hyperlink" Target="http://www.edinburgh.gov.uk/schoolgrants" TargetMode="External"/><Relationship Id="rId104" Type="http://schemas.openxmlformats.org/officeDocument/2006/relationships/image" Target="media/image39.emf"/><Relationship Id="rId120" Type="http://schemas.openxmlformats.org/officeDocument/2006/relationships/diagramData" Target="diagrams/data2.xml"/><Relationship Id="rId125" Type="http://schemas.openxmlformats.org/officeDocument/2006/relationships/hyperlink" Target="mailto:admin@currie.edin.sch.uk" TargetMode="External"/><Relationship Id="rId141" Type="http://schemas.openxmlformats.org/officeDocument/2006/relationships/diagramColors" Target="diagrams/colors5.xml"/><Relationship Id="rId146" Type="http://schemas.openxmlformats.org/officeDocument/2006/relationships/diagramQuickStyle" Target="diagrams/quickStyle6.xml"/><Relationship Id="rId167" Type="http://schemas.openxmlformats.org/officeDocument/2006/relationships/image" Target="media/image70.png"/><Relationship Id="rId188" Type="http://schemas.openxmlformats.org/officeDocument/2006/relationships/image" Target="media/image84.png"/><Relationship Id="rId7" Type="http://schemas.openxmlformats.org/officeDocument/2006/relationships/settings" Target="settings.xml"/><Relationship Id="rId71" Type="http://schemas.openxmlformats.org/officeDocument/2006/relationships/image" Target="media/image24.png"/><Relationship Id="rId92" Type="http://schemas.openxmlformats.org/officeDocument/2006/relationships/image" Target="media/image35.png"/><Relationship Id="rId162" Type="http://schemas.openxmlformats.org/officeDocument/2006/relationships/image" Target="media/image65.png"/><Relationship Id="rId183" Type="http://schemas.openxmlformats.org/officeDocument/2006/relationships/image" Target="media/image81.png"/><Relationship Id="rId213" Type="http://schemas.openxmlformats.org/officeDocument/2006/relationships/image" Target="media/image93.png"/><Relationship Id="rId218" Type="http://schemas.microsoft.com/office/2017/06/relationships/model3d" Target="media/model3d14.glb"/><Relationship Id="rId234" Type="http://schemas.openxmlformats.org/officeDocument/2006/relationships/image" Target="media/image106.png"/><Relationship Id="rId239" Type="http://schemas.openxmlformats.org/officeDocument/2006/relationships/hyperlink" Target="https://penumbra.org.uk/" TargetMode="External"/><Relationship Id="rId2" Type="http://schemas.openxmlformats.org/officeDocument/2006/relationships/customXml" Target="../customXml/item2.xml"/><Relationship Id="rId29" Type="http://schemas.microsoft.com/office/2017/06/relationships/model3d" Target="media/model3d1.glb"/><Relationship Id="rId250" Type="http://schemas.openxmlformats.org/officeDocument/2006/relationships/hyperlink" Target="https://padlet.com/alisonhowie/the-umbrella-hub-information-riznolrk1v8oybxr" TargetMode="External"/><Relationship Id="rId255" Type="http://schemas.openxmlformats.org/officeDocument/2006/relationships/image" Target="media/image118.png"/><Relationship Id="rId24" Type="http://schemas.openxmlformats.org/officeDocument/2006/relationships/hyperlink" Target="https://www.edinburgh.gov.uk/support-families" TargetMode="External"/><Relationship Id="rId40" Type="http://schemas.openxmlformats.org/officeDocument/2006/relationships/hyperlink" Target="https://reach.scot/advice/school-help/support-with-your-exams/" TargetMode="External"/><Relationship Id="rId45" Type="http://schemas.openxmlformats.org/officeDocument/2006/relationships/image" Target="media/image13.png"/><Relationship Id="rId66" Type="http://schemas.openxmlformats.org/officeDocument/2006/relationships/hyperlink" Target="mailto:alan.mckinney@currie.edin.sch.uk" TargetMode="External"/><Relationship Id="rId87" Type="http://schemas.openxmlformats.org/officeDocument/2006/relationships/hyperlink" Target="https://www.enable.org.uk/" TargetMode="External"/><Relationship Id="rId110" Type="http://schemas.openxmlformats.org/officeDocument/2006/relationships/hyperlink" Target="http://www.gov.scot/Topics/People/Young-People/gettingitright" TargetMode="External"/><Relationship Id="rId115" Type="http://schemas.openxmlformats.org/officeDocument/2006/relationships/hyperlink" Target="https://www.edinburgh.gov.uk/downloads/file/36846/-handbook-of-procedures-for-the-management-of-pupils-with-healthcare-needs-in-educational-establishments" TargetMode="External"/><Relationship Id="rId131" Type="http://schemas.openxmlformats.org/officeDocument/2006/relationships/diagramData" Target="diagrams/data4.xml"/><Relationship Id="rId136" Type="http://schemas.openxmlformats.org/officeDocument/2006/relationships/image" Target="media/image51.jpeg"/><Relationship Id="rId157" Type="http://schemas.openxmlformats.org/officeDocument/2006/relationships/diagramQuickStyle" Target="diagrams/quickStyle8.xml"/><Relationship Id="rId178" Type="http://schemas.openxmlformats.org/officeDocument/2006/relationships/image" Target="media/image78.png"/><Relationship Id="rId61" Type="http://schemas.openxmlformats.org/officeDocument/2006/relationships/image" Target="media/image18.png"/><Relationship Id="rId82" Type="http://schemas.openxmlformats.org/officeDocument/2006/relationships/hyperlink" Target="https://www.skillsdevelopmentscotland.co.uk/" TargetMode="External"/><Relationship Id="rId152" Type="http://schemas.openxmlformats.org/officeDocument/2006/relationships/diagramQuickStyle" Target="diagrams/quickStyle7.xml"/><Relationship Id="rId173" Type="http://schemas.openxmlformats.org/officeDocument/2006/relationships/image" Target="media/image76.png"/><Relationship Id="rId194" Type="http://schemas.openxmlformats.org/officeDocument/2006/relationships/image" Target="media/image87.jpeg"/><Relationship Id="rId199" Type="http://schemas.openxmlformats.org/officeDocument/2006/relationships/image" Target="media/image91.png"/><Relationship Id="rId203" Type="http://schemas.openxmlformats.org/officeDocument/2006/relationships/diagramColors" Target="diagrams/colors9.xml"/><Relationship Id="rId208" Type="http://schemas.openxmlformats.org/officeDocument/2006/relationships/diagramData" Target="diagrams/data10.xml"/><Relationship Id="rId229" Type="http://schemas.openxmlformats.org/officeDocument/2006/relationships/image" Target="media/image103.png"/><Relationship Id="rId19" Type="http://schemas.openxmlformats.org/officeDocument/2006/relationships/hyperlink" Target="https://www.edinburgh.gov.uk/downloads/file/34258/inclusion-framework-summary" TargetMode="External"/><Relationship Id="rId224" Type="http://schemas.openxmlformats.org/officeDocument/2006/relationships/image" Target="media/image100.png"/><Relationship Id="rId240" Type="http://schemas.openxmlformats.org/officeDocument/2006/relationships/image" Target="media/image109.png"/><Relationship Id="rId245" Type="http://schemas.openxmlformats.org/officeDocument/2006/relationships/image" Target="media/image112.jfif"/><Relationship Id="rId14" Type="http://schemas.openxmlformats.org/officeDocument/2006/relationships/hyperlink" Target="https://www.legislation.gov.uk/asp/2004/4/contents" TargetMode="External"/><Relationship Id="rId30" Type="http://schemas.openxmlformats.org/officeDocument/2006/relationships/image" Target="media/image7.png"/><Relationship Id="rId35" Type="http://schemas.openxmlformats.org/officeDocument/2006/relationships/hyperlink" Target="https://curriehighschool.co.uk/policies/" TargetMode="External"/><Relationship Id="rId56" Type="http://schemas.openxmlformats.org/officeDocument/2006/relationships/image" Target="media/image16.png"/><Relationship Id="rId77" Type="http://schemas.microsoft.com/office/2017/06/relationships/model3d" Target="media/model3d5.glb"/><Relationship Id="rId100" Type="http://schemas.openxmlformats.org/officeDocument/2006/relationships/hyperlink" Target="https://www.edinburgh.gov.uk/work-us/activity-agreements" TargetMode="External"/><Relationship Id="rId105" Type="http://schemas.openxmlformats.org/officeDocument/2006/relationships/image" Target="media/image40.png"/><Relationship Id="rId126" Type="http://schemas.openxmlformats.org/officeDocument/2006/relationships/diagramData" Target="diagrams/data3.xml"/><Relationship Id="rId147" Type="http://schemas.openxmlformats.org/officeDocument/2006/relationships/diagramColors" Target="diagrams/colors6.xml"/><Relationship Id="rId168" Type="http://schemas.openxmlformats.org/officeDocument/2006/relationships/image" Target="media/image71.png"/><Relationship Id="rId8" Type="http://schemas.openxmlformats.org/officeDocument/2006/relationships/webSettings" Target="webSettings.xml"/><Relationship Id="rId51" Type="http://schemas.openxmlformats.org/officeDocument/2006/relationships/diagramLayout" Target="diagrams/layout1.xml"/><Relationship Id="rId72" Type="http://schemas.openxmlformats.org/officeDocument/2006/relationships/hyperlink" Target="https://addressingdyslexia.org/" TargetMode="External"/><Relationship Id="rId93" Type="http://schemas.openxmlformats.org/officeDocument/2006/relationships/image" Target="media/image36.png"/><Relationship Id="rId98" Type="http://schemas.openxmlformats.org/officeDocument/2006/relationships/image" Target="media/image38.png"/><Relationship Id="rId121" Type="http://schemas.openxmlformats.org/officeDocument/2006/relationships/diagramLayout" Target="diagrams/layout2.xml"/><Relationship Id="rId142" Type="http://schemas.microsoft.com/office/2007/relationships/diagramDrawing" Target="diagrams/drawing5.xml"/><Relationship Id="rId163" Type="http://schemas.openxmlformats.org/officeDocument/2006/relationships/image" Target="media/image66.png"/><Relationship Id="rId184" Type="http://schemas.openxmlformats.org/officeDocument/2006/relationships/image" Target="media/image82.png"/><Relationship Id="rId189" Type="http://schemas.openxmlformats.org/officeDocument/2006/relationships/hyperlink" Target="https://www.scottishadhdcoalition.org/" TargetMode="External"/><Relationship Id="rId219" Type="http://schemas.openxmlformats.org/officeDocument/2006/relationships/image" Target="media/image97.png"/><Relationship Id="rId3" Type="http://schemas.openxmlformats.org/officeDocument/2006/relationships/customXml" Target="../customXml/item3.xml"/><Relationship Id="rId214" Type="http://schemas.openxmlformats.org/officeDocument/2006/relationships/image" Target="media/image94.jpeg"/><Relationship Id="rId230" Type="http://schemas.openxmlformats.org/officeDocument/2006/relationships/image" Target="media/image104.png"/><Relationship Id="rId235" Type="http://schemas.openxmlformats.org/officeDocument/2006/relationships/hyperlink" Target="https://fastforward.org.uk/" TargetMode="External"/><Relationship Id="rId251" Type="http://schemas.openxmlformats.org/officeDocument/2006/relationships/image" Target="media/image115.png"/><Relationship Id="rId256" Type="http://schemas.microsoft.com/office/2017/06/relationships/model3d" Target="media/model3d18.glb"/><Relationship Id="rId25" Type="http://schemas.openxmlformats.org/officeDocument/2006/relationships/image" Target="media/image3.jpeg"/><Relationship Id="rId46" Type="http://schemas.openxmlformats.org/officeDocument/2006/relationships/image" Target="media/image14.png"/><Relationship Id="rId67" Type="http://schemas.openxmlformats.org/officeDocument/2006/relationships/image" Target="media/image21.png"/><Relationship Id="rId116" Type="http://schemas.microsoft.com/office/2017/06/relationships/model3d" Target="media/model3d8.glb"/><Relationship Id="rId137" Type="http://schemas.openxmlformats.org/officeDocument/2006/relationships/image" Target="media/image52.jpeg"/><Relationship Id="rId158" Type="http://schemas.openxmlformats.org/officeDocument/2006/relationships/diagramColors" Target="diagrams/colors8.xml"/><Relationship Id="rId20" Type="http://schemas.openxmlformats.org/officeDocument/2006/relationships/hyperlink" Target="https://www.edinburgh.gov.uk/downloads/file/34256/health-and-wellbeing-framework-summary" TargetMode="External"/><Relationship Id="rId41" Type="http://schemas.openxmlformats.org/officeDocument/2006/relationships/image" Target="media/image12.png"/><Relationship Id="rId62" Type="http://schemas.openxmlformats.org/officeDocument/2006/relationships/image" Target="media/image19.png"/><Relationship Id="rId83" Type="http://schemas.openxmlformats.org/officeDocument/2006/relationships/hyperlink" Target="https://www.skillsdevelopmentscotland.co.uk/your-career-service?gad_source=1&amp;gad_campaignid=22355280919&amp;gclid=EAIaIQobChMIwI_R0pPCkQMVoZpQBh3stiXnEAAYASAAEgI5R_D_BwE" TargetMode="External"/><Relationship Id="rId88" Type="http://schemas.openxmlformats.org/officeDocument/2006/relationships/image" Target="media/image33.png"/><Relationship Id="rId111" Type="http://schemas.openxmlformats.org/officeDocument/2006/relationships/hyperlink" Target="https://www.gov.scot/policies/girfec/" TargetMode="External"/><Relationship Id="rId132" Type="http://schemas.openxmlformats.org/officeDocument/2006/relationships/diagramLayout" Target="diagrams/layout4.xml"/><Relationship Id="rId153" Type="http://schemas.openxmlformats.org/officeDocument/2006/relationships/diagramColors" Target="diagrams/colors7.xml"/><Relationship Id="rId174" Type="http://schemas.openxmlformats.org/officeDocument/2006/relationships/hyperlink" Target="http://www.children.nhslothian.scot/young-people/wellbeing%20-hub/neurodiversity/" TargetMode="External"/><Relationship Id="rId179" Type="http://schemas.openxmlformats.org/officeDocument/2006/relationships/hyperlink" Target="https://www.edinburgh.gov.uk/additional-support-needs/neurodiversity/3" TargetMode="External"/><Relationship Id="rId195" Type="http://schemas.openxmlformats.org/officeDocument/2006/relationships/image" Target="media/image88.png"/><Relationship Id="rId209" Type="http://schemas.openxmlformats.org/officeDocument/2006/relationships/diagramLayout" Target="diagrams/layout10.xml"/><Relationship Id="rId190" Type="http://schemas.openxmlformats.org/officeDocument/2006/relationships/image" Target="media/image85.png"/><Relationship Id="rId204" Type="http://schemas.microsoft.com/office/2007/relationships/diagramDrawing" Target="diagrams/drawing9.xml"/><Relationship Id="rId220" Type="http://schemas.openxmlformats.org/officeDocument/2006/relationships/image" Target="media/image98.png"/><Relationship Id="rId225" Type="http://schemas.openxmlformats.org/officeDocument/2006/relationships/hyperlink" Target="https://saltireawards.scot/" TargetMode="External"/><Relationship Id="rId241" Type="http://schemas.openxmlformats.org/officeDocument/2006/relationships/hyperlink" Target="https://www.papyrus-uk.org/" TargetMode="External"/><Relationship Id="rId246" Type="http://schemas.openxmlformats.org/officeDocument/2006/relationships/hyperlink" Target="https://www.youngminds.org.uk/" TargetMode="External"/><Relationship Id="rId15" Type="http://schemas.openxmlformats.org/officeDocument/2006/relationships/hyperlink" Target="https://www.legislation.gov.uk/ukpga/2010/15/contents" TargetMode="External"/><Relationship Id="rId36" Type="http://schemas.openxmlformats.org/officeDocument/2006/relationships/image" Target="media/image9.jpeg"/><Relationship Id="rId57" Type="http://schemas.openxmlformats.org/officeDocument/2006/relationships/image" Target="media/image17.png"/><Relationship Id="rId106" Type="http://schemas.openxmlformats.org/officeDocument/2006/relationships/hyperlink" Target="https://curriehighschool.co.uk/sports-clubs/" TargetMode="External"/><Relationship Id="rId127" Type="http://schemas.openxmlformats.org/officeDocument/2006/relationships/diagramLayout" Target="diagrams/layout3.xml"/><Relationship Id="rId10" Type="http://schemas.openxmlformats.org/officeDocument/2006/relationships/endnotes" Target="endnotes.xml"/><Relationship Id="rId31" Type="http://schemas.openxmlformats.org/officeDocument/2006/relationships/image" Target="media/image8.png"/><Relationship Id="rId52" Type="http://schemas.openxmlformats.org/officeDocument/2006/relationships/diagramQuickStyle" Target="diagrams/quickStyle1.xml"/><Relationship Id="rId73" Type="http://schemas.openxmlformats.org/officeDocument/2006/relationships/image" Target="media/image25.png"/><Relationship Id="rId78" Type="http://schemas.openxmlformats.org/officeDocument/2006/relationships/image" Target="media/image28.png"/><Relationship Id="rId94" Type="http://schemas.openxmlformats.org/officeDocument/2006/relationships/hyperlink" Target="https://sway.cloud.microsoft/bR1J8nXDvI60fJDX?ref=Link" TargetMode="External"/><Relationship Id="rId99" Type="http://schemas.openxmlformats.org/officeDocument/2006/relationships/hyperlink" Target="http://www.freebus.scot" TargetMode="External"/><Relationship Id="rId101" Type="http://schemas.openxmlformats.org/officeDocument/2006/relationships/hyperlink" Target="https://www.edinburgh.gov.uk/support-pupils/apply-education-maintenance-allowance-ema" TargetMode="External"/><Relationship Id="rId122" Type="http://schemas.openxmlformats.org/officeDocument/2006/relationships/diagramQuickStyle" Target="diagrams/quickStyle2.xml"/><Relationship Id="rId143" Type="http://schemas.openxmlformats.org/officeDocument/2006/relationships/image" Target="media/image53.jpeg"/><Relationship Id="rId148" Type="http://schemas.microsoft.com/office/2007/relationships/diagramDrawing" Target="diagrams/drawing6.xml"/><Relationship Id="rId164" Type="http://schemas.openxmlformats.org/officeDocument/2006/relationships/image" Target="media/image67.jpeg"/><Relationship Id="rId169" Type="http://schemas.openxmlformats.org/officeDocument/2006/relationships/image" Target="media/image72.jpeg"/><Relationship Id="rId185" Type="http://schemas.openxmlformats.org/officeDocument/2006/relationships/hyperlink" Target="https://children.nhslothian.scot/wp-content/uploads/2022/01/Information-and-supports-for-parents-of-neurodivergent-children.pdf"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9.png"/><Relationship Id="rId210" Type="http://schemas.openxmlformats.org/officeDocument/2006/relationships/diagramQuickStyle" Target="diagrams/quickStyle10.xml"/><Relationship Id="rId215" Type="http://schemas.openxmlformats.org/officeDocument/2006/relationships/image" Target="media/image95.jpeg"/><Relationship Id="rId236" Type="http://schemas.openxmlformats.org/officeDocument/2006/relationships/image" Target="media/image107.png"/><Relationship Id="rId257" Type="http://schemas.openxmlformats.org/officeDocument/2006/relationships/image" Target="media/image119.png"/><Relationship Id="rId26" Type="http://schemas.openxmlformats.org/officeDocument/2006/relationships/image" Target="media/image4.png"/><Relationship Id="rId231" Type="http://schemas.openxmlformats.org/officeDocument/2006/relationships/hyperlink" Target="https://www.edinburgh.gov.uk/wellbeing" TargetMode="External"/><Relationship Id="rId252" Type="http://schemas.openxmlformats.org/officeDocument/2006/relationships/hyperlink" Target="https://padlet.com/thepromise/umbrella-hubs-info-please-scroll-down-to-find-your-local-dro-eq0s6nbu67xg491b" TargetMode="External"/><Relationship Id="rId47" Type="http://schemas.microsoft.com/office/2017/06/relationships/model3d" Target="media/model3d2.glb"/><Relationship Id="rId68" Type="http://schemas.openxmlformats.org/officeDocument/2006/relationships/image" Target="media/image22.png"/><Relationship Id="rId89" Type="http://schemas.openxmlformats.org/officeDocument/2006/relationships/hyperlink" Target="https://www.edinburgh.gov.uk/schools-learning/english-speakers-languages-classes-support" TargetMode="External"/><Relationship Id="rId112" Type="http://schemas.openxmlformats.org/officeDocument/2006/relationships/image" Target="media/image43.emf"/><Relationship Id="rId133" Type="http://schemas.openxmlformats.org/officeDocument/2006/relationships/diagramQuickStyle" Target="diagrams/quickStyle4.xml"/><Relationship Id="rId154" Type="http://schemas.microsoft.com/office/2007/relationships/diagramDrawing" Target="diagrams/drawing7.xml"/><Relationship Id="rId175" Type="http://schemas.openxmlformats.org/officeDocument/2006/relationships/hyperlink" Target="https://www.edinburgh.gov.uk/additional-support-needs/neurodiversity" TargetMode="External"/><Relationship Id="rId196" Type="http://schemas.openxmlformats.org/officeDocument/2006/relationships/image" Target="media/image89.png"/><Relationship Id="rId200" Type="http://schemas.openxmlformats.org/officeDocument/2006/relationships/diagramData" Target="diagrams/data9.xml"/><Relationship Id="rId16" Type="http://schemas.openxmlformats.org/officeDocument/2006/relationships/hyperlink" Target="https://www.gov.scot/policies/girfec/" TargetMode="External"/><Relationship Id="rId221" Type="http://schemas.microsoft.com/office/2017/06/relationships/model3d" Target="media/model3d15.glb"/><Relationship Id="rId242" Type="http://schemas.openxmlformats.org/officeDocument/2006/relationships/image" Target="media/image110.png"/><Relationship Id="rId37" Type="http://schemas.openxmlformats.org/officeDocument/2006/relationships/image" Target="media/image10.png"/><Relationship Id="rId58" Type="http://schemas.openxmlformats.org/officeDocument/2006/relationships/hyperlink" Target="https://thepromise.scot/" TargetMode="External"/><Relationship Id="rId79" Type="http://schemas.openxmlformats.org/officeDocument/2006/relationships/image" Target="media/image29.jpeg"/><Relationship Id="rId102" Type="http://schemas.openxmlformats.org/officeDocument/2006/relationships/hyperlink" Target="https://www.edinburgh.gov.uk/work-us/activity-agreements" TargetMode="External"/><Relationship Id="rId123" Type="http://schemas.openxmlformats.org/officeDocument/2006/relationships/diagramColors" Target="diagrams/colors2.xml"/><Relationship Id="rId144" Type="http://schemas.openxmlformats.org/officeDocument/2006/relationships/diagramData" Target="diagrams/data6.xml"/><Relationship Id="rId90" Type="http://schemas.openxmlformats.org/officeDocument/2006/relationships/hyperlink" Target="https://www.legislation.gov.uk/ukpga/2010/15/notes/division/2/4" TargetMode="External"/><Relationship Id="rId165" Type="http://schemas.openxmlformats.org/officeDocument/2006/relationships/image" Target="media/image68.png"/><Relationship Id="rId186" Type="http://schemas.openxmlformats.org/officeDocument/2006/relationships/image" Target="media/image83.png"/><Relationship Id="rId211" Type="http://schemas.openxmlformats.org/officeDocument/2006/relationships/diagramColors" Target="diagrams/colors10.xml"/><Relationship Id="rId232" Type="http://schemas.openxmlformats.org/officeDocument/2006/relationships/image" Target="media/image105.png"/><Relationship Id="rId253" Type="http://schemas.openxmlformats.org/officeDocument/2006/relationships/image" Target="media/image116.emf"/><Relationship Id="rId27" Type="http://schemas.openxmlformats.org/officeDocument/2006/relationships/image" Target="media/image5.jpeg"/><Relationship Id="rId48" Type="http://schemas.openxmlformats.org/officeDocument/2006/relationships/image" Target="media/image15.png"/><Relationship Id="rId69" Type="http://schemas.microsoft.com/office/2017/06/relationships/model3d" Target="media/model3d4.glb"/><Relationship Id="rId113" Type="http://schemas.microsoft.com/office/2017/06/relationships/model3d" Target="media/model3d7.glb"/><Relationship Id="rId134" Type="http://schemas.openxmlformats.org/officeDocument/2006/relationships/diagramColors" Target="diagrams/colors4.xml"/><Relationship Id="rId80" Type="http://schemas.openxmlformats.org/officeDocument/2006/relationships/image" Target="media/image30.png"/><Relationship Id="rId155" Type="http://schemas.openxmlformats.org/officeDocument/2006/relationships/diagramData" Target="diagrams/data8.xml"/><Relationship Id="rId176" Type="http://schemas.microsoft.com/office/2017/06/relationships/model3d" Target="media/model3d10.glb"/><Relationship Id="rId197" Type="http://schemas.openxmlformats.org/officeDocument/2006/relationships/image" Target="media/image90.jfif"/><Relationship Id="rId201" Type="http://schemas.openxmlformats.org/officeDocument/2006/relationships/diagramLayout" Target="diagrams/layout9.xml"/><Relationship Id="rId222" Type="http://schemas.openxmlformats.org/officeDocument/2006/relationships/image" Target="media/image99.png"/><Relationship Id="rId243" Type="http://schemas.openxmlformats.org/officeDocument/2006/relationships/image" Target="media/image111.svg"/><Relationship Id="rId17" Type="http://schemas.openxmlformats.org/officeDocument/2006/relationships/hyperlink" Target="https://www.gov.scot/publications/national-guidance-child-protection-scotland-2021-updated-2023/" TargetMode="External"/><Relationship Id="rId38" Type="http://schemas.openxmlformats.org/officeDocument/2006/relationships/hyperlink" Target="https://www.sqa.org.uk/sqa/74922.html" TargetMode="External"/><Relationship Id="rId59" Type="http://schemas.openxmlformats.org/officeDocument/2006/relationships/hyperlink" Target="https://www.edinburgh.gov.uk/downloads/file/34422/corporate-parenting-plan" TargetMode="External"/><Relationship Id="rId103" Type="http://schemas.openxmlformats.org/officeDocument/2006/relationships/hyperlink" Target="https://www.edinburgh.gov.uk/support-pupils/apply-education-maintenance-allowance-ema" TargetMode="External"/><Relationship Id="rId124" Type="http://schemas.microsoft.com/office/2007/relationships/diagramDrawing" Target="diagrams/drawing2.xml"/><Relationship Id="rId70" Type="http://schemas.openxmlformats.org/officeDocument/2006/relationships/image" Target="media/image23.png"/><Relationship Id="rId91" Type="http://schemas.openxmlformats.org/officeDocument/2006/relationships/image" Target="media/image34.png"/><Relationship Id="rId145" Type="http://schemas.openxmlformats.org/officeDocument/2006/relationships/diagramLayout" Target="diagrams/layout6.xml"/><Relationship Id="rId166" Type="http://schemas.openxmlformats.org/officeDocument/2006/relationships/image" Target="media/image69.png"/><Relationship Id="rId187" Type="http://schemas.openxmlformats.org/officeDocument/2006/relationships/hyperlink" Target="https://theyardscotland.org.uk/edan-hub/edan-hub-about/" TargetMode="External"/></Relationships>
</file>

<file path=word/diagrams/_rels/data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s>
</file>

<file path=word/diagrams/_rels/data3.xml.rels><?xml version="1.0" encoding="UTF-8" standalone="yes"?>
<Relationships xmlns="http://schemas.openxmlformats.org/package/2006/relationships"><Relationship Id="rId1" Type="http://schemas.openxmlformats.org/officeDocument/2006/relationships/image" Target="../media/image50.jfif"/></Relationships>
</file>

<file path=word/diagrams/_rels/data7.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png"/><Relationship Id="rId1" Type="http://schemas.openxmlformats.org/officeDocument/2006/relationships/image" Target="../media/image54.png"/><Relationship Id="rId5" Type="http://schemas.openxmlformats.org/officeDocument/2006/relationships/image" Target="../media/image58.png"/><Relationship Id="rId4" Type="http://schemas.openxmlformats.org/officeDocument/2006/relationships/image" Target="../media/image57.png"/></Relationships>
</file>

<file path=word/diagrams/_rels/data8.xml.rels><?xml version="1.0" encoding="UTF-8" standalone="yes"?>
<Relationships xmlns="http://schemas.openxmlformats.org/package/2006/relationships"><Relationship Id="rId3" Type="http://schemas.openxmlformats.org/officeDocument/2006/relationships/image" Target="../media/image61.png"/><Relationship Id="rId2" Type="http://schemas.openxmlformats.org/officeDocument/2006/relationships/image" Target="../media/image60.png"/><Relationship Id="rId1" Type="http://schemas.openxmlformats.org/officeDocument/2006/relationships/image" Target="../media/image59.png"/><Relationship Id="rId5" Type="http://schemas.openxmlformats.org/officeDocument/2006/relationships/image" Target="../media/image63.png"/><Relationship Id="rId4" Type="http://schemas.openxmlformats.org/officeDocument/2006/relationships/image" Target="../media/image62.png"/></Relationships>
</file>

<file path=word/diagrams/_rels/drawing2.xml.rels><?xml version="1.0" encoding="UTF-8" standalone="yes"?>
<Relationships xmlns="http://schemas.openxmlformats.org/package/2006/relationships"><Relationship Id="rId3" Type="http://schemas.openxmlformats.org/officeDocument/2006/relationships/image" Target="../media/image49.png"/><Relationship Id="rId2" Type="http://schemas.openxmlformats.org/officeDocument/2006/relationships/image" Target="../media/image48.png"/><Relationship Id="rId1" Type="http://schemas.openxmlformats.org/officeDocument/2006/relationships/image" Target="../media/image47.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50.jfif"/></Relationships>
</file>

<file path=word/diagrams/_rels/drawing7.xml.rels><?xml version="1.0" encoding="UTF-8" standalone="yes"?>
<Relationships xmlns="http://schemas.openxmlformats.org/package/2006/relationships"><Relationship Id="rId3" Type="http://schemas.openxmlformats.org/officeDocument/2006/relationships/image" Target="../media/image56.png"/><Relationship Id="rId2" Type="http://schemas.openxmlformats.org/officeDocument/2006/relationships/image" Target="../media/image55.png"/><Relationship Id="rId1" Type="http://schemas.openxmlformats.org/officeDocument/2006/relationships/image" Target="../media/image54.png"/><Relationship Id="rId5" Type="http://schemas.openxmlformats.org/officeDocument/2006/relationships/image" Target="../media/image58.png"/><Relationship Id="rId4" Type="http://schemas.openxmlformats.org/officeDocument/2006/relationships/image" Target="../media/image57.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61.png"/><Relationship Id="rId2" Type="http://schemas.openxmlformats.org/officeDocument/2006/relationships/image" Target="../media/image60.png"/><Relationship Id="rId1" Type="http://schemas.openxmlformats.org/officeDocument/2006/relationships/image" Target="../media/image59.png"/><Relationship Id="rId5" Type="http://schemas.openxmlformats.org/officeDocument/2006/relationships/image" Target="../media/image63.png"/><Relationship Id="rId4" Type="http://schemas.openxmlformats.org/officeDocument/2006/relationships/image" Target="../media/image6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B816677-74B2-48CA-9A59-43E38CE2E7AE}"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en-GB"/>
        </a:p>
      </dgm:t>
    </dgm:pt>
    <dgm:pt modelId="{43209D89-8F97-4850-BDBD-214D9EB3E363}">
      <dgm:prSet phldrT="[Text]"/>
      <dgm:spPr/>
      <dgm:t>
        <a:bodyPr/>
        <a:lstStyle/>
        <a:p>
          <a:r>
            <a:rPr lang="en-GB"/>
            <a:t>RISK REDUCTION </a:t>
          </a:r>
        </a:p>
      </dgm:t>
    </dgm:pt>
    <dgm:pt modelId="{CB13228C-FB0E-4B13-8C07-33904DE51BED}" type="parTrans" cxnId="{CFDE555E-6677-4719-9D95-554271BF3EFA}">
      <dgm:prSet/>
      <dgm:spPr/>
      <dgm:t>
        <a:bodyPr/>
        <a:lstStyle/>
        <a:p>
          <a:endParaRPr lang="en-GB"/>
        </a:p>
      </dgm:t>
    </dgm:pt>
    <dgm:pt modelId="{92FC2FA3-0FD9-4390-B6B1-03838228EC58}" type="sibTrans" cxnId="{CFDE555E-6677-4719-9D95-554271BF3EFA}">
      <dgm:prSet/>
      <dgm:spPr/>
      <dgm:t>
        <a:bodyPr/>
        <a:lstStyle/>
        <a:p>
          <a:endParaRPr lang="en-GB"/>
        </a:p>
      </dgm:t>
    </dgm:pt>
    <dgm:pt modelId="{2CD46CB4-39B9-4D46-8B80-8BAECDCCEF40}">
      <dgm:prSet phldrT="[Text]"/>
      <dgm:spPr/>
      <dgm:t>
        <a:bodyPr/>
        <a:lstStyle/>
        <a:p>
          <a:r>
            <a:rPr lang="en-GB"/>
            <a:t>Professional Learning for Staff </a:t>
          </a:r>
        </a:p>
      </dgm:t>
    </dgm:pt>
    <dgm:pt modelId="{833081E4-BDFB-4FA6-A626-F4D18C04C176}" type="parTrans" cxnId="{8DBFAB72-A7D7-4FB3-86AA-60EB2D42F731}">
      <dgm:prSet/>
      <dgm:spPr/>
      <dgm:t>
        <a:bodyPr/>
        <a:lstStyle/>
        <a:p>
          <a:endParaRPr lang="en-GB"/>
        </a:p>
      </dgm:t>
    </dgm:pt>
    <dgm:pt modelId="{5A97D99E-19B1-49AA-AC4E-0F752B6E5127}" type="sibTrans" cxnId="{8DBFAB72-A7D7-4FB3-86AA-60EB2D42F731}">
      <dgm:prSet/>
      <dgm:spPr/>
      <dgm:t>
        <a:bodyPr/>
        <a:lstStyle/>
        <a:p>
          <a:endParaRPr lang="en-GB"/>
        </a:p>
      </dgm:t>
    </dgm:pt>
    <dgm:pt modelId="{965C0C6B-F318-412E-936A-A8E986B9836E}">
      <dgm:prSet phldrT="[Text]"/>
      <dgm:spPr/>
      <dgm:t>
        <a:bodyPr/>
        <a:lstStyle/>
        <a:p>
          <a:r>
            <a:rPr lang="en-GB"/>
            <a:t>Creating Inclusive Learning Environment and Curriculum  </a:t>
          </a:r>
        </a:p>
      </dgm:t>
    </dgm:pt>
    <dgm:pt modelId="{E1134132-FE0B-411F-A483-6EB68A523C6D}" type="parTrans" cxnId="{F9502883-31A9-495D-B57A-3AC145FACE23}">
      <dgm:prSet/>
      <dgm:spPr/>
      <dgm:t>
        <a:bodyPr/>
        <a:lstStyle/>
        <a:p>
          <a:endParaRPr lang="en-GB"/>
        </a:p>
      </dgm:t>
    </dgm:pt>
    <dgm:pt modelId="{4737A854-FFE7-4BE1-8BDA-FE584E40CF8A}" type="sibTrans" cxnId="{F9502883-31A9-495D-B57A-3AC145FACE23}">
      <dgm:prSet/>
      <dgm:spPr/>
      <dgm:t>
        <a:bodyPr/>
        <a:lstStyle/>
        <a:p>
          <a:endParaRPr lang="en-GB"/>
        </a:p>
      </dgm:t>
    </dgm:pt>
    <dgm:pt modelId="{BA4DDAE1-1D3E-4FAE-88D1-72E9ADC80319}">
      <dgm:prSet phldrT="[Text]"/>
      <dgm:spPr/>
      <dgm:t>
        <a:bodyPr/>
        <a:lstStyle/>
        <a:p>
          <a:r>
            <a:rPr lang="en-GB"/>
            <a:t>MANAGEMENT OF RESPONSE TO INCIDENTS </a:t>
          </a:r>
        </a:p>
      </dgm:t>
    </dgm:pt>
    <dgm:pt modelId="{28BEB1B6-3B46-474E-A597-15D4359FDFF3}" type="parTrans" cxnId="{B94AA367-E6A1-45AC-B138-B55966AE26F7}">
      <dgm:prSet/>
      <dgm:spPr/>
      <dgm:t>
        <a:bodyPr/>
        <a:lstStyle/>
        <a:p>
          <a:endParaRPr lang="en-GB"/>
        </a:p>
      </dgm:t>
    </dgm:pt>
    <dgm:pt modelId="{9334ADDD-F8D7-44F2-B03E-EBD5E6D9232C}" type="sibTrans" cxnId="{B94AA367-E6A1-45AC-B138-B55966AE26F7}">
      <dgm:prSet/>
      <dgm:spPr/>
      <dgm:t>
        <a:bodyPr/>
        <a:lstStyle/>
        <a:p>
          <a:endParaRPr lang="en-GB"/>
        </a:p>
      </dgm:t>
    </dgm:pt>
    <dgm:pt modelId="{9662421E-2C87-4992-AF53-7788A87B5F98}">
      <dgm:prSet phldrT="[Text]"/>
      <dgm:spPr/>
      <dgm:t>
        <a:bodyPr/>
        <a:lstStyle/>
        <a:p>
          <a:r>
            <a:rPr lang="en-GB"/>
            <a:t>Identify SLT Lead :   Alan McKinney (DHT) </a:t>
          </a:r>
        </a:p>
      </dgm:t>
    </dgm:pt>
    <dgm:pt modelId="{337D1450-2617-4F10-B926-C0694A487989}" type="parTrans" cxnId="{E6344796-DD61-4D57-B0E9-2152ECB91E4F}">
      <dgm:prSet/>
      <dgm:spPr/>
      <dgm:t>
        <a:bodyPr/>
        <a:lstStyle/>
        <a:p>
          <a:endParaRPr lang="en-GB"/>
        </a:p>
      </dgm:t>
    </dgm:pt>
    <dgm:pt modelId="{8AFD5AC0-91FF-4E45-96C7-1357F2042413}" type="sibTrans" cxnId="{E6344796-DD61-4D57-B0E9-2152ECB91E4F}">
      <dgm:prSet/>
      <dgm:spPr/>
      <dgm:t>
        <a:bodyPr/>
        <a:lstStyle/>
        <a:p>
          <a:endParaRPr lang="en-GB"/>
        </a:p>
      </dgm:t>
    </dgm:pt>
    <dgm:pt modelId="{5610A730-EBF8-41F2-89BE-2D2B241F5C81}">
      <dgm:prSet phldrT="[Text]"/>
      <dgm:spPr/>
      <dgm:t>
        <a:bodyPr/>
        <a:lstStyle/>
        <a:p>
          <a:r>
            <a:rPr lang="en-GB"/>
            <a:t>Provide follow up support (including with partners if required) </a:t>
          </a:r>
        </a:p>
      </dgm:t>
    </dgm:pt>
    <dgm:pt modelId="{B222B70C-3665-4480-8F26-733FE6C39B96}" type="parTrans" cxnId="{478EE917-D39E-4D14-93B8-E23FD48E1C7B}">
      <dgm:prSet/>
      <dgm:spPr/>
      <dgm:t>
        <a:bodyPr/>
        <a:lstStyle/>
        <a:p>
          <a:endParaRPr lang="en-GB"/>
        </a:p>
      </dgm:t>
    </dgm:pt>
    <dgm:pt modelId="{187B1893-DA63-4132-B917-91D03FF35089}" type="sibTrans" cxnId="{478EE917-D39E-4D14-93B8-E23FD48E1C7B}">
      <dgm:prSet/>
      <dgm:spPr/>
      <dgm:t>
        <a:bodyPr/>
        <a:lstStyle/>
        <a:p>
          <a:endParaRPr lang="en-GB"/>
        </a:p>
      </dgm:t>
    </dgm:pt>
    <dgm:pt modelId="{67B564D7-0A94-4BEB-9A44-2E33F3B22704}">
      <dgm:prSet phldrT="[Text]"/>
      <dgm:spPr/>
      <dgm:t>
        <a:bodyPr/>
        <a:lstStyle/>
        <a:p>
          <a:r>
            <a:rPr lang="en-GB"/>
            <a:t>QUALITY ASSURANCE </a:t>
          </a:r>
        </a:p>
      </dgm:t>
    </dgm:pt>
    <dgm:pt modelId="{7167177B-0F47-4FF1-9FB5-9C9F7E5B3975}" type="parTrans" cxnId="{F3C8068E-AEBD-46F4-A9C2-17B3BBFDF6B3}">
      <dgm:prSet/>
      <dgm:spPr/>
      <dgm:t>
        <a:bodyPr/>
        <a:lstStyle/>
        <a:p>
          <a:endParaRPr lang="en-GB"/>
        </a:p>
      </dgm:t>
    </dgm:pt>
    <dgm:pt modelId="{C3302400-A2CD-425B-BDC7-9F6A4F375436}" type="sibTrans" cxnId="{F3C8068E-AEBD-46F4-A9C2-17B3BBFDF6B3}">
      <dgm:prSet/>
      <dgm:spPr/>
      <dgm:t>
        <a:bodyPr/>
        <a:lstStyle/>
        <a:p>
          <a:endParaRPr lang="en-GB"/>
        </a:p>
      </dgm:t>
    </dgm:pt>
    <dgm:pt modelId="{DA232D74-1487-49E4-A661-D8A55DBB0984}">
      <dgm:prSet phldrT="[Text]"/>
      <dgm:spPr/>
      <dgm:t>
        <a:bodyPr/>
        <a:lstStyle/>
        <a:p>
          <a:r>
            <a:rPr lang="en-GB"/>
            <a:t>Creation of Health and Safety Committee </a:t>
          </a:r>
        </a:p>
      </dgm:t>
    </dgm:pt>
    <dgm:pt modelId="{1EC3BA5F-5AAF-4EA3-8EEA-865296808F1F}" type="parTrans" cxnId="{F9DD6F3D-A344-4301-A32F-1AD05F9AB1FD}">
      <dgm:prSet/>
      <dgm:spPr/>
      <dgm:t>
        <a:bodyPr/>
        <a:lstStyle/>
        <a:p>
          <a:endParaRPr lang="en-GB"/>
        </a:p>
      </dgm:t>
    </dgm:pt>
    <dgm:pt modelId="{FD33C28B-6CAD-4428-9722-C2066E307E45}" type="sibTrans" cxnId="{F9DD6F3D-A344-4301-A32F-1AD05F9AB1FD}">
      <dgm:prSet/>
      <dgm:spPr/>
      <dgm:t>
        <a:bodyPr/>
        <a:lstStyle/>
        <a:p>
          <a:endParaRPr lang="en-GB"/>
        </a:p>
      </dgm:t>
    </dgm:pt>
    <dgm:pt modelId="{E26FC3E4-8C13-47E1-AB1B-FAB4AAFF6835}">
      <dgm:prSet phldrT="[Text]"/>
      <dgm:spPr/>
      <dgm:t>
        <a:bodyPr/>
        <a:lstStyle/>
        <a:p>
          <a:r>
            <a:rPr lang="en-GB"/>
            <a:t>Behaviours of Concerns discussed at Senior Leadership Meetings </a:t>
          </a:r>
        </a:p>
      </dgm:t>
    </dgm:pt>
    <dgm:pt modelId="{3CE54CF1-6A70-4D0B-8F0E-0E084C9187B9}" type="parTrans" cxnId="{52D41073-7673-4BAF-90D4-55CCF15F9AF9}">
      <dgm:prSet/>
      <dgm:spPr/>
      <dgm:t>
        <a:bodyPr/>
        <a:lstStyle/>
        <a:p>
          <a:endParaRPr lang="en-GB"/>
        </a:p>
      </dgm:t>
    </dgm:pt>
    <dgm:pt modelId="{49275B65-76A4-41C1-A3A4-72513E68F1A1}" type="sibTrans" cxnId="{52D41073-7673-4BAF-90D4-55CCF15F9AF9}">
      <dgm:prSet/>
      <dgm:spPr/>
      <dgm:t>
        <a:bodyPr/>
        <a:lstStyle/>
        <a:p>
          <a:endParaRPr lang="en-GB"/>
        </a:p>
      </dgm:t>
    </dgm:pt>
    <dgm:pt modelId="{7A297773-DF31-4C6B-9644-7EF9ADCEE6CC}" type="pres">
      <dgm:prSet presAssocID="{EB816677-74B2-48CA-9A59-43E38CE2E7AE}" presName="linearFlow" presStyleCnt="0">
        <dgm:presLayoutVars>
          <dgm:dir/>
          <dgm:animLvl val="lvl"/>
          <dgm:resizeHandles val="exact"/>
        </dgm:presLayoutVars>
      </dgm:prSet>
      <dgm:spPr/>
    </dgm:pt>
    <dgm:pt modelId="{AD66BFB6-15CB-4A88-81AA-7F1D1EE4F730}" type="pres">
      <dgm:prSet presAssocID="{43209D89-8F97-4850-BDBD-214D9EB3E363}" presName="composite" presStyleCnt="0"/>
      <dgm:spPr/>
    </dgm:pt>
    <dgm:pt modelId="{AD3491DB-7D06-4D56-B17E-F377B538918B}" type="pres">
      <dgm:prSet presAssocID="{43209D89-8F97-4850-BDBD-214D9EB3E363}" presName="parentText" presStyleLbl="alignNode1" presStyleIdx="0" presStyleCnt="3">
        <dgm:presLayoutVars>
          <dgm:chMax val="1"/>
          <dgm:bulletEnabled val="1"/>
        </dgm:presLayoutVars>
      </dgm:prSet>
      <dgm:spPr/>
    </dgm:pt>
    <dgm:pt modelId="{065BA1EA-4CFC-4683-8721-5B90484B2860}" type="pres">
      <dgm:prSet presAssocID="{43209D89-8F97-4850-BDBD-214D9EB3E363}" presName="descendantText" presStyleLbl="alignAcc1" presStyleIdx="0" presStyleCnt="3">
        <dgm:presLayoutVars>
          <dgm:bulletEnabled val="1"/>
        </dgm:presLayoutVars>
      </dgm:prSet>
      <dgm:spPr/>
    </dgm:pt>
    <dgm:pt modelId="{798DC655-064A-4145-A473-79E5573F086C}" type="pres">
      <dgm:prSet presAssocID="{92FC2FA3-0FD9-4390-B6B1-03838228EC58}" presName="sp" presStyleCnt="0"/>
      <dgm:spPr/>
    </dgm:pt>
    <dgm:pt modelId="{53818AB6-ED1F-4A0E-A3C7-111AFBD80D55}" type="pres">
      <dgm:prSet presAssocID="{BA4DDAE1-1D3E-4FAE-88D1-72E9ADC80319}" presName="composite" presStyleCnt="0"/>
      <dgm:spPr/>
    </dgm:pt>
    <dgm:pt modelId="{71B8E1F0-09D2-41BC-92AE-7878C0FBBAF5}" type="pres">
      <dgm:prSet presAssocID="{BA4DDAE1-1D3E-4FAE-88D1-72E9ADC80319}" presName="parentText" presStyleLbl="alignNode1" presStyleIdx="1" presStyleCnt="3">
        <dgm:presLayoutVars>
          <dgm:chMax val="1"/>
          <dgm:bulletEnabled val="1"/>
        </dgm:presLayoutVars>
      </dgm:prSet>
      <dgm:spPr/>
    </dgm:pt>
    <dgm:pt modelId="{3A288093-41E2-42F2-9050-50A28BAC4710}" type="pres">
      <dgm:prSet presAssocID="{BA4DDAE1-1D3E-4FAE-88D1-72E9ADC80319}" presName="descendantText" presStyleLbl="alignAcc1" presStyleIdx="1" presStyleCnt="3">
        <dgm:presLayoutVars>
          <dgm:bulletEnabled val="1"/>
        </dgm:presLayoutVars>
      </dgm:prSet>
      <dgm:spPr/>
    </dgm:pt>
    <dgm:pt modelId="{A0D314F6-12E5-42D4-900A-5D97E6703DE0}" type="pres">
      <dgm:prSet presAssocID="{9334ADDD-F8D7-44F2-B03E-EBD5E6D9232C}" presName="sp" presStyleCnt="0"/>
      <dgm:spPr/>
    </dgm:pt>
    <dgm:pt modelId="{F8BA7329-470F-447D-9B65-D4BB17DE948D}" type="pres">
      <dgm:prSet presAssocID="{67B564D7-0A94-4BEB-9A44-2E33F3B22704}" presName="composite" presStyleCnt="0"/>
      <dgm:spPr/>
    </dgm:pt>
    <dgm:pt modelId="{D749A9EA-81C9-4D4C-8F97-8589BA4306BA}" type="pres">
      <dgm:prSet presAssocID="{67B564D7-0A94-4BEB-9A44-2E33F3B22704}" presName="parentText" presStyleLbl="alignNode1" presStyleIdx="2" presStyleCnt="3" custLinFactNeighborX="-5024" custLinFactNeighborY="-3015">
        <dgm:presLayoutVars>
          <dgm:chMax val="1"/>
          <dgm:bulletEnabled val="1"/>
        </dgm:presLayoutVars>
      </dgm:prSet>
      <dgm:spPr/>
    </dgm:pt>
    <dgm:pt modelId="{BF801235-B78D-467C-AFA6-5AFC73BB8610}" type="pres">
      <dgm:prSet presAssocID="{67B564D7-0A94-4BEB-9A44-2E33F3B22704}" presName="descendantText" presStyleLbl="alignAcc1" presStyleIdx="2" presStyleCnt="3">
        <dgm:presLayoutVars>
          <dgm:bulletEnabled val="1"/>
        </dgm:presLayoutVars>
      </dgm:prSet>
      <dgm:spPr/>
    </dgm:pt>
  </dgm:ptLst>
  <dgm:cxnLst>
    <dgm:cxn modelId="{8BE0CF16-3734-4C15-9108-34324E0235A7}" type="presOf" srcId="{DA232D74-1487-49E4-A661-D8A55DBB0984}" destId="{BF801235-B78D-467C-AFA6-5AFC73BB8610}" srcOrd="0" destOrd="0" presId="urn:microsoft.com/office/officeart/2005/8/layout/chevron2"/>
    <dgm:cxn modelId="{478EE917-D39E-4D14-93B8-E23FD48E1C7B}" srcId="{BA4DDAE1-1D3E-4FAE-88D1-72E9ADC80319}" destId="{5610A730-EBF8-41F2-89BE-2D2B241F5C81}" srcOrd="1" destOrd="0" parTransId="{B222B70C-3665-4480-8F26-733FE6C39B96}" sibTransId="{187B1893-DA63-4132-B917-91D03FF35089}"/>
    <dgm:cxn modelId="{42000826-9C22-4917-8192-D1D735C70967}" type="presOf" srcId="{67B564D7-0A94-4BEB-9A44-2E33F3B22704}" destId="{D749A9EA-81C9-4D4C-8F97-8589BA4306BA}" srcOrd="0" destOrd="0" presId="urn:microsoft.com/office/officeart/2005/8/layout/chevron2"/>
    <dgm:cxn modelId="{F439932D-44DD-4E0C-8172-B03C34396180}" type="presOf" srcId="{BA4DDAE1-1D3E-4FAE-88D1-72E9ADC80319}" destId="{71B8E1F0-09D2-41BC-92AE-7878C0FBBAF5}" srcOrd="0" destOrd="0" presId="urn:microsoft.com/office/officeart/2005/8/layout/chevron2"/>
    <dgm:cxn modelId="{46A1E53A-6BB0-4BC8-8E09-8FEB7C01BB33}" type="presOf" srcId="{E26FC3E4-8C13-47E1-AB1B-FAB4AAFF6835}" destId="{BF801235-B78D-467C-AFA6-5AFC73BB8610}" srcOrd="0" destOrd="1" presId="urn:microsoft.com/office/officeart/2005/8/layout/chevron2"/>
    <dgm:cxn modelId="{F9DD6F3D-A344-4301-A32F-1AD05F9AB1FD}" srcId="{67B564D7-0A94-4BEB-9A44-2E33F3B22704}" destId="{DA232D74-1487-49E4-A661-D8A55DBB0984}" srcOrd="0" destOrd="0" parTransId="{1EC3BA5F-5AAF-4EA3-8EEA-865296808F1F}" sibTransId="{FD33C28B-6CAD-4428-9722-C2066E307E45}"/>
    <dgm:cxn modelId="{CFDE555E-6677-4719-9D95-554271BF3EFA}" srcId="{EB816677-74B2-48CA-9A59-43E38CE2E7AE}" destId="{43209D89-8F97-4850-BDBD-214D9EB3E363}" srcOrd="0" destOrd="0" parTransId="{CB13228C-FB0E-4B13-8C07-33904DE51BED}" sibTransId="{92FC2FA3-0FD9-4390-B6B1-03838228EC58}"/>
    <dgm:cxn modelId="{9CC9D546-A6BD-46C0-A57A-51A9D3CD87AD}" type="presOf" srcId="{9662421E-2C87-4992-AF53-7788A87B5F98}" destId="{3A288093-41E2-42F2-9050-50A28BAC4710}" srcOrd="0" destOrd="0" presId="urn:microsoft.com/office/officeart/2005/8/layout/chevron2"/>
    <dgm:cxn modelId="{B94AA367-E6A1-45AC-B138-B55966AE26F7}" srcId="{EB816677-74B2-48CA-9A59-43E38CE2E7AE}" destId="{BA4DDAE1-1D3E-4FAE-88D1-72E9ADC80319}" srcOrd="1" destOrd="0" parTransId="{28BEB1B6-3B46-474E-A597-15D4359FDFF3}" sibTransId="{9334ADDD-F8D7-44F2-B03E-EBD5E6D9232C}"/>
    <dgm:cxn modelId="{8DBFAB72-A7D7-4FB3-86AA-60EB2D42F731}" srcId="{43209D89-8F97-4850-BDBD-214D9EB3E363}" destId="{2CD46CB4-39B9-4D46-8B80-8BAECDCCEF40}" srcOrd="0" destOrd="0" parTransId="{833081E4-BDFB-4FA6-A626-F4D18C04C176}" sibTransId="{5A97D99E-19B1-49AA-AC4E-0F752B6E5127}"/>
    <dgm:cxn modelId="{52D41073-7673-4BAF-90D4-55CCF15F9AF9}" srcId="{67B564D7-0A94-4BEB-9A44-2E33F3B22704}" destId="{E26FC3E4-8C13-47E1-AB1B-FAB4AAFF6835}" srcOrd="1" destOrd="0" parTransId="{3CE54CF1-6A70-4D0B-8F0E-0E084C9187B9}" sibTransId="{49275B65-76A4-41C1-A3A4-72513E68F1A1}"/>
    <dgm:cxn modelId="{F9502883-31A9-495D-B57A-3AC145FACE23}" srcId="{43209D89-8F97-4850-BDBD-214D9EB3E363}" destId="{965C0C6B-F318-412E-936A-A8E986B9836E}" srcOrd="1" destOrd="0" parTransId="{E1134132-FE0B-411F-A483-6EB68A523C6D}" sibTransId="{4737A854-FFE7-4BE1-8BDA-FE584E40CF8A}"/>
    <dgm:cxn modelId="{6F742D88-9A41-413A-8E1B-A056A55D3459}" type="presOf" srcId="{2CD46CB4-39B9-4D46-8B80-8BAECDCCEF40}" destId="{065BA1EA-4CFC-4683-8721-5B90484B2860}" srcOrd="0" destOrd="0" presId="urn:microsoft.com/office/officeart/2005/8/layout/chevron2"/>
    <dgm:cxn modelId="{F3C8068E-AEBD-46F4-A9C2-17B3BBFDF6B3}" srcId="{EB816677-74B2-48CA-9A59-43E38CE2E7AE}" destId="{67B564D7-0A94-4BEB-9A44-2E33F3B22704}" srcOrd="2" destOrd="0" parTransId="{7167177B-0F47-4FF1-9FB5-9C9F7E5B3975}" sibTransId="{C3302400-A2CD-425B-BDC7-9F6A4F375436}"/>
    <dgm:cxn modelId="{E6344796-DD61-4D57-B0E9-2152ECB91E4F}" srcId="{BA4DDAE1-1D3E-4FAE-88D1-72E9ADC80319}" destId="{9662421E-2C87-4992-AF53-7788A87B5F98}" srcOrd="0" destOrd="0" parTransId="{337D1450-2617-4F10-B926-C0694A487989}" sibTransId="{8AFD5AC0-91FF-4E45-96C7-1357F2042413}"/>
    <dgm:cxn modelId="{76C5ECA7-7EB3-4471-9A41-3DE5FB2A2E07}" type="presOf" srcId="{43209D89-8F97-4850-BDBD-214D9EB3E363}" destId="{AD3491DB-7D06-4D56-B17E-F377B538918B}" srcOrd="0" destOrd="0" presId="urn:microsoft.com/office/officeart/2005/8/layout/chevron2"/>
    <dgm:cxn modelId="{F4418BA9-F3A3-4216-A035-70F0033506FE}" type="presOf" srcId="{5610A730-EBF8-41F2-89BE-2D2B241F5C81}" destId="{3A288093-41E2-42F2-9050-50A28BAC4710}" srcOrd="0" destOrd="1" presId="urn:microsoft.com/office/officeart/2005/8/layout/chevron2"/>
    <dgm:cxn modelId="{F283B6B5-D40F-4EDE-BBF0-BE7EBF86F94B}" type="presOf" srcId="{EB816677-74B2-48CA-9A59-43E38CE2E7AE}" destId="{7A297773-DF31-4C6B-9644-7EF9ADCEE6CC}" srcOrd="0" destOrd="0" presId="urn:microsoft.com/office/officeart/2005/8/layout/chevron2"/>
    <dgm:cxn modelId="{0A2CBCC1-C58D-42A6-8841-CF60A845FFB4}" type="presOf" srcId="{965C0C6B-F318-412E-936A-A8E986B9836E}" destId="{065BA1EA-4CFC-4683-8721-5B90484B2860}" srcOrd="0" destOrd="1" presId="urn:microsoft.com/office/officeart/2005/8/layout/chevron2"/>
    <dgm:cxn modelId="{20C06219-429B-4753-B676-E9FEE47CC653}" type="presParOf" srcId="{7A297773-DF31-4C6B-9644-7EF9ADCEE6CC}" destId="{AD66BFB6-15CB-4A88-81AA-7F1D1EE4F730}" srcOrd="0" destOrd="0" presId="urn:microsoft.com/office/officeart/2005/8/layout/chevron2"/>
    <dgm:cxn modelId="{03C16490-265B-49F9-B650-DBA474B92C85}" type="presParOf" srcId="{AD66BFB6-15CB-4A88-81AA-7F1D1EE4F730}" destId="{AD3491DB-7D06-4D56-B17E-F377B538918B}" srcOrd="0" destOrd="0" presId="urn:microsoft.com/office/officeart/2005/8/layout/chevron2"/>
    <dgm:cxn modelId="{21C0CAFF-09AD-418B-8D0E-22FFF637EFAF}" type="presParOf" srcId="{AD66BFB6-15CB-4A88-81AA-7F1D1EE4F730}" destId="{065BA1EA-4CFC-4683-8721-5B90484B2860}" srcOrd="1" destOrd="0" presId="urn:microsoft.com/office/officeart/2005/8/layout/chevron2"/>
    <dgm:cxn modelId="{D15D85B7-DBB8-4D55-BB2B-E60481BE8643}" type="presParOf" srcId="{7A297773-DF31-4C6B-9644-7EF9ADCEE6CC}" destId="{798DC655-064A-4145-A473-79E5573F086C}" srcOrd="1" destOrd="0" presId="urn:microsoft.com/office/officeart/2005/8/layout/chevron2"/>
    <dgm:cxn modelId="{E0AD8419-08B7-400D-A5C0-233FA4A6F852}" type="presParOf" srcId="{7A297773-DF31-4C6B-9644-7EF9ADCEE6CC}" destId="{53818AB6-ED1F-4A0E-A3C7-111AFBD80D55}" srcOrd="2" destOrd="0" presId="urn:microsoft.com/office/officeart/2005/8/layout/chevron2"/>
    <dgm:cxn modelId="{4072D649-FF68-4228-9EC1-01747D556B0A}" type="presParOf" srcId="{53818AB6-ED1F-4A0E-A3C7-111AFBD80D55}" destId="{71B8E1F0-09D2-41BC-92AE-7878C0FBBAF5}" srcOrd="0" destOrd="0" presId="urn:microsoft.com/office/officeart/2005/8/layout/chevron2"/>
    <dgm:cxn modelId="{668B5251-629E-4D08-B6D6-7466DFF46EC1}" type="presParOf" srcId="{53818AB6-ED1F-4A0E-A3C7-111AFBD80D55}" destId="{3A288093-41E2-42F2-9050-50A28BAC4710}" srcOrd="1" destOrd="0" presId="urn:microsoft.com/office/officeart/2005/8/layout/chevron2"/>
    <dgm:cxn modelId="{B42C2DB5-6AA1-4291-BD20-92566AF6908D}" type="presParOf" srcId="{7A297773-DF31-4C6B-9644-7EF9ADCEE6CC}" destId="{A0D314F6-12E5-42D4-900A-5D97E6703DE0}" srcOrd="3" destOrd="0" presId="urn:microsoft.com/office/officeart/2005/8/layout/chevron2"/>
    <dgm:cxn modelId="{E13F0E5B-633E-46DA-9A5C-E5F4506A57DF}" type="presParOf" srcId="{7A297773-DF31-4C6B-9644-7EF9ADCEE6CC}" destId="{F8BA7329-470F-447D-9B65-D4BB17DE948D}" srcOrd="4" destOrd="0" presId="urn:microsoft.com/office/officeart/2005/8/layout/chevron2"/>
    <dgm:cxn modelId="{7B73043C-037C-42A1-B75B-61F312D3B806}" type="presParOf" srcId="{F8BA7329-470F-447D-9B65-D4BB17DE948D}" destId="{D749A9EA-81C9-4D4C-8F97-8589BA4306BA}" srcOrd="0" destOrd="0" presId="urn:microsoft.com/office/officeart/2005/8/layout/chevron2"/>
    <dgm:cxn modelId="{B1436676-79A0-472B-AA7A-E925F6E1FE07}" type="presParOf" srcId="{F8BA7329-470F-447D-9B65-D4BB17DE948D}" destId="{BF801235-B78D-467C-AFA6-5AFC73BB8610}" srcOrd="1" destOrd="0" presId="urn:microsoft.com/office/officeart/2005/8/layout/chevron2"/>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BF92804A-1CDB-4E43-B10A-60BB7D5ACD3A}" type="doc">
      <dgm:prSet loTypeId="urn:microsoft.com/office/officeart/2011/layout/CircleProcess" loCatId="officeonline" qsTypeId="urn:microsoft.com/office/officeart/2005/8/quickstyle/simple1" qsCatId="simple" csTypeId="urn:microsoft.com/office/officeart/2005/8/colors/accent1_2" csCatId="accent1" phldr="1"/>
      <dgm:spPr/>
      <dgm:t>
        <a:bodyPr/>
        <a:lstStyle/>
        <a:p>
          <a:endParaRPr lang="en-GB"/>
        </a:p>
      </dgm:t>
    </dgm:pt>
    <dgm:pt modelId="{32274900-E50E-41C8-8EF9-2FFE04524E47}">
      <dgm:prSet phldrT="[Text]"/>
      <dgm:spPr/>
      <dgm:t>
        <a:bodyPr/>
        <a:lstStyle/>
        <a:p>
          <a:r>
            <a:rPr lang="en-GB"/>
            <a:t>RESPECT FOR EVERYONE </a:t>
          </a:r>
        </a:p>
      </dgm:t>
    </dgm:pt>
    <dgm:pt modelId="{6A042AA7-096D-4AB7-912E-DB39CBDE8561}" type="parTrans" cxnId="{F6F97D84-F5E9-4B2D-AA60-28477B4CD866}">
      <dgm:prSet/>
      <dgm:spPr/>
      <dgm:t>
        <a:bodyPr/>
        <a:lstStyle/>
        <a:p>
          <a:endParaRPr lang="en-GB"/>
        </a:p>
      </dgm:t>
    </dgm:pt>
    <dgm:pt modelId="{9182C632-0292-4A1F-9B4C-1ABD4BDFAFB1}" type="sibTrans" cxnId="{F6F97D84-F5E9-4B2D-AA60-28477B4CD866}">
      <dgm:prSet/>
      <dgm:spPr/>
      <dgm:t>
        <a:bodyPr/>
        <a:lstStyle/>
        <a:p>
          <a:endParaRPr lang="en-GB"/>
        </a:p>
      </dgm:t>
    </dgm:pt>
    <dgm:pt modelId="{C7233D0E-ED8D-4AC8-B2B0-0EC9FA4A75CD}">
      <dgm:prSet phldrT="[Text]"/>
      <dgm:spPr/>
      <dgm:t>
        <a:bodyPr/>
        <a:lstStyle/>
        <a:p>
          <a:r>
            <a:rPr lang="en-GB"/>
            <a:t>AMBITION FOR OURSELVES </a:t>
          </a:r>
        </a:p>
      </dgm:t>
    </dgm:pt>
    <dgm:pt modelId="{062A5C59-AE35-44B8-AC8C-9E6EF7D9B005}" type="parTrans" cxnId="{F8408476-A00B-4FDA-A0FB-F5C5B74001B6}">
      <dgm:prSet/>
      <dgm:spPr/>
      <dgm:t>
        <a:bodyPr/>
        <a:lstStyle/>
        <a:p>
          <a:endParaRPr lang="en-GB"/>
        </a:p>
      </dgm:t>
    </dgm:pt>
    <dgm:pt modelId="{231FEF2D-FB94-472F-BC3A-E58B3A0B70C5}" type="sibTrans" cxnId="{F8408476-A00B-4FDA-A0FB-F5C5B74001B6}">
      <dgm:prSet/>
      <dgm:spPr/>
      <dgm:t>
        <a:bodyPr/>
        <a:lstStyle/>
        <a:p>
          <a:endParaRPr lang="en-GB"/>
        </a:p>
      </dgm:t>
    </dgm:pt>
    <dgm:pt modelId="{2917D174-0B3D-4488-804C-4317D092F78D}">
      <dgm:prSet phldrT="[Text]"/>
      <dgm:spPr/>
      <dgm:t>
        <a:bodyPr/>
        <a:lstStyle/>
        <a:p>
          <a:r>
            <a:rPr lang="en-GB"/>
            <a:t>EQUALIATY FOR EVERYONE </a:t>
          </a:r>
        </a:p>
      </dgm:t>
    </dgm:pt>
    <dgm:pt modelId="{5216AB19-92B0-4B6E-820F-E57E5E7C2812}" type="parTrans" cxnId="{608D8495-E495-4AAC-AE53-776841A0C2C3}">
      <dgm:prSet/>
      <dgm:spPr/>
      <dgm:t>
        <a:bodyPr/>
        <a:lstStyle/>
        <a:p>
          <a:endParaRPr lang="en-GB"/>
        </a:p>
      </dgm:t>
    </dgm:pt>
    <dgm:pt modelId="{CF91134C-FF73-46B4-98DE-19E42F65D9D0}" type="sibTrans" cxnId="{608D8495-E495-4AAC-AE53-776841A0C2C3}">
      <dgm:prSet/>
      <dgm:spPr/>
      <dgm:t>
        <a:bodyPr/>
        <a:lstStyle/>
        <a:p>
          <a:endParaRPr lang="en-GB"/>
        </a:p>
      </dgm:t>
    </dgm:pt>
    <dgm:pt modelId="{A81401B1-21DC-4BBA-B897-A3520FB18819}" type="pres">
      <dgm:prSet presAssocID="{BF92804A-1CDB-4E43-B10A-60BB7D5ACD3A}" presName="Name0" presStyleCnt="0">
        <dgm:presLayoutVars>
          <dgm:chMax val="11"/>
          <dgm:chPref val="11"/>
          <dgm:dir/>
          <dgm:resizeHandles/>
        </dgm:presLayoutVars>
      </dgm:prSet>
      <dgm:spPr/>
    </dgm:pt>
    <dgm:pt modelId="{F157BD30-459B-4AD4-BEBF-5A61B2D3FA26}" type="pres">
      <dgm:prSet presAssocID="{2917D174-0B3D-4488-804C-4317D092F78D}" presName="Accent3" presStyleCnt="0"/>
      <dgm:spPr/>
    </dgm:pt>
    <dgm:pt modelId="{476D5F16-29C7-49FA-B54D-4A492109A7AA}" type="pres">
      <dgm:prSet presAssocID="{2917D174-0B3D-4488-804C-4317D092F78D}" presName="Accent" presStyleLbl="node1" presStyleIdx="0" presStyleCnt="3"/>
      <dgm:spPr/>
    </dgm:pt>
    <dgm:pt modelId="{00497B5F-AB59-4060-A500-5AA07258A7AF}" type="pres">
      <dgm:prSet presAssocID="{2917D174-0B3D-4488-804C-4317D092F78D}" presName="ParentBackground3" presStyleCnt="0"/>
      <dgm:spPr/>
    </dgm:pt>
    <dgm:pt modelId="{131F295D-F1C4-4C35-82D7-679992F1511B}" type="pres">
      <dgm:prSet presAssocID="{2917D174-0B3D-4488-804C-4317D092F78D}" presName="ParentBackground" presStyleLbl="fgAcc1" presStyleIdx="0" presStyleCnt="3"/>
      <dgm:spPr/>
    </dgm:pt>
    <dgm:pt modelId="{8C5FF47B-D816-4270-A367-392CFD9BC088}" type="pres">
      <dgm:prSet presAssocID="{2917D174-0B3D-4488-804C-4317D092F78D}" presName="Parent3" presStyleLbl="revTx" presStyleIdx="0" presStyleCnt="0">
        <dgm:presLayoutVars>
          <dgm:chMax val="1"/>
          <dgm:chPref val="1"/>
          <dgm:bulletEnabled val="1"/>
        </dgm:presLayoutVars>
      </dgm:prSet>
      <dgm:spPr/>
    </dgm:pt>
    <dgm:pt modelId="{141D0BEF-5024-47DF-AD27-FC5531E30B44}" type="pres">
      <dgm:prSet presAssocID="{C7233D0E-ED8D-4AC8-B2B0-0EC9FA4A75CD}" presName="Accent2" presStyleCnt="0"/>
      <dgm:spPr/>
    </dgm:pt>
    <dgm:pt modelId="{56A65C36-F5B7-40A1-9980-9B161155690F}" type="pres">
      <dgm:prSet presAssocID="{C7233D0E-ED8D-4AC8-B2B0-0EC9FA4A75CD}" presName="Accent" presStyleLbl="node1" presStyleIdx="1" presStyleCnt="3"/>
      <dgm:spPr/>
    </dgm:pt>
    <dgm:pt modelId="{7311F5FA-88DB-44FE-9F23-A95763F83C2F}" type="pres">
      <dgm:prSet presAssocID="{C7233D0E-ED8D-4AC8-B2B0-0EC9FA4A75CD}" presName="ParentBackground2" presStyleCnt="0"/>
      <dgm:spPr/>
    </dgm:pt>
    <dgm:pt modelId="{B5AE25BF-4DAA-4EA2-A827-C082D9C01E2B}" type="pres">
      <dgm:prSet presAssocID="{C7233D0E-ED8D-4AC8-B2B0-0EC9FA4A75CD}" presName="ParentBackground" presStyleLbl="fgAcc1" presStyleIdx="1" presStyleCnt="3"/>
      <dgm:spPr/>
    </dgm:pt>
    <dgm:pt modelId="{A37843C7-4563-4C13-A63F-995B8E22FA10}" type="pres">
      <dgm:prSet presAssocID="{C7233D0E-ED8D-4AC8-B2B0-0EC9FA4A75CD}" presName="Parent2" presStyleLbl="revTx" presStyleIdx="0" presStyleCnt="0">
        <dgm:presLayoutVars>
          <dgm:chMax val="1"/>
          <dgm:chPref val="1"/>
          <dgm:bulletEnabled val="1"/>
        </dgm:presLayoutVars>
      </dgm:prSet>
      <dgm:spPr/>
    </dgm:pt>
    <dgm:pt modelId="{1CAF5D6A-6979-4E9D-A714-07757BC341FF}" type="pres">
      <dgm:prSet presAssocID="{32274900-E50E-41C8-8EF9-2FFE04524E47}" presName="Accent1" presStyleCnt="0"/>
      <dgm:spPr/>
    </dgm:pt>
    <dgm:pt modelId="{70F40354-7B02-4E07-A858-DE4344236DB2}" type="pres">
      <dgm:prSet presAssocID="{32274900-E50E-41C8-8EF9-2FFE04524E47}" presName="Accent" presStyleLbl="node1" presStyleIdx="2" presStyleCnt="3"/>
      <dgm:spPr/>
    </dgm:pt>
    <dgm:pt modelId="{9FED7476-B113-4593-859F-49403F14825A}" type="pres">
      <dgm:prSet presAssocID="{32274900-E50E-41C8-8EF9-2FFE04524E47}" presName="ParentBackground1" presStyleCnt="0"/>
      <dgm:spPr/>
    </dgm:pt>
    <dgm:pt modelId="{387D3376-B633-4E50-9A29-6472B8410303}" type="pres">
      <dgm:prSet presAssocID="{32274900-E50E-41C8-8EF9-2FFE04524E47}" presName="ParentBackground" presStyleLbl="fgAcc1" presStyleIdx="2" presStyleCnt="3"/>
      <dgm:spPr/>
    </dgm:pt>
    <dgm:pt modelId="{2A6A9332-8109-413A-851B-BC24CE613013}" type="pres">
      <dgm:prSet presAssocID="{32274900-E50E-41C8-8EF9-2FFE04524E47}" presName="Parent1" presStyleLbl="revTx" presStyleIdx="0" presStyleCnt="0">
        <dgm:presLayoutVars>
          <dgm:chMax val="1"/>
          <dgm:chPref val="1"/>
          <dgm:bulletEnabled val="1"/>
        </dgm:presLayoutVars>
      </dgm:prSet>
      <dgm:spPr/>
    </dgm:pt>
  </dgm:ptLst>
  <dgm:cxnLst>
    <dgm:cxn modelId="{4B765329-9EEF-4A1D-B277-9FF35EB42D0E}" type="presOf" srcId="{2917D174-0B3D-4488-804C-4317D092F78D}" destId="{131F295D-F1C4-4C35-82D7-679992F1511B}" srcOrd="0" destOrd="0" presId="urn:microsoft.com/office/officeart/2011/layout/CircleProcess"/>
    <dgm:cxn modelId="{04944D52-5E20-49FD-9133-F2F4E2F15E96}" type="presOf" srcId="{2917D174-0B3D-4488-804C-4317D092F78D}" destId="{8C5FF47B-D816-4270-A367-392CFD9BC088}" srcOrd="1" destOrd="0" presId="urn:microsoft.com/office/officeart/2011/layout/CircleProcess"/>
    <dgm:cxn modelId="{F8408476-A00B-4FDA-A0FB-F5C5B74001B6}" srcId="{BF92804A-1CDB-4E43-B10A-60BB7D5ACD3A}" destId="{C7233D0E-ED8D-4AC8-B2B0-0EC9FA4A75CD}" srcOrd="1" destOrd="0" parTransId="{062A5C59-AE35-44B8-AC8C-9E6EF7D9B005}" sibTransId="{231FEF2D-FB94-472F-BC3A-E58B3A0B70C5}"/>
    <dgm:cxn modelId="{0E5E377A-BC53-4CC9-AB47-656657F4E981}" type="presOf" srcId="{C7233D0E-ED8D-4AC8-B2B0-0EC9FA4A75CD}" destId="{B5AE25BF-4DAA-4EA2-A827-C082D9C01E2B}" srcOrd="0" destOrd="0" presId="urn:microsoft.com/office/officeart/2011/layout/CircleProcess"/>
    <dgm:cxn modelId="{F6F97D84-F5E9-4B2D-AA60-28477B4CD866}" srcId="{BF92804A-1CDB-4E43-B10A-60BB7D5ACD3A}" destId="{32274900-E50E-41C8-8EF9-2FFE04524E47}" srcOrd="0" destOrd="0" parTransId="{6A042AA7-096D-4AB7-912E-DB39CBDE8561}" sibTransId="{9182C632-0292-4A1F-9B4C-1ABD4BDFAFB1}"/>
    <dgm:cxn modelId="{608D8495-E495-4AAC-AE53-776841A0C2C3}" srcId="{BF92804A-1CDB-4E43-B10A-60BB7D5ACD3A}" destId="{2917D174-0B3D-4488-804C-4317D092F78D}" srcOrd="2" destOrd="0" parTransId="{5216AB19-92B0-4B6E-820F-E57E5E7C2812}" sibTransId="{CF91134C-FF73-46B4-98DE-19E42F65D9D0}"/>
    <dgm:cxn modelId="{CB6003B7-F1F5-4616-A31B-EA49B72D65F9}" type="presOf" srcId="{32274900-E50E-41C8-8EF9-2FFE04524E47}" destId="{387D3376-B633-4E50-9A29-6472B8410303}" srcOrd="0" destOrd="0" presId="urn:microsoft.com/office/officeart/2011/layout/CircleProcess"/>
    <dgm:cxn modelId="{C3B104D5-E998-4A58-8A8A-4B7263AD150C}" type="presOf" srcId="{32274900-E50E-41C8-8EF9-2FFE04524E47}" destId="{2A6A9332-8109-413A-851B-BC24CE613013}" srcOrd="1" destOrd="0" presId="urn:microsoft.com/office/officeart/2011/layout/CircleProcess"/>
    <dgm:cxn modelId="{FE1292DA-32C4-4AC0-899C-EFF394F2503C}" type="presOf" srcId="{BF92804A-1CDB-4E43-B10A-60BB7D5ACD3A}" destId="{A81401B1-21DC-4BBA-B897-A3520FB18819}" srcOrd="0" destOrd="0" presId="urn:microsoft.com/office/officeart/2011/layout/CircleProcess"/>
    <dgm:cxn modelId="{8DE28FF0-0418-4E49-BDE9-19F164B02485}" type="presOf" srcId="{C7233D0E-ED8D-4AC8-B2B0-0EC9FA4A75CD}" destId="{A37843C7-4563-4C13-A63F-995B8E22FA10}" srcOrd="1" destOrd="0" presId="urn:microsoft.com/office/officeart/2011/layout/CircleProcess"/>
    <dgm:cxn modelId="{267C0F2B-2414-4F56-942F-92671D25221A}" type="presParOf" srcId="{A81401B1-21DC-4BBA-B897-A3520FB18819}" destId="{F157BD30-459B-4AD4-BEBF-5A61B2D3FA26}" srcOrd="0" destOrd="0" presId="urn:microsoft.com/office/officeart/2011/layout/CircleProcess"/>
    <dgm:cxn modelId="{7CFD5686-A23F-407C-8EC1-049B80E55F88}" type="presParOf" srcId="{F157BD30-459B-4AD4-BEBF-5A61B2D3FA26}" destId="{476D5F16-29C7-49FA-B54D-4A492109A7AA}" srcOrd="0" destOrd="0" presId="urn:microsoft.com/office/officeart/2011/layout/CircleProcess"/>
    <dgm:cxn modelId="{E320716E-5AE4-42E4-A77E-45F9F6A6AB0A}" type="presParOf" srcId="{A81401B1-21DC-4BBA-B897-A3520FB18819}" destId="{00497B5F-AB59-4060-A500-5AA07258A7AF}" srcOrd="1" destOrd="0" presId="urn:microsoft.com/office/officeart/2011/layout/CircleProcess"/>
    <dgm:cxn modelId="{9A7062FF-2839-4A81-9075-25C5C2C4DE79}" type="presParOf" srcId="{00497B5F-AB59-4060-A500-5AA07258A7AF}" destId="{131F295D-F1C4-4C35-82D7-679992F1511B}" srcOrd="0" destOrd="0" presId="urn:microsoft.com/office/officeart/2011/layout/CircleProcess"/>
    <dgm:cxn modelId="{E3CF0E5F-123D-4ED4-AC79-692601EAA66B}" type="presParOf" srcId="{A81401B1-21DC-4BBA-B897-A3520FB18819}" destId="{8C5FF47B-D816-4270-A367-392CFD9BC088}" srcOrd="2" destOrd="0" presId="urn:microsoft.com/office/officeart/2011/layout/CircleProcess"/>
    <dgm:cxn modelId="{019AB941-7463-4CA5-9EC4-469627444A12}" type="presParOf" srcId="{A81401B1-21DC-4BBA-B897-A3520FB18819}" destId="{141D0BEF-5024-47DF-AD27-FC5531E30B44}" srcOrd="3" destOrd="0" presId="urn:microsoft.com/office/officeart/2011/layout/CircleProcess"/>
    <dgm:cxn modelId="{1C14F90B-C90D-4D6E-844F-CCEFA1B62770}" type="presParOf" srcId="{141D0BEF-5024-47DF-AD27-FC5531E30B44}" destId="{56A65C36-F5B7-40A1-9980-9B161155690F}" srcOrd="0" destOrd="0" presId="urn:microsoft.com/office/officeart/2011/layout/CircleProcess"/>
    <dgm:cxn modelId="{4756F743-86FF-44AD-AF4E-CA0DC6E48D4B}" type="presParOf" srcId="{A81401B1-21DC-4BBA-B897-A3520FB18819}" destId="{7311F5FA-88DB-44FE-9F23-A95763F83C2F}" srcOrd="4" destOrd="0" presId="urn:microsoft.com/office/officeart/2011/layout/CircleProcess"/>
    <dgm:cxn modelId="{50F45CD2-A7EA-4433-8961-E4A04F54F32D}" type="presParOf" srcId="{7311F5FA-88DB-44FE-9F23-A95763F83C2F}" destId="{B5AE25BF-4DAA-4EA2-A827-C082D9C01E2B}" srcOrd="0" destOrd="0" presId="urn:microsoft.com/office/officeart/2011/layout/CircleProcess"/>
    <dgm:cxn modelId="{6D26E130-AC25-433D-B278-097C461AE015}" type="presParOf" srcId="{A81401B1-21DC-4BBA-B897-A3520FB18819}" destId="{A37843C7-4563-4C13-A63F-995B8E22FA10}" srcOrd="5" destOrd="0" presId="urn:microsoft.com/office/officeart/2011/layout/CircleProcess"/>
    <dgm:cxn modelId="{EFC3B315-BF6C-4568-A5CC-895E91E5920A}" type="presParOf" srcId="{A81401B1-21DC-4BBA-B897-A3520FB18819}" destId="{1CAF5D6A-6979-4E9D-A714-07757BC341FF}" srcOrd="6" destOrd="0" presId="urn:microsoft.com/office/officeart/2011/layout/CircleProcess"/>
    <dgm:cxn modelId="{78C84604-5DA6-4919-BC3F-447E326B0CA6}" type="presParOf" srcId="{1CAF5D6A-6979-4E9D-A714-07757BC341FF}" destId="{70F40354-7B02-4E07-A858-DE4344236DB2}" srcOrd="0" destOrd="0" presId="urn:microsoft.com/office/officeart/2011/layout/CircleProcess"/>
    <dgm:cxn modelId="{F995E9C6-DF36-43C2-BB2F-64B11B051B8B}" type="presParOf" srcId="{A81401B1-21DC-4BBA-B897-A3520FB18819}" destId="{9FED7476-B113-4593-859F-49403F14825A}" srcOrd="7" destOrd="0" presId="urn:microsoft.com/office/officeart/2011/layout/CircleProcess"/>
    <dgm:cxn modelId="{F90264E7-8B56-4D36-90AD-F4EEEE6C19F1}" type="presParOf" srcId="{9FED7476-B113-4593-859F-49403F14825A}" destId="{387D3376-B633-4E50-9A29-6472B8410303}" srcOrd="0" destOrd="0" presId="urn:microsoft.com/office/officeart/2011/layout/CircleProcess"/>
    <dgm:cxn modelId="{29F023F6-E31E-4DB0-B9FF-AED2F00BA43C}" type="presParOf" srcId="{A81401B1-21DC-4BBA-B897-A3520FB18819}" destId="{2A6A9332-8109-413A-851B-BC24CE613013}" srcOrd="8" destOrd="0" presId="urn:microsoft.com/office/officeart/2011/layout/CircleProcess"/>
  </dgm:cxnLst>
  <dgm:bg/>
  <dgm:whole/>
  <dgm:extLst>
    <a:ext uri="http://schemas.microsoft.com/office/drawing/2008/diagram">
      <dsp:dataModelExt xmlns:dsp="http://schemas.microsoft.com/office/drawing/2008/diagram" relId="rId2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DC524D3-0D14-4F1F-9CDC-242E869D34D6}" type="doc">
      <dgm:prSet loTypeId="urn:microsoft.com/office/officeart/2005/8/layout/hList7" loCatId="process" qsTypeId="urn:microsoft.com/office/officeart/2005/8/quickstyle/simple1" qsCatId="simple" csTypeId="urn:microsoft.com/office/officeart/2005/8/colors/accent1_2" csCatId="accent1" phldr="1"/>
      <dgm:spPr/>
    </dgm:pt>
    <dgm:pt modelId="{27165613-2257-4458-B042-9388BA02A323}">
      <dgm:prSet phldrT="[Text]"/>
      <dgm:spPr/>
      <dgm:t>
        <a:bodyPr/>
        <a:lstStyle/>
        <a:p>
          <a:r>
            <a:rPr lang="en-GB"/>
            <a:t>Pupil Support Leaders </a:t>
          </a:r>
        </a:p>
      </dgm:t>
    </dgm:pt>
    <dgm:pt modelId="{DAFD7AFC-F9A5-44B2-88AE-4623348E8618}" type="parTrans" cxnId="{62E084B6-AD56-4C33-96E0-3E257B05B92F}">
      <dgm:prSet/>
      <dgm:spPr/>
      <dgm:t>
        <a:bodyPr/>
        <a:lstStyle/>
        <a:p>
          <a:endParaRPr lang="en-GB"/>
        </a:p>
      </dgm:t>
    </dgm:pt>
    <dgm:pt modelId="{C9CE16FD-43D6-4BF5-912F-B8282FEEB36E}" type="sibTrans" cxnId="{62E084B6-AD56-4C33-96E0-3E257B05B92F}">
      <dgm:prSet/>
      <dgm:spPr/>
      <dgm:t>
        <a:bodyPr/>
        <a:lstStyle/>
        <a:p>
          <a:endParaRPr lang="en-GB"/>
        </a:p>
      </dgm:t>
    </dgm:pt>
    <dgm:pt modelId="{FAC8060B-74F1-4FBF-B66A-F9A4A930730C}">
      <dgm:prSet phldrT="[Text]"/>
      <dgm:spPr/>
      <dgm:t>
        <a:bodyPr/>
        <a:lstStyle/>
        <a:p>
          <a:r>
            <a:rPr lang="en-GB"/>
            <a:t>Support for Learning Team  </a:t>
          </a:r>
        </a:p>
      </dgm:t>
    </dgm:pt>
    <dgm:pt modelId="{37F386B8-79E4-4A0D-987A-F05CFC907A1C}" type="parTrans" cxnId="{4479DDD4-79BC-4CED-AFFF-B343F249A668}">
      <dgm:prSet/>
      <dgm:spPr/>
      <dgm:t>
        <a:bodyPr/>
        <a:lstStyle/>
        <a:p>
          <a:endParaRPr lang="en-GB"/>
        </a:p>
      </dgm:t>
    </dgm:pt>
    <dgm:pt modelId="{744D0B2D-CFCF-476A-8C07-0E78B396AC01}" type="sibTrans" cxnId="{4479DDD4-79BC-4CED-AFFF-B343F249A668}">
      <dgm:prSet/>
      <dgm:spPr/>
      <dgm:t>
        <a:bodyPr/>
        <a:lstStyle/>
        <a:p>
          <a:endParaRPr lang="en-GB"/>
        </a:p>
      </dgm:t>
    </dgm:pt>
    <dgm:pt modelId="{825A7FC1-55DA-4012-8CE0-AD9716B528B2}">
      <dgm:prSet phldrT="[Text]"/>
      <dgm:spPr/>
      <dgm:t>
        <a:bodyPr/>
        <a:lstStyle/>
        <a:p>
          <a:r>
            <a:rPr lang="en-GB"/>
            <a:t>Wellbeing Team </a:t>
          </a:r>
        </a:p>
      </dgm:t>
    </dgm:pt>
    <dgm:pt modelId="{9262130B-8B4F-4B03-A167-8351D60F74C5}" type="parTrans" cxnId="{4BB134A3-BE4D-4746-96A6-2F50B63E3475}">
      <dgm:prSet/>
      <dgm:spPr/>
      <dgm:t>
        <a:bodyPr/>
        <a:lstStyle/>
        <a:p>
          <a:endParaRPr lang="en-GB"/>
        </a:p>
      </dgm:t>
    </dgm:pt>
    <dgm:pt modelId="{5BF30D3E-E6B7-4212-87A5-F21A67857911}" type="sibTrans" cxnId="{4BB134A3-BE4D-4746-96A6-2F50B63E3475}">
      <dgm:prSet/>
      <dgm:spPr/>
      <dgm:t>
        <a:bodyPr/>
        <a:lstStyle/>
        <a:p>
          <a:endParaRPr lang="en-GB"/>
        </a:p>
      </dgm:t>
    </dgm:pt>
    <dgm:pt modelId="{752EFD36-BFA9-4445-8163-02F3CCB31590}">
      <dgm:prSet/>
      <dgm:spPr/>
      <dgm:t>
        <a:bodyPr/>
        <a:lstStyle/>
        <a:p>
          <a:r>
            <a:rPr lang="en-GB"/>
            <a:t>Enhanced Support Team </a:t>
          </a:r>
        </a:p>
      </dgm:t>
    </dgm:pt>
    <dgm:pt modelId="{48DEDB2F-A875-4531-ADEF-A52A72575AED}" type="parTrans" cxnId="{5D0A5652-BAB3-4E4F-A58B-E74322FB40EF}">
      <dgm:prSet/>
      <dgm:spPr/>
      <dgm:t>
        <a:bodyPr/>
        <a:lstStyle/>
        <a:p>
          <a:endParaRPr lang="en-GB"/>
        </a:p>
      </dgm:t>
    </dgm:pt>
    <dgm:pt modelId="{B2219A33-CBC2-4A2E-8475-8EB596D87E0F}" type="sibTrans" cxnId="{5D0A5652-BAB3-4E4F-A58B-E74322FB40EF}">
      <dgm:prSet/>
      <dgm:spPr/>
      <dgm:t>
        <a:bodyPr/>
        <a:lstStyle/>
        <a:p>
          <a:endParaRPr lang="en-GB"/>
        </a:p>
      </dgm:t>
    </dgm:pt>
    <dgm:pt modelId="{EC6D98A5-F825-44BE-9892-F004F0352993}" type="pres">
      <dgm:prSet presAssocID="{EDC524D3-0D14-4F1F-9CDC-242E869D34D6}" presName="Name0" presStyleCnt="0">
        <dgm:presLayoutVars>
          <dgm:dir/>
          <dgm:resizeHandles val="exact"/>
        </dgm:presLayoutVars>
      </dgm:prSet>
      <dgm:spPr/>
    </dgm:pt>
    <dgm:pt modelId="{4F9E8A49-0933-4AC7-A3C8-633DD7500FD8}" type="pres">
      <dgm:prSet presAssocID="{EDC524D3-0D14-4F1F-9CDC-242E869D34D6}" presName="fgShape" presStyleLbl="fgShp" presStyleIdx="0" presStyleCnt="1" custScaleY="207352" custLinFactNeighborX="500"/>
      <dgm:spPr/>
    </dgm:pt>
    <dgm:pt modelId="{BA3A6DD1-9B60-4388-BE15-7A74B7EDB9CB}" type="pres">
      <dgm:prSet presAssocID="{EDC524D3-0D14-4F1F-9CDC-242E869D34D6}" presName="linComp" presStyleCnt="0"/>
      <dgm:spPr/>
    </dgm:pt>
    <dgm:pt modelId="{4E9B6433-C5BB-419D-952F-64187FCAD506}" type="pres">
      <dgm:prSet presAssocID="{27165613-2257-4458-B042-9388BA02A323}" presName="compNode" presStyleCnt="0"/>
      <dgm:spPr/>
    </dgm:pt>
    <dgm:pt modelId="{5AD3A3C4-D22A-45E3-BC82-3B4B38E5B30B}" type="pres">
      <dgm:prSet presAssocID="{27165613-2257-4458-B042-9388BA02A323}" presName="bkgdShape" presStyleLbl="node1" presStyleIdx="0" presStyleCnt="4"/>
      <dgm:spPr/>
    </dgm:pt>
    <dgm:pt modelId="{F1546322-0CE8-44C4-94F8-70DB754BCF97}" type="pres">
      <dgm:prSet presAssocID="{27165613-2257-4458-B042-9388BA02A323}" presName="nodeTx" presStyleLbl="node1" presStyleIdx="0" presStyleCnt="4">
        <dgm:presLayoutVars>
          <dgm:bulletEnabled val="1"/>
        </dgm:presLayoutVars>
      </dgm:prSet>
      <dgm:spPr/>
    </dgm:pt>
    <dgm:pt modelId="{BE7AD0FB-FA8C-4AAA-96F9-9F8399952F91}" type="pres">
      <dgm:prSet presAssocID="{27165613-2257-4458-B042-9388BA02A323}" presName="invisiNode" presStyleLbl="node1" presStyleIdx="0" presStyleCnt="4"/>
      <dgm:spPr/>
    </dgm:pt>
    <dgm:pt modelId="{4F9A05C6-F1E6-4397-B97D-A813D34C420C}" type="pres">
      <dgm:prSet presAssocID="{27165613-2257-4458-B042-9388BA02A323}" presName="imagNode" presStyleLbl="fgImgPlace1" presStyleIdx="0" presStyleCnt="4" custScaleY="100082"/>
      <dgm:spPr/>
    </dgm:pt>
    <dgm:pt modelId="{6FACD0CB-EA57-44DB-842E-1B52DF81714F}" type="pres">
      <dgm:prSet presAssocID="{C9CE16FD-43D6-4BF5-912F-B8282FEEB36E}" presName="sibTrans" presStyleLbl="sibTrans2D1" presStyleIdx="0" presStyleCnt="0"/>
      <dgm:spPr/>
    </dgm:pt>
    <dgm:pt modelId="{0A09F813-28AD-4756-BF26-FFA77B369432}" type="pres">
      <dgm:prSet presAssocID="{FAC8060B-74F1-4FBF-B66A-F9A4A930730C}" presName="compNode" presStyleCnt="0"/>
      <dgm:spPr/>
    </dgm:pt>
    <dgm:pt modelId="{B5CE57CC-DCC3-4540-A898-BE629DC541C6}" type="pres">
      <dgm:prSet presAssocID="{FAC8060B-74F1-4FBF-B66A-F9A4A930730C}" presName="bkgdShape" presStyleLbl="node1" presStyleIdx="1" presStyleCnt="4" custLinFactNeighborX="6816"/>
      <dgm:spPr/>
    </dgm:pt>
    <dgm:pt modelId="{1DC8A90F-D460-40FC-9F85-5E03D9421FCE}" type="pres">
      <dgm:prSet presAssocID="{FAC8060B-74F1-4FBF-B66A-F9A4A930730C}" presName="nodeTx" presStyleLbl="node1" presStyleIdx="1" presStyleCnt="4">
        <dgm:presLayoutVars>
          <dgm:bulletEnabled val="1"/>
        </dgm:presLayoutVars>
      </dgm:prSet>
      <dgm:spPr/>
    </dgm:pt>
    <dgm:pt modelId="{65581ADC-0379-4B99-9348-A25C320F4D36}" type="pres">
      <dgm:prSet presAssocID="{FAC8060B-74F1-4FBF-B66A-F9A4A930730C}" presName="invisiNode" presStyleLbl="node1" presStyleIdx="1" presStyleCnt="4"/>
      <dgm:spPr/>
    </dgm:pt>
    <dgm:pt modelId="{FCE61C77-F537-490F-8D94-64C4DC7D9ACC}" type="pres">
      <dgm:prSet presAssocID="{FAC8060B-74F1-4FBF-B66A-F9A4A930730C}" presName="imagNode" presStyleLbl="fgImgPlace1" presStyleIdx="1" presStyleCnt="4"/>
      <dgm:spPr>
        <a:blipFill rotWithShape="1">
          <a:blip xmlns:r="http://schemas.openxmlformats.org/officeDocument/2006/relationships" r:embed="rId1"/>
          <a:srcRect/>
          <a:stretch>
            <a:fillRect l="-31000" r="-31000"/>
          </a:stretch>
        </a:blipFill>
      </dgm:spPr>
    </dgm:pt>
    <dgm:pt modelId="{F31ACC94-A7E6-4B20-B071-E04748FBDF47}" type="pres">
      <dgm:prSet presAssocID="{744D0B2D-CFCF-476A-8C07-0E78B396AC01}" presName="sibTrans" presStyleLbl="sibTrans2D1" presStyleIdx="0" presStyleCnt="0"/>
      <dgm:spPr/>
    </dgm:pt>
    <dgm:pt modelId="{010C3A66-B091-4876-A29D-0B76652B98B5}" type="pres">
      <dgm:prSet presAssocID="{825A7FC1-55DA-4012-8CE0-AD9716B528B2}" presName="compNode" presStyleCnt="0"/>
      <dgm:spPr/>
    </dgm:pt>
    <dgm:pt modelId="{67D511F3-E6D5-4A03-A94D-36576A326492}" type="pres">
      <dgm:prSet presAssocID="{825A7FC1-55DA-4012-8CE0-AD9716B528B2}" presName="bkgdShape" presStyleLbl="node1" presStyleIdx="2" presStyleCnt="4"/>
      <dgm:spPr/>
    </dgm:pt>
    <dgm:pt modelId="{2DD7CE40-D104-4764-8389-F6FB6D86849D}" type="pres">
      <dgm:prSet presAssocID="{825A7FC1-55DA-4012-8CE0-AD9716B528B2}" presName="nodeTx" presStyleLbl="node1" presStyleIdx="2" presStyleCnt="4">
        <dgm:presLayoutVars>
          <dgm:bulletEnabled val="1"/>
        </dgm:presLayoutVars>
      </dgm:prSet>
      <dgm:spPr/>
    </dgm:pt>
    <dgm:pt modelId="{FBF511B8-EECC-4897-9964-B36F96CFC6E4}" type="pres">
      <dgm:prSet presAssocID="{825A7FC1-55DA-4012-8CE0-AD9716B528B2}" presName="invisiNode" presStyleLbl="node1" presStyleIdx="2" presStyleCnt="4"/>
      <dgm:spPr/>
    </dgm:pt>
    <dgm:pt modelId="{F6476738-3F35-4D3C-9820-5D84172FB35E}" type="pres">
      <dgm:prSet presAssocID="{825A7FC1-55DA-4012-8CE0-AD9716B528B2}" presName="imagNode" presStyleLbl="fgImgPlace1" presStyleIdx="2" presStyleCnt="4"/>
      <dgm:spPr>
        <a:blipFill rotWithShape="1">
          <a:blip xmlns:r="http://schemas.openxmlformats.org/officeDocument/2006/relationships" r:embed="rId2"/>
          <a:srcRect/>
          <a:stretch>
            <a:fillRect l="-39000" r="-39000"/>
          </a:stretch>
        </a:blipFill>
      </dgm:spPr>
    </dgm:pt>
    <dgm:pt modelId="{8E8FB736-BF94-484E-9F92-2A43357571E4}" type="pres">
      <dgm:prSet presAssocID="{5BF30D3E-E6B7-4212-87A5-F21A67857911}" presName="sibTrans" presStyleLbl="sibTrans2D1" presStyleIdx="0" presStyleCnt="0"/>
      <dgm:spPr/>
    </dgm:pt>
    <dgm:pt modelId="{F96B49F4-3B07-445D-9950-3C7D7F56687D}" type="pres">
      <dgm:prSet presAssocID="{752EFD36-BFA9-4445-8163-02F3CCB31590}" presName="compNode" presStyleCnt="0"/>
      <dgm:spPr/>
    </dgm:pt>
    <dgm:pt modelId="{6E8DD17C-5442-4177-B50A-2DC5E6C5F9B2}" type="pres">
      <dgm:prSet presAssocID="{752EFD36-BFA9-4445-8163-02F3CCB31590}" presName="bkgdShape" presStyleLbl="node1" presStyleIdx="3" presStyleCnt="4"/>
      <dgm:spPr/>
    </dgm:pt>
    <dgm:pt modelId="{157F2815-83E5-4267-9123-EE6BE07DBFFB}" type="pres">
      <dgm:prSet presAssocID="{752EFD36-BFA9-4445-8163-02F3CCB31590}" presName="nodeTx" presStyleLbl="node1" presStyleIdx="3" presStyleCnt="4">
        <dgm:presLayoutVars>
          <dgm:bulletEnabled val="1"/>
        </dgm:presLayoutVars>
      </dgm:prSet>
      <dgm:spPr/>
    </dgm:pt>
    <dgm:pt modelId="{C1E18A78-9446-4518-9F03-23614EE53D5B}" type="pres">
      <dgm:prSet presAssocID="{752EFD36-BFA9-4445-8163-02F3CCB31590}" presName="invisiNode" presStyleLbl="node1" presStyleIdx="3" presStyleCnt="4"/>
      <dgm:spPr/>
    </dgm:pt>
    <dgm:pt modelId="{55726373-3AB7-49A2-8DE9-25B2246DC42A}" type="pres">
      <dgm:prSet presAssocID="{752EFD36-BFA9-4445-8163-02F3CCB31590}" presName="imagNode" presStyleLbl="fgImgPlace1" presStyleIdx="3" presStyleCnt="4"/>
      <dgm:spPr>
        <a:blipFill rotWithShape="1">
          <a:blip xmlns:r="http://schemas.openxmlformats.org/officeDocument/2006/relationships" r:embed="rId3"/>
          <a:srcRect/>
          <a:stretch>
            <a:fillRect/>
          </a:stretch>
        </a:blipFill>
      </dgm:spPr>
    </dgm:pt>
  </dgm:ptLst>
  <dgm:cxnLst>
    <dgm:cxn modelId="{2483D91E-7337-444C-AB41-D0FD0C7FBB89}" type="presOf" srcId="{744D0B2D-CFCF-476A-8C07-0E78B396AC01}" destId="{F31ACC94-A7E6-4B20-B071-E04748FBDF47}" srcOrd="0" destOrd="0" presId="urn:microsoft.com/office/officeart/2005/8/layout/hList7"/>
    <dgm:cxn modelId="{B723591F-BEE1-4701-8D70-14709822849D}" type="presOf" srcId="{752EFD36-BFA9-4445-8163-02F3CCB31590}" destId="{6E8DD17C-5442-4177-B50A-2DC5E6C5F9B2}" srcOrd="0" destOrd="0" presId="urn:microsoft.com/office/officeart/2005/8/layout/hList7"/>
    <dgm:cxn modelId="{FA58D126-3455-4D95-8B7A-ADD96C296A9F}" type="presOf" srcId="{825A7FC1-55DA-4012-8CE0-AD9716B528B2}" destId="{67D511F3-E6D5-4A03-A94D-36576A326492}" srcOrd="0" destOrd="0" presId="urn:microsoft.com/office/officeart/2005/8/layout/hList7"/>
    <dgm:cxn modelId="{1B71F96A-204F-4A1F-92FF-CC8B29B2C717}" type="presOf" srcId="{5BF30D3E-E6B7-4212-87A5-F21A67857911}" destId="{8E8FB736-BF94-484E-9F92-2A43357571E4}" srcOrd="0" destOrd="0" presId="urn:microsoft.com/office/officeart/2005/8/layout/hList7"/>
    <dgm:cxn modelId="{EF03AE71-7517-4983-B3A1-C0C692CC7666}" type="presOf" srcId="{825A7FC1-55DA-4012-8CE0-AD9716B528B2}" destId="{2DD7CE40-D104-4764-8389-F6FB6D86849D}" srcOrd="1" destOrd="0" presId="urn:microsoft.com/office/officeart/2005/8/layout/hList7"/>
    <dgm:cxn modelId="{5D0A5652-BAB3-4E4F-A58B-E74322FB40EF}" srcId="{EDC524D3-0D14-4F1F-9CDC-242E869D34D6}" destId="{752EFD36-BFA9-4445-8163-02F3CCB31590}" srcOrd="3" destOrd="0" parTransId="{48DEDB2F-A875-4531-ADEF-A52A72575AED}" sibTransId="{B2219A33-CBC2-4A2E-8475-8EB596D87E0F}"/>
    <dgm:cxn modelId="{D5572B8F-6148-41CE-B1E1-A07F24EF4D8B}" type="presOf" srcId="{C9CE16FD-43D6-4BF5-912F-B8282FEEB36E}" destId="{6FACD0CB-EA57-44DB-842E-1B52DF81714F}" srcOrd="0" destOrd="0" presId="urn:microsoft.com/office/officeart/2005/8/layout/hList7"/>
    <dgm:cxn modelId="{001DE294-FC00-4C3F-8CA1-66CB7D99A5F5}" type="presOf" srcId="{752EFD36-BFA9-4445-8163-02F3CCB31590}" destId="{157F2815-83E5-4267-9123-EE6BE07DBFFB}" srcOrd="1" destOrd="0" presId="urn:microsoft.com/office/officeart/2005/8/layout/hList7"/>
    <dgm:cxn modelId="{4BB134A3-BE4D-4746-96A6-2F50B63E3475}" srcId="{EDC524D3-0D14-4F1F-9CDC-242E869D34D6}" destId="{825A7FC1-55DA-4012-8CE0-AD9716B528B2}" srcOrd="2" destOrd="0" parTransId="{9262130B-8B4F-4B03-A167-8351D60F74C5}" sibTransId="{5BF30D3E-E6B7-4212-87A5-F21A67857911}"/>
    <dgm:cxn modelId="{62E084B6-AD56-4C33-96E0-3E257B05B92F}" srcId="{EDC524D3-0D14-4F1F-9CDC-242E869D34D6}" destId="{27165613-2257-4458-B042-9388BA02A323}" srcOrd="0" destOrd="0" parTransId="{DAFD7AFC-F9A5-44B2-88AE-4623348E8618}" sibTransId="{C9CE16FD-43D6-4BF5-912F-B8282FEEB36E}"/>
    <dgm:cxn modelId="{7E8C3CC5-CB23-436F-86CB-1EE48B8EC1F1}" type="presOf" srcId="{FAC8060B-74F1-4FBF-B66A-F9A4A930730C}" destId="{B5CE57CC-DCC3-4540-A898-BE629DC541C6}" srcOrd="0" destOrd="0" presId="urn:microsoft.com/office/officeart/2005/8/layout/hList7"/>
    <dgm:cxn modelId="{4479DDD4-79BC-4CED-AFFF-B343F249A668}" srcId="{EDC524D3-0D14-4F1F-9CDC-242E869D34D6}" destId="{FAC8060B-74F1-4FBF-B66A-F9A4A930730C}" srcOrd="1" destOrd="0" parTransId="{37F386B8-79E4-4A0D-987A-F05CFC907A1C}" sibTransId="{744D0B2D-CFCF-476A-8C07-0E78B396AC01}"/>
    <dgm:cxn modelId="{009256E4-DD19-4BB5-AE39-E848E33605CC}" type="presOf" srcId="{27165613-2257-4458-B042-9388BA02A323}" destId="{F1546322-0CE8-44C4-94F8-70DB754BCF97}" srcOrd="1" destOrd="0" presId="urn:microsoft.com/office/officeart/2005/8/layout/hList7"/>
    <dgm:cxn modelId="{C134AFED-9554-4172-A333-C45F3994C4C9}" type="presOf" srcId="{27165613-2257-4458-B042-9388BA02A323}" destId="{5AD3A3C4-D22A-45E3-BC82-3B4B38E5B30B}" srcOrd="0" destOrd="0" presId="urn:microsoft.com/office/officeart/2005/8/layout/hList7"/>
    <dgm:cxn modelId="{6906D6F7-149C-4649-9FFF-C916F65F6AC8}" type="presOf" srcId="{EDC524D3-0D14-4F1F-9CDC-242E869D34D6}" destId="{EC6D98A5-F825-44BE-9892-F004F0352993}" srcOrd="0" destOrd="0" presId="urn:microsoft.com/office/officeart/2005/8/layout/hList7"/>
    <dgm:cxn modelId="{810839FB-5900-4EDD-A3BB-7EEEC7313888}" type="presOf" srcId="{FAC8060B-74F1-4FBF-B66A-F9A4A930730C}" destId="{1DC8A90F-D460-40FC-9F85-5E03D9421FCE}" srcOrd="1" destOrd="0" presId="urn:microsoft.com/office/officeart/2005/8/layout/hList7"/>
    <dgm:cxn modelId="{93E069A8-482E-46ED-9D14-1A8CE3441F3B}" type="presParOf" srcId="{EC6D98A5-F825-44BE-9892-F004F0352993}" destId="{4F9E8A49-0933-4AC7-A3C8-633DD7500FD8}" srcOrd="0" destOrd="0" presId="urn:microsoft.com/office/officeart/2005/8/layout/hList7"/>
    <dgm:cxn modelId="{A4CA6488-F73C-48BB-9731-08A82580FC7A}" type="presParOf" srcId="{EC6D98A5-F825-44BE-9892-F004F0352993}" destId="{BA3A6DD1-9B60-4388-BE15-7A74B7EDB9CB}" srcOrd="1" destOrd="0" presId="urn:microsoft.com/office/officeart/2005/8/layout/hList7"/>
    <dgm:cxn modelId="{979B5C8F-A6AA-496C-9892-9041EF1DC238}" type="presParOf" srcId="{BA3A6DD1-9B60-4388-BE15-7A74B7EDB9CB}" destId="{4E9B6433-C5BB-419D-952F-64187FCAD506}" srcOrd="0" destOrd="0" presId="urn:microsoft.com/office/officeart/2005/8/layout/hList7"/>
    <dgm:cxn modelId="{73793E1F-2924-425F-8E8E-0B15FEA391BA}" type="presParOf" srcId="{4E9B6433-C5BB-419D-952F-64187FCAD506}" destId="{5AD3A3C4-D22A-45E3-BC82-3B4B38E5B30B}" srcOrd="0" destOrd="0" presId="urn:microsoft.com/office/officeart/2005/8/layout/hList7"/>
    <dgm:cxn modelId="{AAE1CFC0-8E7D-468D-A1BE-2421AB72EB3E}" type="presParOf" srcId="{4E9B6433-C5BB-419D-952F-64187FCAD506}" destId="{F1546322-0CE8-44C4-94F8-70DB754BCF97}" srcOrd="1" destOrd="0" presId="urn:microsoft.com/office/officeart/2005/8/layout/hList7"/>
    <dgm:cxn modelId="{1766E640-F3BB-4B4D-8BA9-52F3B46C16AC}" type="presParOf" srcId="{4E9B6433-C5BB-419D-952F-64187FCAD506}" destId="{BE7AD0FB-FA8C-4AAA-96F9-9F8399952F91}" srcOrd="2" destOrd="0" presId="urn:microsoft.com/office/officeart/2005/8/layout/hList7"/>
    <dgm:cxn modelId="{EB227376-09AF-442B-BC46-AD18C7546C34}" type="presParOf" srcId="{4E9B6433-C5BB-419D-952F-64187FCAD506}" destId="{4F9A05C6-F1E6-4397-B97D-A813D34C420C}" srcOrd="3" destOrd="0" presId="urn:microsoft.com/office/officeart/2005/8/layout/hList7"/>
    <dgm:cxn modelId="{4B3FF361-7E8E-4D6C-A5DE-65B582B6BAE2}" type="presParOf" srcId="{BA3A6DD1-9B60-4388-BE15-7A74B7EDB9CB}" destId="{6FACD0CB-EA57-44DB-842E-1B52DF81714F}" srcOrd="1" destOrd="0" presId="urn:microsoft.com/office/officeart/2005/8/layout/hList7"/>
    <dgm:cxn modelId="{C6A976E6-E483-4060-A5A5-A03175DBF8E9}" type="presParOf" srcId="{BA3A6DD1-9B60-4388-BE15-7A74B7EDB9CB}" destId="{0A09F813-28AD-4756-BF26-FFA77B369432}" srcOrd="2" destOrd="0" presId="urn:microsoft.com/office/officeart/2005/8/layout/hList7"/>
    <dgm:cxn modelId="{440A3C5B-46AD-4E73-89E5-19B724E68133}" type="presParOf" srcId="{0A09F813-28AD-4756-BF26-FFA77B369432}" destId="{B5CE57CC-DCC3-4540-A898-BE629DC541C6}" srcOrd="0" destOrd="0" presId="urn:microsoft.com/office/officeart/2005/8/layout/hList7"/>
    <dgm:cxn modelId="{7C0EA74F-F435-48AB-9144-9F1CD9DC49D9}" type="presParOf" srcId="{0A09F813-28AD-4756-BF26-FFA77B369432}" destId="{1DC8A90F-D460-40FC-9F85-5E03D9421FCE}" srcOrd="1" destOrd="0" presId="urn:microsoft.com/office/officeart/2005/8/layout/hList7"/>
    <dgm:cxn modelId="{3C2A1EC3-7DAF-4E4F-A1E7-A4A5C115B443}" type="presParOf" srcId="{0A09F813-28AD-4756-BF26-FFA77B369432}" destId="{65581ADC-0379-4B99-9348-A25C320F4D36}" srcOrd="2" destOrd="0" presId="urn:microsoft.com/office/officeart/2005/8/layout/hList7"/>
    <dgm:cxn modelId="{A2EC6AD8-1345-4050-970C-8103A9BDE867}" type="presParOf" srcId="{0A09F813-28AD-4756-BF26-FFA77B369432}" destId="{FCE61C77-F537-490F-8D94-64C4DC7D9ACC}" srcOrd="3" destOrd="0" presId="urn:microsoft.com/office/officeart/2005/8/layout/hList7"/>
    <dgm:cxn modelId="{5D5DCD5C-FA22-49D7-ADC5-47D70E9966E8}" type="presParOf" srcId="{BA3A6DD1-9B60-4388-BE15-7A74B7EDB9CB}" destId="{F31ACC94-A7E6-4B20-B071-E04748FBDF47}" srcOrd="3" destOrd="0" presId="urn:microsoft.com/office/officeart/2005/8/layout/hList7"/>
    <dgm:cxn modelId="{6D3AFEDF-E87B-42D9-A42A-B136E09E5058}" type="presParOf" srcId="{BA3A6DD1-9B60-4388-BE15-7A74B7EDB9CB}" destId="{010C3A66-B091-4876-A29D-0B76652B98B5}" srcOrd="4" destOrd="0" presId="urn:microsoft.com/office/officeart/2005/8/layout/hList7"/>
    <dgm:cxn modelId="{AB7C9C35-B747-4A35-A549-44EDE832141B}" type="presParOf" srcId="{010C3A66-B091-4876-A29D-0B76652B98B5}" destId="{67D511F3-E6D5-4A03-A94D-36576A326492}" srcOrd="0" destOrd="0" presId="urn:microsoft.com/office/officeart/2005/8/layout/hList7"/>
    <dgm:cxn modelId="{3F72FC36-81F2-4460-9F14-0ED3CE525AB8}" type="presParOf" srcId="{010C3A66-B091-4876-A29D-0B76652B98B5}" destId="{2DD7CE40-D104-4764-8389-F6FB6D86849D}" srcOrd="1" destOrd="0" presId="urn:microsoft.com/office/officeart/2005/8/layout/hList7"/>
    <dgm:cxn modelId="{39DABBB7-9160-494B-A324-67A086D3D85E}" type="presParOf" srcId="{010C3A66-B091-4876-A29D-0B76652B98B5}" destId="{FBF511B8-EECC-4897-9964-B36F96CFC6E4}" srcOrd="2" destOrd="0" presId="urn:microsoft.com/office/officeart/2005/8/layout/hList7"/>
    <dgm:cxn modelId="{1E03EDCF-C8B7-4385-9C31-AEFCB6FEC683}" type="presParOf" srcId="{010C3A66-B091-4876-A29D-0B76652B98B5}" destId="{F6476738-3F35-4D3C-9820-5D84172FB35E}" srcOrd="3" destOrd="0" presId="urn:microsoft.com/office/officeart/2005/8/layout/hList7"/>
    <dgm:cxn modelId="{B686F785-508E-493F-99A7-09C756A2A777}" type="presParOf" srcId="{BA3A6DD1-9B60-4388-BE15-7A74B7EDB9CB}" destId="{8E8FB736-BF94-484E-9F92-2A43357571E4}" srcOrd="5" destOrd="0" presId="urn:microsoft.com/office/officeart/2005/8/layout/hList7"/>
    <dgm:cxn modelId="{45017939-BB1A-4AF3-BE28-35B222F019ED}" type="presParOf" srcId="{BA3A6DD1-9B60-4388-BE15-7A74B7EDB9CB}" destId="{F96B49F4-3B07-445D-9950-3C7D7F56687D}" srcOrd="6" destOrd="0" presId="urn:microsoft.com/office/officeart/2005/8/layout/hList7"/>
    <dgm:cxn modelId="{9E263494-0D74-4EA1-B6E1-C2F5BE4A4FFD}" type="presParOf" srcId="{F96B49F4-3B07-445D-9950-3C7D7F56687D}" destId="{6E8DD17C-5442-4177-B50A-2DC5E6C5F9B2}" srcOrd="0" destOrd="0" presId="urn:microsoft.com/office/officeart/2005/8/layout/hList7"/>
    <dgm:cxn modelId="{3F9FC33D-3B87-4EE2-B0D4-C6F27051AD63}" type="presParOf" srcId="{F96B49F4-3B07-445D-9950-3C7D7F56687D}" destId="{157F2815-83E5-4267-9123-EE6BE07DBFFB}" srcOrd="1" destOrd="0" presId="urn:microsoft.com/office/officeart/2005/8/layout/hList7"/>
    <dgm:cxn modelId="{416C3307-9E73-459C-AD50-8A497950EBA2}" type="presParOf" srcId="{F96B49F4-3B07-445D-9950-3C7D7F56687D}" destId="{C1E18A78-9446-4518-9F03-23614EE53D5B}" srcOrd="2" destOrd="0" presId="urn:microsoft.com/office/officeart/2005/8/layout/hList7"/>
    <dgm:cxn modelId="{B93BC1D4-BF78-48FD-BA06-9DB0006E8DA1}" type="presParOf" srcId="{F96B49F4-3B07-445D-9950-3C7D7F56687D}" destId="{55726373-3AB7-49A2-8DE9-25B2246DC42A}" srcOrd="3" destOrd="0" presId="urn:microsoft.com/office/officeart/2005/8/layout/hList7"/>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0E26817-C9DF-4A5C-A59B-FCFE1A7AD682}" type="doc">
      <dgm:prSet loTypeId="urn:microsoft.com/office/officeart/2005/8/layout/pList2" loCatId="list" qsTypeId="urn:microsoft.com/office/officeart/2005/8/quickstyle/simple1" qsCatId="simple" csTypeId="urn:microsoft.com/office/officeart/2005/8/colors/accent1_2" csCatId="accent1" phldr="1"/>
      <dgm:spPr/>
    </dgm:pt>
    <dgm:pt modelId="{53ED8CF4-F31F-4158-80AC-E9CA15DABAB3}">
      <dgm:prSet phldrT="[Text]"/>
      <dgm:spPr/>
      <dgm:t>
        <a:bodyPr/>
        <a:lstStyle/>
        <a:p>
          <a:endParaRPr lang="en-GB"/>
        </a:p>
        <a:p>
          <a:r>
            <a:rPr lang="en-GB"/>
            <a:t>Mr Smith </a:t>
          </a:r>
        </a:p>
        <a:p>
          <a:r>
            <a:rPr lang="en-GB"/>
            <a:t>Hermiston House </a:t>
          </a:r>
        </a:p>
      </dgm:t>
    </dgm:pt>
    <dgm:pt modelId="{F25AED6C-F2A7-4350-8B4C-C352EC745315}" type="parTrans" cxnId="{9A14B3DC-97CB-4DA4-9A22-5AA8564D90A7}">
      <dgm:prSet/>
      <dgm:spPr/>
      <dgm:t>
        <a:bodyPr/>
        <a:lstStyle/>
        <a:p>
          <a:endParaRPr lang="en-GB"/>
        </a:p>
      </dgm:t>
    </dgm:pt>
    <dgm:pt modelId="{06E52ECA-2F1A-438C-9645-9B39B109C08B}" type="sibTrans" cxnId="{9A14B3DC-97CB-4DA4-9A22-5AA8564D90A7}">
      <dgm:prSet/>
      <dgm:spPr/>
      <dgm:t>
        <a:bodyPr/>
        <a:lstStyle/>
        <a:p>
          <a:endParaRPr lang="en-GB"/>
        </a:p>
      </dgm:t>
    </dgm:pt>
    <dgm:pt modelId="{0322BEC8-C1E6-4799-85FB-8FCE9F634BF1}">
      <dgm:prSet phldrT="[Text]"/>
      <dgm:spPr/>
      <dgm:t>
        <a:bodyPr/>
        <a:lstStyle/>
        <a:p>
          <a:endParaRPr lang="en-GB"/>
        </a:p>
        <a:p>
          <a:r>
            <a:rPr lang="en-GB"/>
            <a:t>Ms Jordan </a:t>
          </a:r>
        </a:p>
        <a:p>
          <a:r>
            <a:rPr lang="en-GB"/>
            <a:t>Kinleith House </a:t>
          </a:r>
        </a:p>
      </dgm:t>
    </dgm:pt>
    <dgm:pt modelId="{07E9A28D-55C4-43BA-97DB-C3A23C5768F1}" type="parTrans" cxnId="{160B622A-C586-4B06-8858-DAF8329128BB}">
      <dgm:prSet/>
      <dgm:spPr/>
      <dgm:t>
        <a:bodyPr/>
        <a:lstStyle/>
        <a:p>
          <a:endParaRPr lang="en-GB"/>
        </a:p>
      </dgm:t>
    </dgm:pt>
    <dgm:pt modelId="{EDA404C6-11B6-4DC3-91EF-A596ED4A3042}" type="sibTrans" cxnId="{160B622A-C586-4B06-8858-DAF8329128BB}">
      <dgm:prSet/>
      <dgm:spPr/>
      <dgm:t>
        <a:bodyPr/>
        <a:lstStyle/>
        <a:p>
          <a:endParaRPr lang="en-GB"/>
        </a:p>
      </dgm:t>
    </dgm:pt>
    <dgm:pt modelId="{E295780B-043D-4914-9512-1C4D7F23283E}">
      <dgm:prSet phldrT="[Text]"/>
      <dgm:spPr/>
      <dgm:t>
        <a:bodyPr/>
        <a:lstStyle/>
        <a:p>
          <a:endParaRPr lang="en-GB"/>
        </a:p>
        <a:p>
          <a:r>
            <a:rPr lang="en-GB"/>
            <a:t>Mrs Patterson Lennox House (Mon-Wed) </a:t>
          </a:r>
        </a:p>
      </dgm:t>
    </dgm:pt>
    <dgm:pt modelId="{9B4975FB-0973-4078-B224-AD309A27CE63}" type="parTrans" cxnId="{41BB34D9-BFCE-49B7-B5CA-EF008D8807F7}">
      <dgm:prSet/>
      <dgm:spPr/>
      <dgm:t>
        <a:bodyPr/>
        <a:lstStyle/>
        <a:p>
          <a:endParaRPr lang="en-GB"/>
        </a:p>
      </dgm:t>
    </dgm:pt>
    <dgm:pt modelId="{7148D135-B01C-4F3D-9D78-A26EEBDBAE7D}" type="sibTrans" cxnId="{41BB34D9-BFCE-49B7-B5CA-EF008D8807F7}">
      <dgm:prSet/>
      <dgm:spPr/>
      <dgm:t>
        <a:bodyPr/>
        <a:lstStyle/>
        <a:p>
          <a:endParaRPr lang="en-GB"/>
        </a:p>
      </dgm:t>
    </dgm:pt>
    <dgm:pt modelId="{B311F6EE-8784-48A2-8709-A3A5BD6343BD}">
      <dgm:prSet/>
      <dgm:spPr/>
      <dgm:t>
        <a:bodyPr/>
        <a:lstStyle/>
        <a:p>
          <a:endParaRPr lang="en-GB"/>
        </a:p>
        <a:p>
          <a:r>
            <a:rPr lang="en-GB"/>
            <a:t>Ms Grieve </a:t>
          </a:r>
        </a:p>
        <a:p>
          <a:r>
            <a:rPr lang="en-GB"/>
            <a:t>Lennox House (Thur- Fri) </a:t>
          </a:r>
        </a:p>
        <a:p>
          <a:endParaRPr lang="en-GB"/>
        </a:p>
      </dgm:t>
    </dgm:pt>
    <dgm:pt modelId="{C6570969-3F00-4026-ABF5-F11FA7EE6933}" type="parTrans" cxnId="{9E9A819C-8C95-4A92-8262-4770B52C9285}">
      <dgm:prSet/>
      <dgm:spPr/>
      <dgm:t>
        <a:bodyPr/>
        <a:lstStyle/>
        <a:p>
          <a:endParaRPr lang="en-GB"/>
        </a:p>
      </dgm:t>
    </dgm:pt>
    <dgm:pt modelId="{49B688FB-C927-4E2F-82ED-3B0CC8D0D388}" type="sibTrans" cxnId="{9E9A819C-8C95-4A92-8262-4770B52C9285}">
      <dgm:prSet/>
      <dgm:spPr/>
      <dgm:t>
        <a:bodyPr/>
        <a:lstStyle/>
        <a:p>
          <a:endParaRPr lang="en-GB"/>
        </a:p>
      </dgm:t>
    </dgm:pt>
    <dgm:pt modelId="{2790B437-0F79-4D74-82DD-833EF88C3FA5}" type="pres">
      <dgm:prSet presAssocID="{00E26817-C9DF-4A5C-A59B-FCFE1A7AD682}" presName="Name0" presStyleCnt="0">
        <dgm:presLayoutVars>
          <dgm:dir/>
          <dgm:resizeHandles val="exact"/>
        </dgm:presLayoutVars>
      </dgm:prSet>
      <dgm:spPr/>
    </dgm:pt>
    <dgm:pt modelId="{B853ABB1-10E9-444C-8F7E-7D9E3E4FC859}" type="pres">
      <dgm:prSet presAssocID="{00E26817-C9DF-4A5C-A59B-FCFE1A7AD682}" presName="bkgdShp" presStyleLbl="alignAccFollowNode1" presStyleIdx="0" presStyleCnt="1"/>
      <dgm:spPr/>
    </dgm:pt>
    <dgm:pt modelId="{A7BFDA43-8D6C-4FA4-9BDE-E6285940A41A}" type="pres">
      <dgm:prSet presAssocID="{00E26817-C9DF-4A5C-A59B-FCFE1A7AD682}" presName="linComp" presStyleCnt="0"/>
      <dgm:spPr/>
    </dgm:pt>
    <dgm:pt modelId="{30591A5F-99B8-4A96-A31B-232533B58566}" type="pres">
      <dgm:prSet presAssocID="{53ED8CF4-F31F-4158-80AC-E9CA15DABAB3}" presName="compNode" presStyleCnt="0"/>
      <dgm:spPr/>
    </dgm:pt>
    <dgm:pt modelId="{FBA1F580-95C1-46FC-B412-392198363871}" type="pres">
      <dgm:prSet presAssocID="{53ED8CF4-F31F-4158-80AC-E9CA15DABAB3}" presName="node" presStyleLbl="node1" presStyleIdx="0" presStyleCnt="4">
        <dgm:presLayoutVars>
          <dgm:bulletEnabled val="1"/>
        </dgm:presLayoutVars>
      </dgm:prSet>
      <dgm:spPr/>
    </dgm:pt>
    <dgm:pt modelId="{0404E2CB-0194-4BEE-81E1-A5D37EA56FE9}" type="pres">
      <dgm:prSet presAssocID="{53ED8CF4-F31F-4158-80AC-E9CA15DABAB3}" presName="invisiNode" presStyleLbl="node1" presStyleIdx="0" presStyleCnt="4"/>
      <dgm:spPr/>
    </dgm:pt>
    <dgm:pt modelId="{0170EBC6-7F27-4214-832E-06DC226E15CA}" type="pres">
      <dgm:prSet presAssocID="{53ED8CF4-F31F-4158-80AC-E9CA15DABAB3}" presName="imagNode" presStyleLbl="fgImgPlac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3000" b="-3000"/>
          </a:stretch>
        </a:blipFill>
      </dgm:spPr>
    </dgm:pt>
    <dgm:pt modelId="{B1E1D2AF-AF7D-4DFC-A966-928E7F168B87}" type="pres">
      <dgm:prSet presAssocID="{06E52ECA-2F1A-438C-9645-9B39B109C08B}" presName="sibTrans" presStyleLbl="sibTrans2D1" presStyleIdx="0" presStyleCnt="0"/>
      <dgm:spPr/>
    </dgm:pt>
    <dgm:pt modelId="{B14673CD-4377-46A2-AD92-BCB5AB5B63D9}" type="pres">
      <dgm:prSet presAssocID="{0322BEC8-C1E6-4799-85FB-8FCE9F634BF1}" presName="compNode" presStyleCnt="0"/>
      <dgm:spPr/>
    </dgm:pt>
    <dgm:pt modelId="{02FF9545-0B88-45B2-89B3-C4775BAC4AF0}" type="pres">
      <dgm:prSet presAssocID="{0322BEC8-C1E6-4799-85FB-8FCE9F634BF1}" presName="node" presStyleLbl="node1" presStyleIdx="1" presStyleCnt="4">
        <dgm:presLayoutVars>
          <dgm:bulletEnabled val="1"/>
        </dgm:presLayoutVars>
      </dgm:prSet>
      <dgm:spPr/>
    </dgm:pt>
    <dgm:pt modelId="{A989A257-0763-44E1-8AA1-B0B43CB38107}" type="pres">
      <dgm:prSet presAssocID="{0322BEC8-C1E6-4799-85FB-8FCE9F634BF1}" presName="invisiNode" presStyleLbl="node1" presStyleIdx="1" presStyleCnt="4"/>
      <dgm:spPr/>
    </dgm:pt>
    <dgm:pt modelId="{03F69087-9E4A-457D-86CA-8438E55F1980}" type="pres">
      <dgm:prSet presAssocID="{0322BEC8-C1E6-4799-85FB-8FCE9F634BF1}" presName="imagNode" presStyleLbl="fgImgPlace1" presStyleIdx="1" presStyleCnt="4"/>
      <dgm:spPr/>
    </dgm:pt>
    <dgm:pt modelId="{DBACBC42-080B-4CDA-A64D-4A4DB4E13650}" type="pres">
      <dgm:prSet presAssocID="{EDA404C6-11B6-4DC3-91EF-A596ED4A3042}" presName="sibTrans" presStyleLbl="sibTrans2D1" presStyleIdx="0" presStyleCnt="0"/>
      <dgm:spPr/>
    </dgm:pt>
    <dgm:pt modelId="{0A064047-F779-4E80-9E05-B2EB185A3FE4}" type="pres">
      <dgm:prSet presAssocID="{E295780B-043D-4914-9512-1C4D7F23283E}" presName="compNode" presStyleCnt="0"/>
      <dgm:spPr/>
    </dgm:pt>
    <dgm:pt modelId="{B310F6FD-D5C0-4794-8D2C-58F5D7FD8DBA}" type="pres">
      <dgm:prSet presAssocID="{E295780B-043D-4914-9512-1C4D7F23283E}" presName="node" presStyleLbl="node1" presStyleIdx="2" presStyleCnt="4">
        <dgm:presLayoutVars>
          <dgm:bulletEnabled val="1"/>
        </dgm:presLayoutVars>
      </dgm:prSet>
      <dgm:spPr/>
    </dgm:pt>
    <dgm:pt modelId="{4539EA7E-2DF7-4769-A2EE-8642260A232A}" type="pres">
      <dgm:prSet presAssocID="{E295780B-043D-4914-9512-1C4D7F23283E}" presName="invisiNode" presStyleLbl="node1" presStyleIdx="2" presStyleCnt="4"/>
      <dgm:spPr/>
    </dgm:pt>
    <dgm:pt modelId="{F8E62148-EAF4-4BE5-A1DF-744D0AEF3DD3}" type="pres">
      <dgm:prSet presAssocID="{E295780B-043D-4914-9512-1C4D7F23283E}" presName="imagNode" presStyleLbl="fgImgPlace1" presStyleIdx="2" presStyleCnt="4"/>
      <dgm:spPr/>
    </dgm:pt>
    <dgm:pt modelId="{A8DEB687-9542-4A1B-B3A3-108E98AD1EF5}" type="pres">
      <dgm:prSet presAssocID="{7148D135-B01C-4F3D-9D78-A26EEBDBAE7D}" presName="sibTrans" presStyleLbl="sibTrans2D1" presStyleIdx="0" presStyleCnt="0"/>
      <dgm:spPr/>
    </dgm:pt>
    <dgm:pt modelId="{0690AEB2-B902-4B7F-9EDA-DD41C86FD9D6}" type="pres">
      <dgm:prSet presAssocID="{B311F6EE-8784-48A2-8709-A3A5BD6343BD}" presName="compNode" presStyleCnt="0"/>
      <dgm:spPr/>
    </dgm:pt>
    <dgm:pt modelId="{D4BCA03B-E44F-442F-9DB8-B9CAAD1C91C7}" type="pres">
      <dgm:prSet presAssocID="{B311F6EE-8784-48A2-8709-A3A5BD6343BD}" presName="node" presStyleLbl="node1" presStyleIdx="3" presStyleCnt="4">
        <dgm:presLayoutVars>
          <dgm:bulletEnabled val="1"/>
        </dgm:presLayoutVars>
      </dgm:prSet>
      <dgm:spPr/>
    </dgm:pt>
    <dgm:pt modelId="{240A86DC-CD1B-4A3E-854A-B07761A22EE4}" type="pres">
      <dgm:prSet presAssocID="{B311F6EE-8784-48A2-8709-A3A5BD6343BD}" presName="invisiNode" presStyleLbl="node1" presStyleIdx="3" presStyleCnt="4"/>
      <dgm:spPr/>
    </dgm:pt>
    <dgm:pt modelId="{0880C34B-F5A0-4EAF-AF34-5502A2FFA587}" type="pres">
      <dgm:prSet presAssocID="{B311F6EE-8784-48A2-8709-A3A5BD6343BD}" presName="imagNode" presStyleLbl="fgImgPlace1" presStyleIdx="3" presStyleCnt="4"/>
      <dgm:spPr/>
    </dgm:pt>
  </dgm:ptLst>
  <dgm:cxnLst>
    <dgm:cxn modelId="{516C970B-6581-4431-B511-2B77CCB24420}" type="presOf" srcId="{0322BEC8-C1E6-4799-85FB-8FCE9F634BF1}" destId="{02FF9545-0B88-45B2-89B3-C4775BAC4AF0}" srcOrd="0" destOrd="0" presId="urn:microsoft.com/office/officeart/2005/8/layout/pList2"/>
    <dgm:cxn modelId="{9F101B26-B2B4-45DD-8980-5D831EFA510B}" type="presOf" srcId="{E295780B-043D-4914-9512-1C4D7F23283E}" destId="{B310F6FD-D5C0-4794-8D2C-58F5D7FD8DBA}" srcOrd="0" destOrd="0" presId="urn:microsoft.com/office/officeart/2005/8/layout/pList2"/>
    <dgm:cxn modelId="{160B622A-C586-4B06-8858-DAF8329128BB}" srcId="{00E26817-C9DF-4A5C-A59B-FCFE1A7AD682}" destId="{0322BEC8-C1E6-4799-85FB-8FCE9F634BF1}" srcOrd="1" destOrd="0" parTransId="{07E9A28D-55C4-43BA-97DB-C3A23C5768F1}" sibTransId="{EDA404C6-11B6-4DC3-91EF-A596ED4A3042}"/>
    <dgm:cxn modelId="{D333BD47-A1A8-4231-9509-DCD4DC8C26A2}" type="presOf" srcId="{EDA404C6-11B6-4DC3-91EF-A596ED4A3042}" destId="{DBACBC42-080B-4CDA-A64D-4A4DB4E13650}" srcOrd="0" destOrd="0" presId="urn:microsoft.com/office/officeart/2005/8/layout/pList2"/>
    <dgm:cxn modelId="{9E9A819C-8C95-4A92-8262-4770B52C9285}" srcId="{00E26817-C9DF-4A5C-A59B-FCFE1A7AD682}" destId="{B311F6EE-8784-48A2-8709-A3A5BD6343BD}" srcOrd="3" destOrd="0" parTransId="{C6570969-3F00-4026-ABF5-F11FA7EE6933}" sibTransId="{49B688FB-C927-4E2F-82ED-3B0CC8D0D388}"/>
    <dgm:cxn modelId="{28A35FA3-1CCC-4186-B381-92B9B8E4B8B7}" type="presOf" srcId="{B311F6EE-8784-48A2-8709-A3A5BD6343BD}" destId="{D4BCA03B-E44F-442F-9DB8-B9CAAD1C91C7}" srcOrd="0" destOrd="0" presId="urn:microsoft.com/office/officeart/2005/8/layout/pList2"/>
    <dgm:cxn modelId="{39DA65B8-B0DF-4EDB-983B-0489B562969C}" type="presOf" srcId="{53ED8CF4-F31F-4158-80AC-E9CA15DABAB3}" destId="{FBA1F580-95C1-46FC-B412-392198363871}" srcOrd="0" destOrd="0" presId="urn:microsoft.com/office/officeart/2005/8/layout/pList2"/>
    <dgm:cxn modelId="{A7C2CFB8-8332-444D-AFF0-0D2A277B8AF8}" type="presOf" srcId="{00E26817-C9DF-4A5C-A59B-FCFE1A7AD682}" destId="{2790B437-0F79-4D74-82DD-833EF88C3FA5}" srcOrd="0" destOrd="0" presId="urn:microsoft.com/office/officeart/2005/8/layout/pList2"/>
    <dgm:cxn modelId="{41BB34D9-BFCE-49B7-B5CA-EF008D8807F7}" srcId="{00E26817-C9DF-4A5C-A59B-FCFE1A7AD682}" destId="{E295780B-043D-4914-9512-1C4D7F23283E}" srcOrd="2" destOrd="0" parTransId="{9B4975FB-0973-4078-B224-AD309A27CE63}" sibTransId="{7148D135-B01C-4F3D-9D78-A26EEBDBAE7D}"/>
    <dgm:cxn modelId="{9A14B3DC-97CB-4DA4-9A22-5AA8564D90A7}" srcId="{00E26817-C9DF-4A5C-A59B-FCFE1A7AD682}" destId="{53ED8CF4-F31F-4158-80AC-E9CA15DABAB3}" srcOrd="0" destOrd="0" parTransId="{F25AED6C-F2A7-4350-8B4C-C352EC745315}" sibTransId="{06E52ECA-2F1A-438C-9645-9B39B109C08B}"/>
    <dgm:cxn modelId="{8A4646E7-627B-4F61-8461-A49CA7CE7C40}" type="presOf" srcId="{06E52ECA-2F1A-438C-9645-9B39B109C08B}" destId="{B1E1D2AF-AF7D-4DFC-A966-928E7F168B87}" srcOrd="0" destOrd="0" presId="urn:microsoft.com/office/officeart/2005/8/layout/pList2"/>
    <dgm:cxn modelId="{339CDBF0-6F71-4C45-AFE4-D2BBE943646A}" type="presOf" srcId="{7148D135-B01C-4F3D-9D78-A26EEBDBAE7D}" destId="{A8DEB687-9542-4A1B-B3A3-108E98AD1EF5}" srcOrd="0" destOrd="0" presId="urn:microsoft.com/office/officeart/2005/8/layout/pList2"/>
    <dgm:cxn modelId="{9C3DFF24-0D4C-444D-AA1C-6518A923F86E}" type="presParOf" srcId="{2790B437-0F79-4D74-82DD-833EF88C3FA5}" destId="{B853ABB1-10E9-444C-8F7E-7D9E3E4FC859}" srcOrd="0" destOrd="0" presId="urn:microsoft.com/office/officeart/2005/8/layout/pList2"/>
    <dgm:cxn modelId="{6CA86293-DCC7-4C19-95A2-3CB8C164DC71}" type="presParOf" srcId="{2790B437-0F79-4D74-82DD-833EF88C3FA5}" destId="{A7BFDA43-8D6C-4FA4-9BDE-E6285940A41A}" srcOrd="1" destOrd="0" presId="urn:microsoft.com/office/officeart/2005/8/layout/pList2"/>
    <dgm:cxn modelId="{AAC2B9B0-D66A-4FC5-A9EC-F2846CF3FDF2}" type="presParOf" srcId="{A7BFDA43-8D6C-4FA4-9BDE-E6285940A41A}" destId="{30591A5F-99B8-4A96-A31B-232533B58566}" srcOrd="0" destOrd="0" presId="urn:microsoft.com/office/officeart/2005/8/layout/pList2"/>
    <dgm:cxn modelId="{C7E26DB3-06C3-42D6-89A3-37FE201DF458}" type="presParOf" srcId="{30591A5F-99B8-4A96-A31B-232533B58566}" destId="{FBA1F580-95C1-46FC-B412-392198363871}" srcOrd="0" destOrd="0" presId="urn:microsoft.com/office/officeart/2005/8/layout/pList2"/>
    <dgm:cxn modelId="{7D0F5C72-4551-4632-8CBD-EE6AEB9ADDE3}" type="presParOf" srcId="{30591A5F-99B8-4A96-A31B-232533B58566}" destId="{0404E2CB-0194-4BEE-81E1-A5D37EA56FE9}" srcOrd="1" destOrd="0" presId="urn:microsoft.com/office/officeart/2005/8/layout/pList2"/>
    <dgm:cxn modelId="{6646B02F-7AE3-4ECF-BE2D-D80948424611}" type="presParOf" srcId="{30591A5F-99B8-4A96-A31B-232533B58566}" destId="{0170EBC6-7F27-4214-832E-06DC226E15CA}" srcOrd="2" destOrd="0" presId="urn:microsoft.com/office/officeart/2005/8/layout/pList2"/>
    <dgm:cxn modelId="{6ACB0D27-96AA-4391-B9B7-782B620A0360}" type="presParOf" srcId="{A7BFDA43-8D6C-4FA4-9BDE-E6285940A41A}" destId="{B1E1D2AF-AF7D-4DFC-A966-928E7F168B87}" srcOrd="1" destOrd="0" presId="urn:microsoft.com/office/officeart/2005/8/layout/pList2"/>
    <dgm:cxn modelId="{B28A3588-E549-4461-9684-1418D1369564}" type="presParOf" srcId="{A7BFDA43-8D6C-4FA4-9BDE-E6285940A41A}" destId="{B14673CD-4377-46A2-AD92-BCB5AB5B63D9}" srcOrd="2" destOrd="0" presId="urn:microsoft.com/office/officeart/2005/8/layout/pList2"/>
    <dgm:cxn modelId="{637B9724-B1EE-4A0C-BDC7-A7270195DDA2}" type="presParOf" srcId="{B14673CD-4377-46A2-AD92-BCB5AB5B63D9}" destId="{02FF9545-0B88-45B2-89B3-C4775BAC4AF0}" srcOrd="0" destOrd="0" presId="urn:microsoft.com/office/officeart/2005/8/layout/pList2"/>
    <dgm:cxn modelId="{38E2715B-E6EB-457B-B6B4-0047AC36A255}" type="presParOf" srcId="{B14673CD-4377-46A2-AD92-BCB5AB5B63D9}" destId="{A989A257-0763-44E1-8AA1-B0B43CB38107}" srcOrd="1" destOrd="0" presId="urn:microsoft.com/office/officeart/2005/8/layout/pList2"/>
    <dgm:cxn modelId="{42782EA4-502B-465B-8A5E-E56735E574FB}" type="presParOf" srcId="{B14673CD-4377-46A2-AD92-BCB5AB5B63D9}" destId="{03F69087-9E4A-457D-86CA-8438E55F1980}" srcOrd="2" destOrd="0" presId="urn:microsoft.com/office/officeart/2005/8/layout/pList2"/>
    <dgm:cxn modelId="{14C88D24-FC07-4A96-8080-4D4272C30628}" type="presParOf" srcId="{A7BFDA43-8D6C-4FA4-9BDE-E6285940A41A}" destId="{DBACBC42-080B-4CDA-A64D-4A4DB4E13650}" srcOrd="3" destOrd="0" presId="urn:microsoft.com/office/officeart/2005/8/layout/pList2"/>
    <dgm:cxn modelId="{82E43F20-C732-4E43-969D-B57B93CAC63E}" type="presParOf" srcId="{A7BFDA43-8D6C-4FA4-9BDE-E6285940A41A}" destId="{0A064047-F779-4E80-9E05-B2EB185A3FE4}" srcOrd="4" destOrd="0" presId="urn:microsoft.com/office/officeart/2005/8/layout/pList2"/>
    <dgm:cxn modelId="{0A43A09E-2AC6-4297-AEAC-203DC2111B62}" type="presParOf" srcId="{0A064047-F779-4E80-9E05-B2EB185A3FE4}" destId="{B310F6FD-D5C0-4794-8D2C-58F5D7FD8DBA}" srcOrd="0" destOrd="0" presId="urn:microsoft.com/office/officeart/2005/8/layout/pList2"/>
    <dgm:cxn modelId="{B95C749A-458D-4D9B-9D81-39A1FE8C1600}" type="presParOf" srcId="{0A064047-F779-4E80-9E05-B2EB185A3FE4}" destId="{4539EA7E-2DF7-4769-A2EE-8642260A232A}" srcOrd="1" destOrd="0" presId="urn:microsoft.com/office/officeart/2005/8/layout/pList2"/>
    <dgm:cxn modelId="{EC77B2AD-9C0B-43C5-B8C2-117DF3993B21}" type="presParOf" srcId="{0A064047-F779-4E80-9E05-B2EB185A3FE4}" destId="{F8E62148-EAF4-4BE5-A1DF-744D0AEF3DD3}" srcOrd="2" destOrd="0" presId="urn:microsoft.com/office/officeart/2005/8/layout/pList2"/>
    <dgm:cxn modelId="{00CAF1BB-7B15-41B3-8DDF-DB693BE61E50}" type="presParOf" srcId="{A7BFDA43-8D6C-4FA4-9BDE-E6285940A41A}" destId="{A8DEB687-9542-4A1B-B3A3-108E98AD1EF5}" srcOrd="5" destOrd="0" presId="urn:microsoft.com/office/officeart/2005/8/layout/pList2"/>
    <dgm:cxn modelId="{076DA3A0-5F02-46BD-9A29-9FDF8A2C5FBD}" type="presParOf" srcId="{A7BFDA43-8D6C-4FA4-9BDE-E6285940A41A}" destId="{0690AEB2-B902-4B7F-9EDA-DD41C86FD9D6}" srcOrd="6" destOrd="0" presId="urn:microsoft.com/office/officeart/2005/8/layout/pList2"/>
    <dgm:cxn modelId="{C9215F77-72E9-4DD1-88E9-A08783C04AAE}" type="presParOf" srcId="{0690AEB2-B902-4B7F-9EDA-DD41C86FD9D6}" destId="{D4BCA03B-E44F-442F-9DB8-B9CAAD1C91C7}" srcOrd="0" destOrd="0" presId="urn:microsoft.com/office/officeart/2005/8/layout/pList2"/>
    <dgm:cxn modelId="{AA467808-57DD-425B-9838-8E450758DEE2}" type="presParOf" srcId="{0690AEB2-B902-4B7F-9EDA-DD41C86FD9D6}" destId="{240A86DC-CD1B-4A3E-854A-B07761A22EE4}" srcOrd="1" destOrd="0" presId="urn:microsoft.com/office/officeart/2005/8/layout/pList2"/>
    <dgm:cxn modelId="{99459F7A-FA15-43D0-9834-D86C7E1A7FE0}" type="presParOf" srcId="{0690AEB2-B902-4B7F-9EDA-DD41C86FD9D6}" destId="{0880C34B-F5A0-4EAF-AF34-5502A2FFA587}" srcOrd="2" destOrd="0" presId="urn:microsoft.com/office/officeart/2005/8/layout/pList2"/>
  </dgm:cxnLst>
  <dgm:bg/>
  <dgm:whole/>
  <dgm:extLst>
    <a:ext uri="http://schemas.microsoft.com/office/drawing/2008/diagram">
      <dsp:dataModelExt xmlns:dsp="http://schemas.microsoft.com/office/drawing/2008/diagram" relId="rId1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3AF2875-4EC2-4980-ABEE-AC91C696DD9F}" type="doc">
      <dgm:prSet loTypeId="urn:microsoft.com/office/officeart/2005/8/layout/pList2" loCatId="list" qsTypeId="urn:microsoft.com/office/officeart/2005/8/quickstyle/simple1" qsCatId="simple" csTypeId="urn:microsoft.com/office/officeart/2005/8/colors/accent1_2" csCatId="accent1" phldr="1"/>
      <dgm:spPr/>
    </dgm:pt>
    <dgm:pt modelId="{33BECDD4-AE47-4AFB-961C-ED26E890287B}">
      <dgm:prSet phldrT="[Text]"/>
      <dgm:spPr/>
      <dgm:t>
        <a:bodyPr/>
        <a:lstStyle/>
        <a:p>
          <a:endParaRPr lang="en-GB"/>
        </a:p>
        <a:p>
          <a:r>
            <a:rPr lang="en-GB"/>
            <a:t>Ms Ms Marshall </a:t>
          </a:r>
        </a:p>
        <a:p>
          <a:r>
            <a:rPr lang="en-GB"/>
            <a:t>Hermiston House </a:t>
          </a:r>
        </a:p>
      </dgm:t>
    </dgm:pt>
    <dgm:pt modelId="{36C8E962-86E0-4F5D-829F-8996D4B98758}" type="parTrans" cxnId="{7CAD6510-0F9C-4E2A-ADAC-61AB3789A886}">
      <dgm:prSet/>
      <dgm:spPr/>
      <dgm:t>
        <a:bodyPr/>
        <a:lstStyle/>
        <a:p>
          <a:endParaRPr lang="en-GB"/>
        </a:p>
      </dgm:t>
    </dgm:pt>
    <dgm:pt modelId="{C9B984E9-49A9-413A-A441-F7B102590A5B}" type="sibTrans" cxnId="{7CAD6510-0F9C-4E2A-ADAC-61AB3789A886}">
      <dgm:prSet/>
      <dgm:spPr/>
      <dgm:t>
        <a:bodyPr/>
        <a:lstStyle/>
        <a:p>
          <a:endParaRPr lang="en-GB"/>
        </a:p>
      </dgm:t>
    </dgm:pt>
    <dgm:pt modelId="{CEAF8215-3493-46EB-8D51-6E539AA4F175}">
      <dgm:prSet phldrT="[Text]"/>
      <dgm:spPr/>
      <dgm:t>
        <a:bodyPr/>
        <a:lstStyle/>
        <a:p>
          <a:endParaRPr lang="en-GB"/>
        </a:p>
        <a:p>
          <a:r>
            <a:rPr lang="en-GB"/>
            <a:t>Mrs Clunie </a:t>
          </a:r>
        </a:p>
        <a:p>
          <a:r>
            <a:rPr lang="en-GB"/>
            <a:t>Kinleith House </a:t>
          </a:r>
        </a:p>
      </dgm:t>
    </dgm:pt>
    <dgm:pt modelId="{9A60211D-2919-45F2-B910-8ADCC9E0A210}" type="parTrans" cxnId="{1B34B2B4-6FB7-43A7-B907-68FCF0D7F2C0}">
      <dgm:prSet/>
      <dgm:spPr/>
      <dgm:t>
        <a:bodyPr/>
        <a:lstStyle/>
        <a:p>
          <a:endParaRPr lang="en-GB"/>
        </a:p>
      </dgm:t>
    </dgm:pt>
    <dgm:pt modelId="{6316B069-588C-4116-942D-3D12A767A174}" type="sibTrans" cxnId="{1B34B2B4-6FB7-43A7-B907-68FCF0D7F2C0}">
      <dgm:prSet/>
      <dgm:spPr/>
      <dgm:t>
        <a:bodyPr/>
        <a:lstStyle/>
        <a:p>
          <a:endParaRPr lang="en-GB"/>
        </a:p>
      </dgm:t>
    </dgm:pt>
    <dgm:pt modelId="{31B49994-6B9C-4A00-99AA-E30D61BAE5AB}">
      <dgm:prSet phldrT="[Text]"/>
      <dgm:spPr/>
      <dgm:t>
        <a:bodyPr/>
        <a:lstStyle/>
        <a:p>
          <a:endParaRPr lang="en-GB"/>
        </a:p>
        <a:p>
          <a:r>
            <a:rPr lang="en-GB"/>
            <a:t>Ms Wright </a:t>
          </a:r>
        </a:p>
        <a:p>
          <a:r>
            <a:rPr lang="en-GB"/>
            <a:t>Lennox House </a:t>
          </a:r>
        </a:p>
      </dgm:t>
    </dgm:pt>
    <dgm:pt modelId="{C5D45542-76D8-4812-BC6D-2FE526E6AD86}" type="parTrans" cxnId="{5B7FC622-63AE-485F-AB4A-5FF905775A10}">
      <dgm:prSet/>
      <dgm:spPr/>
      <dgm:t>
        <a:bodyPr/>
        <a:lstStyle/>
        <a:p>
          <a:endParaRPr lang="en-GB"/>
        </a:p>
      </dgm:t>
    </dgm:pt>
    <dgm:pt modelId="{AD62BF21-89DF-47C6-B872-0693186FC326}" type="sibTrans" cxnId="{5B7FC622-63AE-485F-AB4A-5FF905775A10}">
      <dgm:prSet/>
      <dgm:spPr/>
      <dgm:t>
        <a:bodyPr/>
        <a:lstStyle/>
        <a:p>
          <a:endParaRPr lang="en-GB"/>
        </a:p>
      </dgm:t>
    </dgm:pt>
    <dgm:pt modelId="{D3C0259B-F70F-4BEF-BE4B-455A2E7D3C44}">
      <dgm:prSet/>
      <dgm:spPr/>
      <dgm:t>
        <a:bodyPr/>
        <a:lstStyle/>
        <a:p>
          <a:endParaRPr lang="en-GB"/>
        </a:p>
        <a:p>
          <a:r>
            <a:rPr lang="en-GB"/>
            <a:t>Mrs Jannetta </a:t>
          </a:r>
        </a:p>
        <a:p>
          <a:r>
            <a:rPr lang="en-GB"/>
            <a:t> Care Experienced Young Carers </a:t>
          </a:r>
        </a:p>
      </dgm:t>
    </dgm:pt>
    <dgm:pt modelId="{E1A66803-372A-4C63-8A43-75F76588AB79}" type="parTrans" cxnId="{1E89D502-29D5-4B49-8171-73B1240DC4F6}">
      <dgm:prSet/>
      <dgm:spPr/>
      <dgm:t>
        <a:bodyPr/>
        <a:lstStyle/>
        <a:p>
          <a:endParaRPr lang="en-GB"/>
        </a:p>
      </dgm:t>
    </dgm:pt>
    <dgm:pt modelId="{48EFBE00-595D-4D8A-A87A-17ABA8C9F0B4}" type="sibTrans" cxnId="{1E89D502-29D5-4B49-8171-73B1240DC4F6}">
      <dgm:prSet/>
      <dgm:spPr/>
      <dgm:t>
        <a:bodyPr/>
        <a:lstStyle/>
        <a:p>
          <a:endParaRPr lang="en-GB"/>
        </a:p>
      </dgm:t>
    </dgm:pt>
    <dgm:pt modelId="{9AFFCE4B-6680-497F-BCA0-B760E0305DD4}" type="pres">
      <dgm:prSet presAssocID="{83AF2875-4EC2-4980-ABEE-AC91C696DD9F}" presName="Name0" presStyleCnt="0">
        <dgm:presLayoutVars>
          <dgm:dir/>
          <dgm:resizeHandles val="exact"/>
        </dgm:presLayoutVars>
      </dgm:prSet>
      <dgm:spPr/>
    </dgm:pt>
    <dgm:pt modelId="{18098956-5166-4A45-9EFD-0070768ABB43}" type="pres">
      <dgm:prSet presAssocID="{83AF2875-4EC2-4980-ABEE-AC91C696DD9F}" presName="bkgdShp" presStyleLbl="alignAccFollowNode1" presStyleIdx="0" presStyleCnt="1"/>
      <dgm:spPr/>
    </dgm:pt>
    <dgm:pt modelId="{BC7EDF57-8E4D-4B0E-ACDA-6D0BE921C845}" type="pres">
      <dgm:prSet presAssocID="{83AF2875-4EC2-4980-ABEE-AC91C696DD9F}" presName="linComp" presStyleCnt="0"/>
      <dgm:spPr/>
    </dgm:pt>
    <dgm:pt modelId="{2DBF87B5-78C1-471D-8C2B-2E5105C9CD10}" type="pres">
      <dgm:prSet presAssocID="{33BECDD4-AE47-4AFB-961C-ED26E890287B}" presName="compNode" presStyleCnt="0"/>
      <dgm:spPr/>
    </dgm:pt>
    <dgm:pt modelId="{F3665FA0-F185-4E2D-A56C-601B35FCEA5E}" type="pres">
      <dgm:prSet presAssocID="{33BECDD4-AE47-4AFB-961C-ED26E890287B}" presName="node" presStyleLbl="node1" presStyleIdx="0" presStyleCnt="4">
        <dgm:presLayoutVars>
          <dgm:bulletEnabled val="1"/>
        </dgm:presLayoutVars>
      </dgm:prSet>
      <dgm:spPr/>
    </dgm:pt>
    <dgm:pt modelId="{E57FA902-72EA-4DD4-A0CC-0308E71B3BD0}" type="pres">
      <dgm:prSet presAssocID="{33BECDD4-AE47-4AFB-961C-ED26E890287B}" presName="invisiNode" presStyleLbl="node1" presStyleIdx="0" presStyleCnt="4"/>
      <dgm:spPr/>
    </dgm:pt>
    <dgm:pt modelId="{A1B0AB99-65FF-4BCB-8148-B2DBFBA36684}" type="pres">
      <dgm:prSet presAssocID="{33BECDD4-AE47-4AFB-961C-ED26E890287B}" presName="imagNode" presStyleLbl="fgImgPlace1" presStyleIdx="0" presStyleCnt="4"/>
      <dgm:spPr/>
    </dgm:pt>
    <dgm:pt modelId="{9C462084-105D-4BD7-A9A1-6A7DCC9659AD}" type="pres">
      <dgm:prSet presAssocID="{C9B984E9-49A9-413A-A441-F7B102590A5B}" presName="sibTrans" presStyleLbl="sibTrans2D1" presStyleIdx="0" presStyleCnt="0"/>
      <dgm:spPr/>
    </dgm:pt>
    <dgm:pt modelId="{B17D22B2-2EA5-4007-990B-A80BCCC8C3A8}" type="pres">
      <dgm:prSet presAssocID="{CEAF8215-3493-46EB-8D51-6E539AA4F175}" presName="compNode" presStyleCnt="0"/>
      <dgm:spPr/>
    </dgm:pt>
    <dgm:pt modelId="{2FAEFDF0-02CB-420A-85BF-BC3D7443475D}" type="pres">
      <dgm:prSet presAssocID="{CEAF8215-3493-46EB-8D51-6E539AA4F175}" presName="node" presStyleLbl="node1" presStyleIdx="1" presStyleCnt="4">
        <dgm:presLayoutVars>
          <dgm:bulletEnabled val="1"/>
        </dgm:presLayoutVars>
      </dgm:prSet>
      <dgm:spPr/>
    </dgm:pt>
    <dgm:pt modelId="{6F2CAD02-C6FD-4118-9411-ABAC8890DB7B}" type="pres">
      <dgm:prSet presAssocID="{CEAF8215-3493-46EB-8D51-6E539AA4F175}" presName="invisiNode" presStyleLbl="node1" presStyleIdx="1" presStyleCnt="4"/>
      <dgm:spPr/>
    </dgm:pt>
    <dgm:pt modelId="{EFB86975-8B1E-4446-A0DB-E38A4E2633ED}" type="pres">
      <dgm:prSet presAssocID="{CEAF8215-3493-46EB-8D51-6E539AA4F175}" presName="imagNode" presStyleLbl="fgImgPlace1" presStyleIdx="1" presStyleCnt="4"/>
      <dgm:spPr/>
    </dgm:pt>
    <dgm:pt modelId="{CFE3CBC3-C85B-4318-83D1-F76225D978DD}" type="pres">
      <dgm:prSet presAssocID="{6316B069-588C-4116-942D-3D12A767A174}" presName="sibTrans" presStyleLbl="sibTrans2D1" presStyleIdx="0" presStyleCnt="0"/>
      <dgm:spPr/>
    </dgm:pt>
    <dgm:pt modelId="{ADB14F9C-5DF9-4CE9-B942-C8D288D048CC}" type="pres">
      <dgm:prSet presAssocID="{31B49994-6B9C-4A00-99AA-E30D61BAE5AB}" presName="compNode" presStyleCnt="0"/>
      <dgm:spPr/>
    </dgm:pt>
    <dgm:pt modelId="{2E141473-7555-4B3D-9056-0B281175A137}" type="pres">
      <dgm:prSet presAssocID="{31B49994-6B9C-4A00-99AA-E30D61BAE5AB}" presName="node" presStyleLbl="node1" presStyleIdx="2" presStyleCnt="4">
        <dgm:presLayoutVars>
          <dgm:bulletEnabled val="1"/>
        </dgm:presLayoutVars>
      </dgm:prSet>
      <dgm:spPr/>
    </dgm:pt>
    <dgm:pt modelId="{F411F740-4AA2-4FAB-8701-77A13864480D}" type="pres">
      <dgm:prSet presAssocID="{31B49994-6B9C-4A00-99AA-E30D61BAE5AB}" presName="invisiNode" presStyleLbl="node1" presStyleIdx="2" presStyleCnt="4"/>
      <dgm:spPr/>
    </dgm:pt>
    <dgm:pt modelId="{501FA731-8A35-487D-8A54-3AABAF1CFE3C}" type="pres">
      <dgm:prSet presAssocID="{31B49994-6B9C-4A00-99AA-E30D61BAE5AB}" presName="imagNode" presStyleLbl="fgImgPlace1" presStyleIdx="2" presStyleCnt="4"/>
      <dgm:spPr/>
    </dgm:pt>
    <dgm:pt modelId="{AEAF7634-80F9-4C7D-B381-E7AC948C7D86}" type="pres">
      <dgm:prSet presAssocID="{AD62BF21-89DF-47C6-B872-0693186FC326}" presName="sibTrans" presStyleLbl="sibTrans2D1" presStyleIdx="0" presStyleCnt="0"/>
      <dgm:spPr/>
    </dgm:pt>
    <dgm:pt modelId="{4C20038A-B1DB-4C20-B3A8-4AD48454EB48}" type="pres">
      <dgm:prSet presAssocID="{D3C0259B-F70F-4BEF-BE4B-455A2E7D3C44}" presName="compNode" presStyleCnt="0"/>
      <dgm:spPr/>
    </dgm:pt>
    <dgm:pt modelId="{EFF5385B-080A-4B6A-AE4E-48ED791107AE}" type="pres">
      <dgm:prSet presAssocID="{D3C0259B-F70F-4BEF-BE4B-455A2E7D3C44}" presName="node" presStyleLbl="node1" presStyleIdx="3" presStyleCnt="4">
        <dgm:presLayoutVars>
          <dgm:bulletEnabled val="1"/>
        </dgm:presLayoutVars>
      </dgm:prSet>
      <dgm:spPr/>
    </dgm:pt>
    <dgm:pt modelId="{FCF3860E-4EE4-46A4-95DF-ECF38D41178C}" type="pres">
      <dgm:prSet presAssocID="{D3C0259B-F70F-4BEF-BE4B-455A2E7D3C44}" presName="invisiNode" presStyleLbl="node1" presStyleIdx="3" presStyleCnt="4"/>
      <dgm:spPr/>
    </dgm:pt>
    <dgm:pt modelId="{3BE760ED-A138-4A6E-BC8D-8F8169234AA5}" type="pres">
      <dgm:prSet presAssocID="{D3C0259B-F70F-4BEF-BE4B-455A2E7D3C44}" presName="imagNode" presStyleLbl="fgImgPlace1" presStyleIdx="3" presStyleCnt="4"/>
      <dgm:spPr/>
    </dgm:pt>
  </dgm:ptLst>
  <dgm:cxnLst>
    <dgm:cxn modelId="{E7EC8100-FDA9-420C-BDC6-22C22D119A33}" type="presOf" srcId="{83AF2875-4EC2-4980-ABEE-AC91C696DD9F}" destId="{9AFFCE4B-6680-497F-BCA0-B760E0305DD4}" srcOrd="0" destOrd="0" presId="urn:microsoft.com/office/officeart/2005/8/layout/pList2"/>
    <dgm:cxn modelId="{1E89D502-29D5-4B49-8171-73B1240DC4F6}" srcId="{83AF2875-4EC2-4980-ABEE-AC91C696DD9F}" destId="{D3C0259B-F70F-4BEF-BE4B-455A2E7D3C44}" srcOrd="3" destOrd="0" parTransId="{E1A66803-372A-4C63-8A43-75F76588AB79}" sibTransId="{48EFBE00-595D-4D8A-A87A-17ABA8C9F0B4}"/>
    <dgm:cxn modelId="{31D4DB05-390C-466C-9958-C82C1FD7C814}" type="presOf" srcId="{CEAF8215-3493-46EB-8D51-6E539AA4F175}" destId="{2FAEFDF0-02CB-420A-85BF-BC3D7443475D}" srcOrd="0" destOrd="0" presId="urn:microsoft.com/office/officeart/2005/8/layout/pList2"/>
    <dgm:cxn modelId="{7CAD6510-0F9C-4E2A-ADAC-61AB3789A886}" srcId="{83AF2875-4EC2-4980-ABEE-AC91C696DD9F}" destId="{33BECDD4-AE47-4AFB-961C-ED26E890287B}" srcOrd="0" destOrd="0" parTransId="{36C8E962-86E0-4F5D-829F-8996D4B98758}" sibTransId="{C9B984E9-49A9-413A-A441-F7B102590A5B}"/>
    <dgm:cxn modelId="{5D4C0113-98D0-437C-B896-E928465EF724}" type="presOf" srcId="{AD62BF21-89DF-47C6-B872-0693186FC326}" destId="{AEAF7634-80F9-4C7D-B381-E7AC948C7D86}" srcOrd="0" destOrd="0" presId="urn:microsoft.com/office/officeart/2005/8/layout/pList2"/>
    <dgm:cxn modelId="{817C2014-7BBF-4309-AC46-9DA51BE74F42}" type="presOf" srcId="{31B49994-6B9C-4A00-99AA-E30D61BAE5AB}" destId="{2E141473-7555-4B3D-9056-0B281175A137}" srcOrd="0" destOrd="0" presId="urn:microsoft.com/office/officeart/2005/8/layout/pList2"/>
    <dgm:cxn modelId="{5B7FC622-63AE-485F-AB4A-5FF905775A10}" srcId="{83AF2875-4EC2-4980-ABEE-AC91C696DD9F}" destId="{31B49994-6B9C-4A00-99AA-E30D61BAE5AB}" srcOrd="2" destOrd="0" parTransId="{C5D45542-76D8-4812-BC6D-2FE526E6AD86}" sibTransId="{AD62BF21-89DF-47C6-B872-0693186FC326}"/>
    <dgm:cxn modelId="{8D5AF08B-15E5-4BD8-872E-E7D0F69329D3}" type="presOf" srcId="{C9B984E9-49A9-413A-A441-F7B102590A5B}" destId="{9C462084-105D-4BD7-A9A1-6A7DCC9659AD}" srcOrd="0" destOrd="0" presId="urn:microsoft.com/office/officeart/2005/8/layout/pList2"/>
    <dgm:cxn modelId="{42716492-03C0-449A-AAD1-4DDC4C81C823}" type="presOf" srcId="{D3C0259B-F70F-4BEF-BE4B-455A2E7D3C44}" destId="{EFF5385B-080A-4B6A-AE4E-48ED791107AE}" srcOrd="0" destOrd="0" presId="urn:microsoft.com/office/officeart/2005/8/layout/pList2"/>
    <dgm:cxn modelId="{970D1BA7-2FBC-4911-9DF7-B7F337FBEEE0}" type="presOf" srcId="{33BECDD4-AE47-4AFB-961C-ED26E890287B}" destId="{F3665FA0-F185-4E2D-A56C-601B35FCEA5E}" srcOrd="0" destOrd="0" presId="urn:microsoft.com/office/officeart/2005/8/layout/pList2"/>
    <dgm:cxn modelId="{1B34B2B4-6FB7-43A7-B907-68FCF0D7F2C0}" srcId="{83AF2875-4EC2-4980-ABEE-AC91C696DD9F}" destId="{CEAF8215-3493-46EB-8D51-6E539AA4F175}" srcOrd="1" destOrd="0" parTransId="{9A60211D-2919-45F2-B910-8ADCC9E0A210}" sibTransId="{6316B069-588C-4116-942D-3D12A767A174}"/>
    <dgm:cxn modelId="{D16383F8-B6B4-4B6F-991D-6A786E9B91DC}" type="presOf" srcId="{6316B069-588C-4116-942D-3D12A767A174}" destId="{CFE3CBC3-C85B-4318-83D1-F76225D978DD}" srcOrd="0" destOrd="0" presId="urn:microsoft.com/office/officeart/2005/8/layout/pList2"/>
    <dgm:cxn modelId="{B785E114-1F17-4875-8A6A-CB05ACC392F2}" type="presParOf" srcId="{9AFFCE4B-6680-497F-BCA0-B760E0305DD4}" destId="{18098956-5166-4A45-9EFD-0070768ABB43}" srcOrd="0" destOrd="0" presId="urn:microsoft.com/office/officeart/2005/8/layout/pList2"/>
    <dgm:cxn modelId="{FD6BF455-9A45-4FDD-8791-496740CA56CF}" type="presParOf" srcId="{9AFFCE4B-6680-497F-BCA0-B760E0305DD4}" destId="{BC7EDF57-8E4D-4B0E-ACDA-6D0BE921C845}" srcOrd="1" destOrd="0" presId="urn:microsoft.com/office/officeart/2005/8/layout/pList2"/>
    <dgm:cxn modelId="{914D0142-35F7-4BB4-ABF7-80AF12CDF28A}" type="presParOf" srcId="{BC7EDF57-8E4D-4B0E-ACDA-6D0BE921C845}" destId="{2DBF87B5-78C1-471D-8C2B-2E5105C9CD10}" srcOrd="0" destOrd="0" presId="urn:microsoft.com/office/officeart/2005/8/layout/pList2"/>
    <dgm:cxn modelId="{6669E7F0-5087-4C4A-8F37-917B6CB30D5A}" type="presParOf" srcId="{2DBF87B5-78C1-471D-8C2B-2E5105C9CD10}" destId="{F3665FA0-F185-4E2D-A56C-601B35FCEA5E}" srcOrd="0" destOrd="0" presId="urn:microsoft.com/office/officeart/2005/8/layout/pList2"/>
    <dgm:cxn modelId="{289C260A-F869-46BE-8D25-22BEA6F48DFF}" type="presParOf" srcId="{2DBF87B5-78C1-471D-8C2B-2E5105C9CD10}" destId="{E57FA902-72EA-4DD4-A0CC-0308E71B3BD0}" srcOrd="1" destOrd="0" presId="urn:microsoft.com/office/officeart/2005/8/layout/pList2"/>
    <dgm:cxn modelId="{B6604C84-4969-4A00-99BC-8B15C674DC6A}" type="presParOf" srcId="{2DBF87B5-78C1-471D-8C2B-2E5105C9CD10}" destId="{A1B0AB99-65FF-4BCB-8148-B2DBFBA36684}" srcOrd="2" destOrd="0" presId="urn:microsoft.com/office/officeart/2005/8/layout/pList2"/>
    <dgm:cxn modelId="{61C64018-D4FA-4BE8-9899-AFB271D153AE}" type="presParOf" srcId="{BC7EDF57-8E4D-4B0E-ACDA-6D0BE921C845}" destId="{9C462084-105D-4BD7-A9A1-6A7DCC9659AD}" srcOrd="1" destOrd="0" presId="urn:microsoft.com/office/officeart/2005/8/layout/pList2"/>
    <dgm:cxn modelId="{EEB05E1A-412F-4530-A3EF-F19180A5CE3B}" type="presParOf" srcId="{BC7EDF57-8E4D-4B0E-ACDA-6D0BE921C845}" destId="{B17D22B2-2EA5-4007-990B-A80BCCC8C3A8}" srcOrd="2" destOrd="0" presId="urn:microsoft.com/office/officeart/2005/8/layout/pList2"/>
    <dgm:cxn modelId="{C3D2E44C-EF55-4BE1-A312-6FE008749085}" type="presParOf" srcId="{B17D22B2-2EA5-4007-990B-A80BCCC8C3A8}" destId="{2FAEFDF0-02CB-420A-85BF-BC3D7443475D}" srcOrd="0" destOrd="0" presId="urn:microsoft.com/office/officeart/2005/8/layout/pList2"/>
    <dgm:cxn modelId="{9936CE63-148F-491F-BE84-2F570AE8837F}" type="presParOf" srcId="{B17D22B2-2EA5-4007-990B-A80BCCC8C3A8}" destId="{6F2CAD02-C6FD-4118-9411-ABAC8890DB7B}" srcOrd="1" destOrd="0" presId="urn:microsoft.com/office/officeart/2005/8/layout/pList2"/>
    <dgm:cxn modelId="{96F49BA2-4B82-4475-9ECB-C23E7F3B1216}" type="presParOf" srcId="{B17D22B2-2EA5-4007-990B-A80BCCC8C3A8}" destId="{EFB86975-8B1E-4446-A0DB-E38A4E2633ED}" srcOrd="2" destOrd="0" presId="urn:microsoft.com/office/officeart/2005/8/layout/pList2"/>
    <dgm:cxn modelId="{93CD6F1B-E682-4EFB-B142-95DA7D67F218}" type="presParOf" srcId="{BC7EDF57-8E4D-4B0E-ACDA-6D0BE921C845}" destId="{CFE3CBC3-C85B-4318-83D1-F76225D978DD}" srcOrd="3" destOrd="0" presId="urn:microsoft.com/office/officeart/2005/8/layout/pList2"/>
    <dgm:cxn modelId="{FBCBDFE2-0C8F-48A8-B353-04046B049B81}" type="presParOf" srcId="{BC7EDF57-8E4D-4B0E-ACDA-6D0BE921C845}" destId="{ADB14F9C-5DF9-4CE9-B942-C8D288D048CC}" srcOrd="4" destOrd="0" presId="urn:microsoft.com/office/officeart/2005/8/layout/pList2"/>
    <dgm:cxn modelId="{02FDC19C-B1F1-4723-A398-997A171675BB}" type="presParOf" srcId="{ADB14F9C-5DF9-4CE9-B942-C8D288D048CC}" destId="{2E141473-7555-4B3D-9056-0B281175A137}" srcOrd="0" destOrd="0" presId="urn:microsoft.com/office/officeart/2005/8/layout/pList2"/>
    <dgm:cxn modelId="{F3043992-724A-4F99-9FAF-B40E5CE998D5}" type="presParOf" srcId="{ADB14F9C-5DF9-4CE9-B942-C8D288D048CC}" destId="{F411F740-4AA2-4FAB-8701-77A13864480D}" srcOrd="1" destOrd="0" presId="urn:microsoft.com/office/officeart/2005/8/layout/pList2"/>
    <dgm:cxn modelId="{CADDFD3C-7D14-46D7-9CEE-E4ADCE665728}" type="presParOf" srcId="{ADB14F9C-5DF9-4CE9-B942-C8D288D048CC}" destId="{501FA731-8A35-487D-8A54-3AABAF1CFE3C}" srcOrd="2" destOrd="0" presId="urn:microsoft.com/office/officeart/2005/8/layout/pList2"/>
    <dgm:cxn modelId="{BAD6139E-6F6C-446A-BDB6-733E5B7D5F87}" type="presParOf" srcId="{BC7EDF57-8E4D-4B0E-ACDA-6D0BE921C845}" destId="{AEAF7634-80F9-4C7D-B381-E7AC948C7D86}" srcOrd="5" destOrd="0" presId="urn:microsoft.com/office/officeart/2005/8/layout/pList2"/>
    <dgm:cxn modelId="{5E16214F-64F2-4BC7-9712-00A3C5A41894}" type="presParOf" srcId="{BC7EDF57-8E4D-4B0E-ACDA-6D0BE921C845}" destId="{4C20038A-B1DB-4C20-B3A8-4AD48454EB48}" srcOrd="6" destOrd="0" presId="urn:microsoft.com/office/officeart/2005/8/layout/pList2"/>
    <dgm:cxn modelId="{B91D7B4B-B92D-4F8E-81AA-2F12C599F4C3}" type="presParOf" srcId="{4C20038A-B1DB-4C20-B3A8-4AD48454EB48}" destId="{EFF5385B-080A-4B6A-AE4E-48ED791107AE}" srcOrd="0" destOrd="0" presId="urn:microsoft.com/office/officeart/2005/8/layout/pList2"/>
    <dgm:cxn modelId="{475CA34B-DF6F-4FB7-A8EF-3D9912D484AC}" type="presParOf" srcId="{4C20038A-B1DB-4C20-B3A8-4AD48454EB48}" destId="{FCF3860E-4EE4-46A4-95DF-ECF38D41178C}" srcOrd="1" destOrd="0" presId="urn:microsoft.com/office/officeart/2005/8/layout/pList2"/>
    <dgm:cxn modelId="{3353CB30-C551-4DAD-8395-B0C041411BDC}" type="presParOf" srcId="{4C20038A-B1DB-4C20-B3A8-4AD48454EB48}" destId="{3BE760ED-A138-4A6E-BC8D-8F8169234AA5}" srcOrd="2" destOrd="0" presId="urn:microsoft.com/office/officeart/2005/8/layout/pList2"/>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D34801F-15F0-4FE9-B4FD-60066C0C727D}" type="doc">
      <dgm:prSet loTypeId="urn:microsoft.com/office/officeart/2005/8/layout/pList2" loCatId="list" qsTypeId="urn:microsoft.com/office/officeart/2005/8/quickstyle/simple1" qsCatId="simple" csTypeId="urn:microsoft.com/office/officeart/2005/8/colors/accent1_2" csCatId="accent1" phldr="1"/>
      <dgm:spPr/>
    </dgm:pt>
    <dgm:pt modelId="{42D5B2D1-3935-417B-8FA3-34EDBE6F5CA8}">
      <dgm:prSet phldrT="[Text]"/>
      <dgm:spPr/>
      <dgm:t>
        <a:bodyPr/>
        <a:lstStyle/>
        <a:p>
          <a:r>
            <a:rPr lang="en-GB"/>
            <a:t>Mrs Barton Support for Leanring Leader </a:t>
          </a:r>
        </a:p>
      </dgm:t>
    </dgm:pt>
    <dgm:pt modelId="{938FE8F9-27B4-46A7-B1DA-149B28B57D9C}" type="parTrans" cxnId="{5B3D4827-807C-4DA4-B950-6506C528B918}">
      <dgm:prSet/>
      <dgm:spPr/>
      <dgm:t>
        <a:bodyPr/>
        <a:lstStyle/>
        <a:p>
          <a:endParaRPr lang="en-GB"/>
        </a:p>
      </dgm:t>
    </dgm:pt>
    <dgm:pt modelId="{64679CA4-8B97-4DD6-9F07-DBF05A764262}" type="sibTrans" cxnId="{5B3D4827-807C-4DA4-B950-6506C528B918}">
      <dgm:prSet/>
      <dgm:spPr/>
      <dgm:t>
        <a:bodyPr/>
        <a:lstStyle/>
        <a:p>
          <a:endParaRPr lang="en-GB"/>
        </a:p>
      </dgm:t>
    </dgm:pt>
    <dgm:pt modelId="{901DFA48-451E-4178-B24C-9CE72F7A918C}">
      <dgm:prSet phldrT="[Text]"/>
      <dgm:spPr/>
      <dgm:t>
        <a:bodyPr/>
        <a:lstStyle/>
        <a:p>
          <a:r>
            <a:rPr lang="en-GB"/>
            <a:t>Dr Farrelly </a:t>
          </a:r>
        </a:p>
        <a:p>
          <a:r>
            <a:rPr lang="en-GB"/>
            <a:t>Support for Learning Teacher </a:t>
          </a:r>
        </a:p>
      </dgm:t>
    </dgm:pt>
    <dgm:pt modelId="{665E8ECD-E8C0-418F-AB38-5C02FB421060}" type="parTrans" cxnId="{EC180ED8-AD47-4C28-A1B4-685DF41B6BFF}">
      <dgm:prSet/>
      <dgm:spPr/>
      <dgm:t>
        <a:bodyPr/>
        <a:lstStyle/>
        <a:p>
          <a:endParaRPr lang="en-GB"/>
        </a:p>
      </dgm:t>
    </dgm:pt>
    <dgm:pt modelId="{55EEB4AF-D596-4754-9886-0908F78F3E31}" type="sibTrans" cxnId="{EC180ED8-AD47-4C28-A1B4-685DF41B6BFF}">
      <dgm:prSet/>
      <dgm:spPr/>
      <dgm:t>
        <a:bodyPr/>
        <a:lstStyle/>
        <a:p>
          <a:endParaRPr lang="en-GB"/>
        </a:p>
      </dgm:t>
    </dgm:pt>
    <dgm:pt modelId="{5B08B618-4ACA-414D-B751-2621D23F2E46}">
      <dgm:prSet phldrT="[Text]"/>
      <dgm:spPr/>
      <dgm:t>
        <a:bodyPr/>
        <a:lstStyle/>
        <a:p>
          <a:r>
            <a:rPr lang="en-GB"/>
            <a:t>Mrs Carrel</a:t>
          </a:r>
        </a:p>
        <a:p>
          <a:r>
            <a:rPr lang="en-GB"/>
            <a:t>Support Learning Teacher </a:t>
          </a:r>
        </a:p>
      </dgm:t>
    </dgm:pt>
    <dgm:pt modelId="{0966C5F6-0823-4D35-BD07-CB76D179B97E}" type="parTrans" cxnId="{DE84D5D9-23D5-4CA7-A8DD-414FB8967CAD}">
      <dgm:prSet/>
      <dgm:spPr/>
      <dgm:t>
        <a:bodyPr/>
        <a:lstStyle/>
        <a:p>
          <a:endParaRPr lang="en-GB"/>
        </a:p>
      </dgm:t>
    </dgm:pt>
    <dgm:pt modelId="{B8B08516-335C-4DAB-848E-D3ED2B7EC743}" type="sibTrans" cxnId="{DE84D5D9-23D5-4CA7-A8DD-414FB8967CAD}">
      <dgm:prSet/>
      <dgm:spPr/>
      <dgm:t>
        <a:bodyPr/>
        <a:lstStyle/>
        <a:p>
          <a:endParaRPr lang="en-GB"/>
        </a:p>
      </dgm:t>
    </dgm:pt>
    <dgm:pt modelId="{A0DC749B-F9ED-40EB-B6F8-2E007F7522B3}" type="pres">
      <dgm:prSet presAssocID="{AD34801F-15F0-4FE9-B4FD-60066C0C727D}" presName="Name0" presStyleCnt="0">
        <dgm:presLayoutVars>
          <dgm:dir/>
          <dgm:resizeHandles val="exact"/>
        </dgm:presLayoutVars>
      </dgm:prSet>
      <dgm:spPr/>
    </dgm:pt>
    <dgm:pt modelId="{A42DDA11-3204-4C4B-91DD-997E338EF5AB}" type="pres">
      <dgm:prSet presAssocID="{AD34801F-15F0-4FE9-B4FD-60066C0C727D}" presName="bkgdShp" presStyleLbl="alignAccFollowNode1" presStyleIdx="0" presStyleCnt="1" custLinFactNeighborX="472" custLinFactNeighborY="34884"/>
      <dgm:spPr/>
    </dgm:pt>
    <dgm:pt modelId="{3509EDD0-C4CB-4D51-8CB1-619AAFBACEAD}" type="pres">
      <dgm:prSet presAssocID="{AD34801F-15F0-4FE9-B4FD-60066C0C727D}" presName="linComp" presStyleCnt="0"/>
      <dgm:spPr/>
    </dgm:pt>
    <dgm:pt modelId="{94D2561E-FC88-43EC-8380-F5C93FCE4ADF}" type="pres">
      <dgm:prSet presAssocID="{42D5B2D1-3935-417B-8FA3-34EDBE6F5CA8}" presName="compNode" presStyleCnt="0"/>
      <dgm:spPr/>
    </dgm:pt>
    <dgm:pt modelId="{AEA2DABD-FBC6-4F00-AB01-E1CBC36A8AC9}" type="pres">
      <dgm:prSet presAssocID="{42D5B2D1-3935-417B-8FA3-34EDBE6F5CA8}" presName="node" presStyleLbl="node1" presStyleIdx="0" presStyleCnt="3" custLinFactNeighborX="803" custLinFactNeighborY="35413">
        <dgm:presLayoutVars>
          <dgm:bulletEnabled val="1"/>
        </dgm:presLayoutVars>
      </dgm:prSet>
      <dgm:spPr/>
    </dgm:pt>
    <dgm:pt modelId="{79A956B8-6F55-42A5-9AC9-E3A4E301CBB6}" type="pres">
      <dgm:prSet presAssocID="{42D5B2D1-3935-417B-8FA3-34EDBE6F5CA8}" presName="invisiNode" presStyleLbl="node1" presStyleIdx="0" presStyleCnt="3"/>
      <dgm:spPr/>
    </dgm:pt>
    <dgm:pt modelId="{10C18B3E-CEEC-4560-BF4E-1C43CF1DFD57}" type="pres">
      <dgm:prSet presAssocID="{42D5B2D1-3935-417B-8FA3-34EDBE6F5CA8}" presName="imagNode" presStyleLbl="fgImgPlace1" presStyleIdx="0" presStyleCnt="3" custScaleX="106621" custScaleY="137861"/>
      <dgm:spPr/>
    </dgm:pt>
    <dgm:pt modelId="{412950C3-BBEB-4CB9-9FAA-361AB804F5AE}" type="pres">
      <dgm:prSet presAssocID="{64679CA4-8B97-4DD6-9F07-DBF05A764262}" presName="sibTrans" presStyleLbl="sibTrans2D1" presStyleIdx="0" presStyleCnt="0"/>
      <dgm:spPr/>
    </dgm:pt>
    <dgm:pt modelId="{2FC63801-2B9D-4169-BD5F-170AAD15C6BE}" type="pres">
      <dgm:prSet presAssocID="{901DFA48-451E-4178-B24C-9CE72F7A918C}" presName="compNode" presStyleCnt="0"/>
      <dgm:spPr/>
    </dgm:pt>
    <dgm:pt modelId="{FBAFA70A-FB43-44ED-82C1-B3831D3F26EC}" type="pres">
      <dgm:prSet presAssocID="{901DFA48-451E-4178-B24C-9CE72F7A918C}" presName="node" presStyleLbl="node1" presStyleIdx="1" presStyleCnt="3">
        <dgm:presLayoutVars>
          <dgm:bulletEnabled val="1"/>
        </dgm:presLayoutVars>
      </dgm:prSet>
      <dgm:spPr/>
    </dgm:pt>
    <dgm:pt modelId="{211E4391-396F-46ED-B1F0-A52E0A93F2FB}" type="pres">
      <dgm:prSet presAssocID="{901DFA48-451E-4178-B24C-9CE72F7A918C}" presName="invisiNode" presStyleLbl="node1" presStyleIdx="1" presStyleCnt="3"/>
      <dgm:spPr/>
    </dgm:pt>
    <dgm:pt modelId="{4D94DA4E-6B93-408B-AD77-FD234212BE26}" type="pres">
      <dgm:prSet presAssocID="{901DFA48-451E-4178-B24C-9CE72F7A918C}" presName="imagNode" presStyleLbl="fgImgPlace1" presStyleIdx="1" presStyleCnt="3"/>
      <dgm:spPr/>
    </dgm:pt>
    <dgm:pt modelId="{2E00765A-7BB8-476A-BAC7-15BE84A1F97B}" type="pres">
      <dgm:prSet presAssocID="{55EEB4AF-D596-4754-9886-0908F78F3E31}" presName="sibTrans" presStyleLbl="sibTrans2D1" presStyleIdx="0" presStyleCnt="0"/>
      <dgm:spPr/>
    </dgm:pt>
    <dgm:pt modelId="{12ADE256-5B1A-43AC-AF7B-7FD3F9C42DA2}" type="pres">
      <dgm:prSet presAssocID="{5B08B618-4ACA-414D-B751-2621D23F2E46}" presName="compNode" presStyleCnt="0"/>
      <dgm:spPr/>
    </dgm:pt>
    <dgm:pt modelId="{FC3E4959-BD5D-49A6-AFD1-B977D903C504}" type="pres">
      <dgm:prSet presAssocID="{5B08B618-4ACA-414D-B751-2621D23F2E46}" presName="node" presStyleLbl="node1" presStyleIdx="2" presStyleCnt="3">
        <dgm:presLayoutVars>
          <dgm:bulletEnabled val="1"/>
        </dgm:presLayoutVars>
      </dgm:prSet>
      <dgm:spPr/>
    </dgm:pt>
    <dgm:pt modelId="{79B01BA0-7A0A-4DD3-BEC7-DEB1AE8742D1}" type="pres">
      <dgm:prSet presAssocID="{5B08B618-4ACA-414D-B751-2621D23F2E46}" presName="invisiNode" presStyleLbl="node1" presStyleIdx="2" presStyleCnt="3"/>
      <dgm:spPr/>
    </dgm:pt>
    <dgm:pt modelId="{377A0F04-5B6F-4C9F-8A75-A43A00E0506C}" type="pres">
      <dgm:prSet presAssocID="{5B08B618-4ACA-414D-B751-2621D23F2E46}" presName="imagNode" presStyleLbl="fgImgPlace1" presStyleIdx="2" presStyleCnt="3"/>
      <dgm:spPr/>
    </dgm:pt>
  </dgm:ptLst>
  <dgm:cxnLst>
    <dgm:cxn modelId="{2F6DBD06-0F6A-41C3-AB16-A4AB844A1A1B}" type="presOf" srcId="{42D5B2D1-3935-417B-8FA3-34EDBE6F5CA8}" destId="{AEA2DABD-FBC6-4F00-AB01-E1CBC36A8AC9}" srcOrd="0" destOrd="0" presId="urn:microsoft.com/office/officeart/2005/8/layout/pList2"/>
    <dgm:cxn modelId="{7A4EA81A-BCBC-4E02-BD1B-942A791B45A3}" type="presOf" srcId="{AD34801F-15F0-4FE9-B4FD-60066C0C727D}" destId="{A0DC749B-F9ED-40EB-B6F8-2E007F7522B3}" srcOrd="0" destOrd="0" presId="urn:microsoft.com/office/officeart/2005/8/layout/pList2"/>
    <dgm:cxn modelId="{5B3D4827-807C-4DA4-B950-6506C528B918}" srcId="{AD34801F-15F0-4FE9-B4FD-60066C0C727D}" destId="{42D5B2D1-3935-417B-8FA3-34EDBE6F5CA8}" srcOrd="0" destOrd="0" parTransId="{938FE8F9-27B4-46A7-B1DA-149B28B57D9C}" sibTransId="{64679CA4-8B97-4DD6-9F07-DBF05A764262}"/>
    <dgm:cxn modelId="{18E69C3D-3CA9-4671-A153-3A0C824E1350}" type="presOf" srcId="{55EEB4AF-D596-4754-9886-0908F78F3E31}" destId="{2E00765A-7BB8-476A-BAC7-15BE84A1F97B}" srcOrd="0" destOrd="0" presId="urn:microsoft.com/office/officeart/2005/8/layout/pList2"/>
    <dgm:cxn modelId="{A41F60A9-603B-4649-8C81-5422134F86E5}" type="presOf" srcId="{64679CA4-8B97-4DD6-9F07-DBF05A764262}" destId="{412950C3-BBEB-4CB9-9FAA-361AB804F5AE}" srcOrd="0" destOrd="0" presId="urn:microsoft.com/office/officeart/2005/8/layout/pList2"/>
    <dgm:cxn modelId="{0B5A7FB4-150D-4D32-AC3C-9C1326F59776}" type="presOf" srcId="{5B08B618-4ACA-414D-B751-2621D23F2E46}" destId="{FC3E4959-BD5D-49A6-AFD1-B977D903C504}" srcOrd="0" destOrd="0" presId="urn:microsoft.com/office/officeart/2005/8/layout/pList2"/>
    <dgm:cxn modelId="{116336D5-575C-42BE-A478-61E992737671}" type="presOf" srcId="{901DFA48-451E-4178-B24C-9CE72F7A918C}" destId="{FBAFA70A-FB43-44ED-82C1-B3831D3F26EC}" srcOrd="0" destOrd="0" presId="urn:microsoft.com/office/officeart/2005/8/layout/pList2"/>
    <dgm:cxn modelId="{EC180ED8-AD47-4C28-A1B4-685DF41B6BFF}" srcId="{AD34801F-15F0-4FE9-B4FD-60066C0C727D}" destId="{901DFA48-451E-4178-B24C-9CE72F7A918C}" srcOrd="1" destOrd="0" parTransId="{665E8ECD-E8C0-418F-AB38-5C02FB421060}" sibTransId="{55EEB4AF-D596-4754-9886-0908F78F3E31}"/>
    <dgm:cxn modelId="{DE84D5D9-23D5-4CA7-A8DD-414FB8967CAD}" srcId="{AD34801F-15F0-4FE9-B4FD-60066C0C727D}" destId="{5B08B618-4ACA-414D-B751-2621D23F2E46}" srcOrd="2" destOrd="0" parTransId="{0966C5F6-0823-4D35-BD07-CB76D179B97E}" sibTransId="{B8B08516-335C-4DAB-848E-D3ED2B7EC743}"/>
    <dgm:cxn modelId="{918A6F68-CF5D-4345-BCA9-7F75EFC428ED}" type="presParOf" srcId="{A0DC749B-F9ED-40EB-B6F8-2E007F7522B3}" destId="{A42DDA11-3204-4C4B-91DD-997E338EF5AB}" srcOrd="0" destOrd="0" presId="urn:microsoft.com/office/officeart/2005/8/layout/pList2"/>
    <dgm:cxn modelId="{66CDCD9C-9582-444F-A843-E126E9E7E4E3}" type="presParOf" srcId="{A0DC749B-F9ED-40EB-B6F8-2E007F7522B3}" destId="{3509EDD0-C4CB-4D51-8CB1-619AAFBACEAD}" srcOrd="1" destOrd="0" presId="urn:microsoft.com/office/officeart/2005/8/layout/pList2"/>
    <dgm:cxn modelId="{A6917CB0-91EE-4064-ACC7-18B43D9C4BD3}" type="presParOf" srcId="{3509EDD0-C4CB-4D51-8CB1-619AAFBACEAD}" destId="{94D2561E-FC88-43EC-8380-F5C93FCE4ADF}" srcOrd="0" destOrd="0" presId="urn:microsoft.com/office/officeart/2005/8/layout/pList2"/>
    <dgm:cxn modelId="{83889D5E-FEC1-4ACC-AEF2-D6DBF05F7FE6}" type="presParOf" srcId="{94D2561E-FC88-43EC-8380-F5C93FCE4ADF}" destId="{AEA2DABD-FBC6-4F00-AB01-E1CBC36A8AC9}" srcOrd="0" destOrd="0" presId="urn:microsoft.com/office/officeart/2005/8/layout/pList2"/>
    <dgm:cxn modelId="{C114FD3C-EEB8-4AEB-9905-FD8B7F91D235}" type="presParOf" srcId="{94D2561E-FC88-43EC-8380-F5C93FCE4ADF}" destId="{79A956B8-6F55-42A5-9AC9-E3A4E301CBB6}" srcOrd="1" destOrd="0" presId="urn:microsoft.com/office/officeart/2005/8/layout/pList2"/>
    <dgm:cxn modelId="{A7089124-9F76-4C91-B758-452321B57B19}" type="presParOf" srcId="{94D2561E-FC88-43EC-8380-F5C93FCE4ADF}" destId="{10C18B3E-CEEC-4560-BF4E-1C43CF1DFD57}" srcOrd="2" destOrd="0" presId="urn:microsoft.com/office/officeart/2005/8/layout/pList2"/>
    <dgm:cxn modelId="{FFACEB00-D1F7-4A1D-8EFF-0FC51D3E5667}" type="presParOf" srcId="{3509EDD0-C4CB-4D51-8CB1-619AAFBACEAD}" destId="{412950C3-BBEB-4CB9-9FAA-361AB804F5AE}" srcOrd="1" destOrd="0" presId="urn:microsoft.com/office/officeart/2005/8/layout/pList2"/>
    <dgm:cxn modelId="{55848833-A508-4799-B950-A668C7D5611B}" type="presParOf" srcId="{3509EDD0-C4CB-4D51-8CB1-619AAFBACEAD}" destId="{2FC63801-2B9D-4169-BD5F-170AAD15C6BE}" srcOrd="2" destOrd="0" presId="urn:microsoft.com/office/officeart/2005/8/layout/pList2"/>
    <dgm:cxn modelId="{D6FBE76B-EF2F-4223-BCAC-BCD5C8F607AC}" type="presParOf" srcId="{2FC63801-2B9D-4169-BD5F-170AAD15C6BE}" destId="{FBAFA70A-FB43-44ED-82C1-B3831D3F26EC}" srcOrd="0" destOrd="0" presId="urn:microsoft.com/office/officeart/2005/8/layout/pList2"/>
    <dgm:cxn modelId="{336CC950-0244-4433-B7B7-5CA2CC7D764F}" type="presParOf" srcId="{2FC63801-2B9D-4169-BD5F-170AAD15C6BE}" destId="{211E4391-396F-46ED-B1F0-A52E0A93F2FB}" srcOrd="1" destOrd="0" presId="urn:microsoft.com/office/officeart/2005/8/layout/pList2"/>
    <dgm:cxn modelId="{DA0E36AE-6F8C-4E37-81FA-4B8D03E42649}" type="presParOf" srcId="{2FC63801-2B9D-4169-BD5F-170AAD15C6BE}" destId="{4D94DA4E-6B93-408B-AD77-FD234212BE26}" srcOrd="2" destOrd="0" presId="urn:microsoft.com/office/officeart/2005/8/layout/pList2"/>
    <dgm:cxn modelId="{59DD9D3E-AFE4-4026-A89C-2A5DC4C8C12A}" type="presParOf" srcId="{3509EDD0-C4CB-4D51-8CB1-619AAFBACEAD}" destId="{2E00765A-7BB8-476A-BAC7-15BE84A1F97B}" srcOrd="3" destOrd="0" presId="urn:microsoft.com/office/officeart/2005/8/layout/pList2"/>
    <dgm:cxn modelId="{B250ED7C-D395-4EE6-8B44-85F06393ED3C}" type="presParOf" srcId="{3509EDD0-C4CB-4D51-8CB1-619AAFBACEAD}" destId="{12ADE256-5B1A-43AC-AF7B-7FD3F9C42DA2}" srcOrd="4" destOrd="0" presId="urn:microsoft.com/office/officeart/2005/8/layout/pList2"/>
    <dgm:cxn modelId="{9BBD999A-C22F-4389-A1F9-26CC232A2DCA}" type="presParOf" srcId="{12ADE256-5B1A-43AC-AF7B-7FD3F9C42DA2}" destId="{FC3E4959-BD5D-49A6-AFD1-B977D903C504}" srcOrd="0" destOrd="0" presId="urn:microsoft.com/office/officeart/2005/8/layout/pList2"/>
    <dgm:cxn modelId="{AFAED1C1-6405-4756-B55D-D0C7126107EF}" type="presParOf" srcId="{12ADE256-5B1A-43AC-AF7B-7FD3F9C42DA2}" destId="{79B01BA0-7A0A-4DD3-BEC7-DEB1AE8742D1}" srcOrd="1" destOrd="0" presId="urn:microsoft.com/office/officeart/2005/8/layout/pList2"/>
    <dgm:cxn modelId="{376E162B-C55B-46C4-97FF-0B07336FDA02}" type="presParOf" srcId="{12ADE256-5B1A-43AC-AF7B-7FD3F9C42DA2}" destId="{377A0F04-5B6F-4C9F-8A75-A43A00E0506C}" srcOrd="2" destOrd="0" presId="urn:microsoft.com/office/officeart/2005/8/layout/pList2"/>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BDCA56AC-C1F8-4E01-BC92-E1569E663954}" type="doc">
      <dgm:prSet loTypeId="urn:microsoft.com/office/officeart/2005/8/layout/pList2" loCatId="list" qsTypeId="urn:microsoft.com/office/officeart/2005/8/quickstyle/simple1" qsCatId="simple" csTypeId="urn:microsoft.com/office/officeart/2005/8/colors/accent1_2" csCatId="accent1" phldr="1"/>
      <dgm:spPr/>
      <dgm:t>
        <a:bodyPr/>
        <a:lstStyle/>
        <a:p>
          <a:endParaRPr lang="en-GB"/>
        </a:p>
      </dgm:t>
    </dgm:pt>
    <dgm:pt modelId="{C54DF04F-AD3E-446E-ADDE-FC328BA8EA55}">
      <dgm:prSet phldrT="[Text]"/>
      <dgm:spPr>
        <a:xfrm rot="10800000">
          <a:off x="1356169" y="699515"/>
          <a:ext cx="1128141" cy="854964"/>
        </a:xfrm>
        <a:prstGeom prst="round2SameRect">
          <a:avLst>
            <a:gd name="adj1" fmla="val 10500"/>
            <a:gd name="adj2" fmla="val 0"/>
          </a:avLst>
        </a:prstGeom>
        <a:solidFill>
          <a:srgbClr val="15608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en-GB">
            <a:solidFill>
              <a:sysClr val="window" lastClr="FFFFFF"/>
            </a:solidFill>
            <a:latin typeface="Aptos" panose="02110004020202020204"/>
            <a:ea typeface="+mn-ea"/>
            <a:cs typeface="+mn-cs"/>
          </a:endParaRPr>
        </a:p>
        <a:p>
          <a:pPr>
            <a:buNone/>
          </a:pPr>
          <a:r>
            <a:rPr lang="en-GB">
              <a:solidFill>
                <a:sysClr val="window" lastClr="FFFFFF"/>
              </a:solidFill>
              <a:latin typeface="Aptos" panose="02110004020202020204"/>
              <a:ea typeface="+mn-ea"/>
              <a:cs typeface="+mn-cs"/>
            </a:rPr>
            <a:t>Mrs Clunie </a:t>
          </a:r>
        </a:p>
        <a:p>
          <a:pPr>
            <a:buNone/>
          </a:pPr>
          <a:r>
            <a:rPr lang="en-GB">
              <a:solidFill>
                <a:sysClr val="window" lastClr="FFFFFF"/>
              </a:solidFill>
              <a:latin typeface="Aptos" panose="02110004020202020204"/>
              <a:ea typeface="+mn-ea"/>
              <a:cs typeface="+mn-cs"/>
            </a:rPr>
            <a:t>Acting CL of ESB </a:t>
          </a:r>
        </a:p>
      </dgm:t>
    </dgm:pt>
    <dgm:pt modelId="{E3BD65F6-A34F-4E38-8F72-590926ADA1C7}" type="parTrans" cxnId="{CBF3D2B7-C1EC-4436-8377-F43C38FFFB23}">
      <dgm:prSet/>
      <dgm:spPr/>
      <dgm:t>
        <a:bodyPr/>
        <a:lstStyle/>
        <a:p>
          <a:endParaRPr lang="en-GB"/>
        </a:p>
      </dgm:t>
    </dgm:pt>
    <dgm:pt modelId="{B6E0561B-531A-44E3-A92C-839AD310C24E}" type="sibTrans" cxnId="{CBF3D2B7-C1EC-4436-8377-F43C38FFFB23}">
      <dgm:prSet/>
      <dgm:spPr/>
      <dgm:t>
        <a:bodyPr/>
        <a:lstStyle/>
        <a:p>
          <a:endParaRPr lang="en-GB"/>
        </a:p>
      </dgm:t>
    </dgm:pt>
    <dgm:pt modelId="{3FDBD7CB-A306-4488-AB32-794A9CE84781}">
      <dgm:prSet phldrT="[Text]"/>
      <dgm:spPr>
        <a:xfrm rot="10800000">
          <a:off x="2597124" y="699515"/>
          <a:ext cx="1128141" cy="854964"/>
        </a:xfrm>
        <a:prstGeom prst="round2SameRect">
          <a:avLst>
            <a:gd name="adj1" fmla="val 10500"/>
            <a:gd name="adj2" fmla="val 0"/>
          </a:avLst>
        </a:prstGeom>
        <a:solidFill>
          <a:srgbClr val="156082">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Aptos" panose="02110004020202020204"/>
              <a:ea typeface="+mn-ea"/>
              <a:cs typeface="+mn-cs"/>
            </a:rPr>
            <a:t>Mrs MacDonald Support for Learning Teacher of ESB </a:t>
          </a:r>
        </a:p>
      </dgm:t>
    </dgm:pt>
    <dgm:pt modelId="{4551689A-2D95-46FD-ADF0-FC8A6576807A}" type="parTrans" cxnId="{942F8B02-B572-4020-8BEE-FB7E7F341990}">
      <dgm:prSet/>
      <dgm:spPr/>
      <dgm:t>
        <a:bodyPr/>
        <a:lstStyle/>
        <a:p>
          <a:endParaRPr lang="en-GB"/>
        </a:p>
      </dgm:t>
    </dgm:pt>
    <dgm:pt modelId="{07D1E58F-1FFA-4EFB-B15A-7D291CE12648}" type="sibTrans" cxnId="{942F8B02-B572-4020-8BEE-FB7E7F341990}">
      <dgm:prSet/>
      <dgm:spPr/>
      <dgm:t>
        <a:bodyPr/>
        <a:lstStyle/>
        <a:p>
          <a:endParaRPr lang="en-GB"/>
        </a:p>
      </dgm:t>
    </dgm:pt>
    <dgm:pt modelId="{67C7C850-FE7A-43E1-8900-DE3DB804DEE0}" type="pres">
      <dgm:prSet presAssocID="{BDCA56AC-C1F8-4E01-BC92-E1569E663954}" presName="Name0" presStyleCnt="0">
        <dgm:presLayoutVars>
          <dgm:dir/>
          <dgm:resizeHandles val="exact"/>
        </dgm:presLayoutVars>
      </dgm:prSet>
      <dgm:spPr/>
    </dgm:pt>
    <dgm:pt modelId="{556ED02C-1155-4F0E-88CA-5E728FDBE3F8}" type="pres">
      <dgm:prSet presAssocID="{BDCA56AC-C1F8-4E01-BC92-E1569E663954}" presName="bkgdShp" presStyleLbl="alignAccFollowNode1" presStyleIdx="0" presStyleCnt="1" custLinFactY="96759" custLinFactNeighborX="-1116" custLinFactNeighborY="100000"/>
      <dgm:spPr>
        <a:xfrm>
          <a:off x="0" y="854964"/>
          <a:ext cx="3840480" cy="699516"/>
        </a:xfrm>
        <a:prstGeom prst="roundRect">
          <a:avLst>
            <a:gd name="adj" fmla="val 10000"/>
          </a:avLst>
        </a:prstGeom>
        <a:solidFill>
          <a:srgbClr val="156082">
            <a:alpha val="90000"/>
            <a:tint val="40000"/>
            <a:hueOff val="0"/>
            <a:satOff val="0"/>
            <a:lumOff val="0"/>
            <a:alphaOff val="0"/>
          </a:srgbClr>
        </a:solidFill>
        <a:ln w="12700" cap="flat" cmpd="sng" algn="ctr">
          <a:solidFill>
            <a:srgbClr val="156082">
              <a:alpha val="90000"/>
              <a:tint val="40000"/>
              <a:hueOff val="0"/>
              <a:satOff val="0"/>
              <a:lumOff val="0"/>
              <a:alphaOff val="0"/>
            </a:srgbClr>
          </a:solidFill>
          <a:prstDash val="solid"/>
          <a:miter lim="800000"/>
        </a:ln>
        <a:effectLst/>
      </dgm:spPr>
    </dgm:pt>
    <dgm:pt modelId="{EABF8935-9C9B-4327-82D5-6A4B9C7F96E0}" type="pres">
      <dgm:prSet presAssocID="{BDCA56AC-C1F8-4E01-BC92-E1569E663954}" presName="linComp" presStyleCnt="0"/>
      <dgm:spPr/>
    </dgm:pt>
    <dgm:pt modelId="{6F65F97A-4FA5-46C8-A8C5-39E150A7A9F0}" type="pres">
      <dgm:prSet presAssocID="{C54DF04F-AD3E-446E-ADDE-FC328BA8EA55}" presName="compNode" presStyleCnt="0"/>
      <dgm:spPr/>
    </dgm:pt>
    <dgm:pt modelId="{D0AC0A23-4823-4EA4-9EB0-0631BA272707}" type="pres">
      <dgm:prSet presAssocID="{C54DF04F-AD3E-446E-ADDE-FC328BA8EA55}" presName="node" presStyleLbl="node1" presStyleIdx="0" presStyleCnt="2">
        <dgm:presLayoutVars>
          <dgm:bulletEnabled val="1"/>
        </dgm:presLayoutVars>
      </dgm:prSet>
      <dgm:spPr/>
    </dgm:pt>
    <dgm:pt modelId="{BDAC1F66-2D65-4EE9-8164-61697276F85D}" type="pres">
      <dgm:prSet presAssocID="{C54DF04F-AD3E-446E-ADDE-FC328BA8EA55}" presName="invisiNode" presStyleLbl="node1" presStyleIdx="0" presStyleCnt="2"/>
      <dgm:spPr/>
    </dgm:pt>
    <dgm:pt modelId="{8F71E65D-65A0-4B13-A0E0-368CE5BF04EB}" type="pres">
      <dgm:prSet presAssocID="{C54DF04F-AD3E-446E-ADDE-FC328BA8EA55}" presName="imagNode" presStyleLbl="fgImgPlace1" presStyleIdx="0" presStyleCnt="2"/>
      <dgm:spPr>
        <a:xfrm>
          <a:off x="1356169" y="93268"/>
          <a:ext cx="1128141" cy="512978"/>
        </a:xfrm>
        <a:prstGeom prst="roundRect">
          <a:avLst>
            <a:gd name="adj" fmla="val 10000"/>
          </a:avLst>
        </a:prstGeom>
        <a:solidFill>
          <a:srgbClr val="156082">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0D57900-E944-4C2E-9D2E-28BE58BF229B}" type="pres">
      <dgm:prSet presAssocID="{B6E0561B-531A-44E3-A92C-839AD310C24E}" presName="sibTrans" presStyleLbl="sibTrans2D1" presStyleIdx="0" presStyleCnt="0"/>
      <dgm:spPr/>
    </dgm:pt>
    <dgm:pt modelId="{9A30F59E-1EBF-4524-8D02-A177C3735D8B}" type="pres">
      <dgm:prSet presAssocID="{3FDBD7CB-A306-4488-AB32-794A9CE84781}" presName="compNode" presStyleCnt="0"/>
      <dgm:spPr/>
    </dgm:pt>
    <dgm:pt modelId="{2EAF65DE-FF1A-48A5-8404-0E2E6472FA27}" type="pres">
      <dgm:prSet presAssocID="{3FDBD7CB-A306-4488-AB32-794A9CE84781}" presName="node" presStyleLbl="node1" presStyleIdx="1" presStyleCnt="2">
        <dgm:presLayoutVars>
          <dgm:bulletEnabled val="1"/>
        </dgm:presLayoutVars>
      </dgm:prSet>
      <dgm:spPr/>
    </dgm:pt>
    <dgm:pt modelId="{7BA9E90E-8396-412E-98DF-D35F926EE351}" type="pres">
      <dgm:prSet presAssocID="{3FDBD7CB-A306-4488-AB32-794A9CE84781}" presName="invisiNode" presStyleLbl="node1" presStyleIdx="1" presStyleCnt="2"/>
      <dgm:spPr/>
    </dgm:pt>
    <dgm:pt modelId="{BE6E1FFE-E3FA-44FB-8405-7A12424333F7}" type="pres">
      <dgm:prSet presAssocID="{3FDBD7CB-A306-4488-AB32-794A9CE84781}" presName="imagNode" presStyleLbl="fgImgPlace1" presStyleIdx="1" presStyleCnt="2" custLinFactNeighborY="1371"/>
      <dgm:spPr>
        <a:xfrm>
          <a:off x="2597124" y="100301"/>
          <a:ext cx="1128141" cy="512978"/>
        </a:xfrm>
        <a:prstGeom prst="roundRect">
          <a:avLst>
            <a:gd name="adj" fmla="val 10000"/>
          </a:avLst>
        </a:prstGeom>
        <a:solidFill>
          <a:srgbClr val="156082">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Lst>
  <dgm:cxnLst>
    <dgm:cxn modelId="{942F8B02-B572-4020-8BEE-FB7E7F341990}" srcId="{BDCA56AC-C1F8-4E01-BC92-E1569E663954}" destId="{3FDBD7CB-A306-4488-AB32-794A9CE84781}" srcOrd="1" destOrd="0" parTransId="{4551689A-2D95-46FD-ADF0-FC8A6576807A}" sibTransId="{07D1E58F-1FFA-4EFB-B15A-7D291CE12648}"/>
    <dgm:cxn modelId="{B74BE036-66F3-404B-8355-13E7786FEDBE}" type="presOf" srcId="{BDCA56AC-C1F8-4E01-BC92-E1569E663954}" destId="{67C7C850-FE7A-43E1-8900-DE3DB804DEE0}" srcOrd="0" destOrd="0" presId="urn:microsoft.com/office/officeart/2005/8/layout/pList2"/>
    <dgm:cxn modelId="{3DFEA975-1268-4BEF-954C-0D4337C7569B}" type="presOf" srcId="{C54DF04F-AD3E-446E-ADDE-FC328BA8EA55}" destId="{D0AC0A23-4823-4EA4-9EB0-0631BA272707}" srcOrd="0" destOrd="0" presId="urn:microsoft.com/office/officeart/2005/8/layout/pList2"/>
    <dgm:cxn modelId="{A36C6F57-C412-40A2-B289-AA14DC57F3DE}" type="presOf" srcId="{3FDBD7CB-A306-4488-AB32-794A9CE84781}" destId="{2EAF65DE-FF1A-48A5-8404-0E2E6472FA27}" srcOrd="0" destOrd="0" presId="urn:microsoft.com/office/officeart/2005/8/layout/pList2"/>
    <dgm:cxn modelId="{AE6A47B5-CC0F-4BFA-BC90-0974DD2C8660}" type="presOf" srcId="{B6E0561B-531A-44E3-A92C-839AD310C24E}" destId="{F0D57900-E944-4C2E-9D2E-28BE58BF229B}" srcOrd="0" destOrd="0" presId="urn:microsoft.com/office/officeart/2005/8/layout/pList2"/>
    <dgm:cxn modelId="{CBF3D2B7-C1EC-4436-8377-F43C38FFFB23}" srcId="{BDCA56AC-C1F8-4E01-BC92-E1569E663954}" destId="{C54DF04F-AD3E-446E-ADDE-FC328BA8EA55}" srcOrd="0" destOrd="0" parTransId="{E3BD65F6-A34F-4E38-8F72-590926ADA1C7}" sibTransId="{B6E0561B-531A-44E3-A92C-839AD310C24E}"/>
    <dgm:cxn modelId="{44E47B37-9503-4EBE-AF06-CFA476E330B9}" type="presParOf" srcId="{67C7C850-FE7A-43E1-8900-DE3DB804DEE0}" destId="{556ED02C-1155-4F0E-88CA-5E728FDBE3F8}" srcOrd="0" destOrd="0" presId="urn:microsoft.com/office/officeart/2005/8/layout/pList2"/>
    <dgm:cxn modelId="{2C4D9967-AA99-4F2F-8C63-BC1F38249BD7}" type="presParOf" srcId="{67C7C850-FE7A-43E1-8900-DE3DB804DEE0}" destId="{EABF8935-9C9B-4327-82D5-6A4B9C7F96E0}" srcOrd="1" destOrd="0" presId="urn:microsoft.com/office/officeart/2005/8/layout/pList2"/>
    <dgm:cxn modelId="{B573FCD3-CED1-441D-B569-C246328766A4}" type="presParOf" srcId="{EABF8935-9C9B-4327-82D5-6A4B9C7F96E0}" destId="{6F65F97A-4FA5-46C8-A8C5-39E150A7A9F0}" srcOrd="0" destOrd="0" presId="urn:microsoft.com/office/officeart/2005/8/layout/pList2"/>
    <dgm:cxn modelId="{CEA586EF-997E-4C57-AA9A-E39AEF9EDBA6}" type="presParOf" srcId="{6F65F97A-4FA5-46C8-A8C5-39E150A7A9F0}" destId="{D0AC0A23-4823-4EA4-9EB0-0631BA272707}" srcOrd="0" destOrd="0" presId="urn:microsoft.com/office/officeart/2005/8/layout/pList2"/>
    <dgm:cxn modelId="{84CAAA83-E244-4A91-8528-8CEA3A9B0519}" type="presParOf" srcId="{6F65F97A-4FA5-46C8-A8C5-39E150A7A9F0}" destId="{BDAC1F66-2D65-4EE9-8164-61697276F85D}" srcOrd="1" destOrd="0" presId="urn:microsoft.com/office/officeart/2005/8/layout/pList2"/>
    <dgm:cxn modelId="{07BD7378-A2C2-4B90-824B-DC92E3EA0836}" type="presParOf" srcId="{6F65F97A-4FA5-46C8-A8C5-39E150A7A9F0}" destId="{8F71E65D-65A0-4B13-A0E0-368CE5BF04EB}" srcOrd="2" destOrd="0" presId="urn:microsoft.com/office/officeart/2005/8/layout/pList2"/>
    <dgm:cxn modelId="{0AC3C580-1676-4FFE-94E0-0ADD16DC1E51}" type="presParOf" srcId="{EABF8935-9C9B-4327-82D5-6A4B9C7F96E0}" destId="{F0D57900-E944-4C2E-9D2E-28BE58BF229B}" srcOrd="1" destOrd="0" presId="urn:microsoft.com/office/officeart/2005/8/layout/pList2"/>
    <dgm:cxn modelId="{EACB6CBA-3EFF-466B-B684-3362A204429C}" type="presParOf" srcId="{EABF8935-9C9B-4327-82D5-6A4B9C7F96E0}" destId="{9A30F59E-1EBF-4524-8D02-A177C3735D8B}" srcOrd="2" destOrd="0" presId="urn:microsoft.com/office/officeart/2005/8/layout/pList2"/>
    <dgm:cxn modelId="{AF32344F-148C-4808-8575-F3C5D8FE68B9}" type="presParOf" srcId="{9A30F59E-1EBF-4524-8D02-A177C3735D8B}" destId="{2EAF65DE-FF1A-48A5-8404-0E2E6472FA27}" srcOrd="0" destOrd="0" presId="urn:microsoft.com/office/officeart/2005/8/layout/pList2"/>
    <dgm:cxn modelId="{15E7483D-F48E-4EA7-B62F-A3F812C2A97A}" type="presParOf" srcId="{9A30F59E-1EBF-4524-8D02-A177C3735D8B}" destId="{7BA9E90E-8396-412E-98DF-D35F926EE351}" srcOrd="1" destOrd="0" presId="urn:microsoft.com/office/officeart/2005/8/layout/pList2"/>
    <dgm:cxn modelId="{9986A167-B1F5-43F9-A94F-AF72C85E1E97}" type="presParOf" srcId="{9A30F59E-1EBF-4524-8D02-A177C3735D8B}" destId="{BE6E1FFE-E3FA-44FB-8405-7A12424333F7}" srcOrd="2" destOrd="0" presId="urn:microsoft.com/office/officeart/2005/8/layout/pList2"/>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C5E6ED8-4244-4DA3-92B7-3821000AAA6B}" type="doc">
      <dgm:prSet loTypeId="urn:microsoft.com/office/officeart/2005/8/layout/hList7" loCatId="list" qsTypeId="urn:microsoft.com/office/officeart/2005/8/quickstyle/simple1" qsCatId="simple" csTypeId="urn:microsoft.com/office/officeart/2005/8/colors/accent1_2" csCatId="accent1" phldr="1"/>
      <dgm:spPr/>
    </dgm:pt>
    <dgm:pt modelId="{14621E67-3EA1-422E-AD3B-E5291EBAF5FA}">
      <dgm:prSet phldrT="[Text]"/>
      <dgm:spPr/>
      <dgm:t>
        <a:bodyPr/>
        <a:lstStyle/>
        <a:p>
          <a:r>
            <a:rPr lang="en-GB"/>
            <a:t>Attendance </a:t>
          </a:r>
        </a:p>
        <a:p>
          <a:r>
            <a:rPr lang="en-GB"/>
            <a:t>Team</a:t>
          </a:r>
        </a:p>
      </dgm:t>
    </dgm:pt>
    <dgm:pt modelId="{FE8F87F0-872D-48CA-8C0C-ECF74A2E0B3D}" type="parTrans" cxnId="{3635D2DA-42B6-42A3-ADEE-57C5D753ED5F}">
      <dgm:prSet/>
      <dgm:spPr/>
      <dgm:t>
        <a:bodyPr/>
        <a:lstStyle/>
        <a:p>
          <a:endParaRPr lang="en-GB"/>
        </a:p>
      </dgm:t>
    </dgm:pt>
    <dgm:pt modelId="{9DF6CBBD-69DA-417D-960B-CF74497B5A6A}" type="sibTrans" cxnId="{3635D2DA-42B6-42A3-ADEE-57C5D753ED5F}">
      <dgm:prSet/>
      <dgm:spPr/>
      <dgm:t>
        <a:bodyPr/>
        <a:lstStyle/>
        <a:p>
          <a:endParaRPr lang="en-GB"/>
        </a:p>
      </dgm:t>
    </dgm:pt>
    <dgm:pt modelId="{87521B14-38B9-41B4-B450-5AC170D9458C}">
      <dgm:prSet phldrT="[Text]"/>
      <dgm:spPr/>
      <dgm:t>
        <a:bodyPr/>
        <a:lstStyle/>
        <a:p>
          <a:r>
            <a:rPr lang="en-GB"/>
            <a:t>Welfare</a:t>
          </a:r>
        </a:p>
        <a:p>
          <a:r>
            <a:rPr lang="en-GB"/>
            <a:t> Assistant </a:t>
          </a:r>
        </a:p>
      </dgm:t>
    </dgm:pt>
    <dgm:pt modelId="{0D488307-6C0D-49C5-A712-A852EBF9AE2C}" type="parTrans" cxnId="{968BBC64-E310-47DA-A012-2627BB13B55A}">
      <dgm:prSet/>
      <dgm:spPr/>
      <dgm:t>
        <a:bodyPr/>
        <a:lstStyle/>
        <a:p>
          <a:endParaRPr lang="en-GB"/>
        </a:p>
      </dgm:t>
    </dgm:pt>
    <dgm:pt modelId="{D8178821-E54E-42A7-8351-24DB689346BF}" type="sibTrans" cxnId="{968BBC64-E310-47DA-A012-2627BB13B55A}">
      <dgm:prSet/>
      <dgm:spPr/>
      <dgm:t>
        <a:bodyPr/>
        <a:lstStyle/>
        <a:p>
          <a:endParaRPr lang="en-GB"/>
        </a:p>
      </dgm:t>
    </dgm:pt>
    <dgm:pt modelId="{221EA089-73D2-4DD4-BD78-1C048C58FA97}">
      <dgm:prSet phldrT="[Text]"/>
      <dgm:spPr/>
      <dgm:t>
        <a:bodyPr/>
        <a:lstStyle/>
        <a:p>
          <a:r>
            <a:rPr lang="en-GB"/>
            <a:t>School</a:t>
          </a:r>
        </a:p>
        <a:p>
          <a:r>
            <a:rPr lang="en-GB"/>
            <a:t> Counsellor </a:t>
          </a:r>
        </a:p>
      </dgm:t>
    </dgm:pt>
    <dgm:pt modelId="{73063BB4-0C70-4197-A9C3-D4E511F91083}" type="parTrans" cxnId="{B77C372C-F0FE-4E9D-A37F-69DDF8A7F724}">
      <dgm:prSet/>
      <dgm:spPr/>
      <dgm:t>
        <a:bodyPr/>
        <a:lstStyle/>
        <a:p>
          <a:endParaRPr lang="en-GB"/>
        </a:p>
      </dgm:t>
    </dgm:pt>
    <dgm:pt modelId="{4335FFED-EDEB-448C-9245-CD58BA06B165}" type="sibTrans" cxnId="{B77C372C-F0FE-4E9D-A37F-69DDF8A7F724}">
      <dgm:prSet/>
      <dgm:spPr/>
      <dgm:t>
        <a:bodyPr/>
        <a:lstStyle/>
        <a:p>
          <a:endParaRPr lang="en-GB"/>
        </a:p>
      </dgm:t>
    </dgm:pt>
    <dgm:pt modelId="{340C752B-1A51-4474-8CDF-AA280DAD0EC5}">
      <dgm:prSet/>
      <dgm:spPr/>
      <dgm:t>
        <a:bodyPr/>
        <a:lstStyle/>
        <a:p>
          <a:r>
            <a:rPr lang="en-GB"/>
            <a:t>Care Experienced and Young Carers Lead </a:t>
          </a:r>
        </a:p>
      </dgm:t>
    </dgm:pt>
    <dgm:pt modelId="{D2E19888-1BFE-45F0-9C23-0EB5CA924AAC}" type="parTrans" cxnId="{77268836-602F-4CD8-A47F-12B63E265A73}">
      <dgm:prSet/>
      <dgm:spPr/>
      <dgm:t>
        <a:bodyPr/>
        <a:lstStyle/>
        <a:p>
          <a:endParaRPr lang="en-GB"/>
        </a:p>
      </dgm:t>
    </dgm:pt>
    <dgm:pt modelId="{4F61E77E-8121-468C-AA16-91E6696E85D7}" type="sibTrans" cxnId="{77268836-602F-4CD8-A47F-12B63E265A73}">
      <dgm:prSet/>
      <dgm:spPr/>
      <dgm:t>
        <a:bodyPr/>
        <a:lstStyle/>
        <a:p>
          <a:endParaRPr lang="en-GB"/>
        </a:p>
      </dgm:t>
    </dgm:pt>
    <dgm:pt modelId="{1404C1EB-EE7A-4295-8004-96E8A45C9F9E}">
      <dgm:prSet/>
      <dgm:spPr/>
      <dgm:t>
        <a:bodyPr/>
        <a:lstStyle/>
        <a:p>
          <a:r>
            <a:rPr lang="en-GB"/>
            <a:t>Transition </a:t>
          </a:r>
        </a:p>
        <a:p>
          <a:r>
            <a:rPr lang="en-GB"/>
            <a:t>Teacher </a:t>
          </a:r>
        </a:p>
      </dgm:t>
    </dgm:pt>
    <dgm:pt modelId="{D13DF0C1-8023-44AE-8E0E-E3DE826B6D5C}" type="parTrans" cxnId="{6C9C9A72-8189-44C7-BAFB-42545B23156C}">
      <dgm:prSet/>
      <dgm:spPr/>
      <dgm:t>
        <a:bodyPr/>
        <a:lstStyle/>
        <a:p>
          <a:endParaRPr lang="en-GB"/>
        </a:p>
      </dgm:t>
    </dgm:pt>
    <dgm:pt modelId="{085A458A-5E89-414E-828B-9159B40508D0}" type="sibTrans" cxnId="{6C9C9A72-8189-44C7-BAFB-42545B23156C}">
      <dgm:prSet/>
      <dgm:spPr/>
      <dgm:t>
        <a:bodyPr/>
        <a:lstStyle/>
        <a:p>
          <a:endParaRPr lang="en-GB"/>
        </a:p>
      </dgm:t>
    </dgm:pt>
    <dgm:pt modelId="{A3A6ECE4-05F4-49BC-9313-2E47EA5B7E83}" type="pres">
      <dgm:prSet presAssocID="{FC5E6ED8-4244-4DA3-92B7-3821000AAA6B}" presName="Name0" presStyleCnt="0">
        <dgm:presLayoutVars>
          <dgm:dir/>
          <dgm:resizeHandles val="exact"/>
        </dgm:presLayoutVars>
      </dgm:prSet>
      <dgm:spPr/>
    </dgm:pt>
    <dgm:pt modelId="{AE7AE18A-797E-439E-8F29-3944443E882A}" type="pres">
      <dgm:prSet presAssocID="{FC5E6ED8-4244-4DA3-92B7-3821000AAA6B}" presName="fgShape" presStyleLbl="fgShp" presStyleIdx="0" presStyleCnt="1"/>
      <dgm:spPr/>
    </dgm:pt>
    <dgm:pt modelId="{3664540B-733B-4FCF-9CEB-32CC19B277F4}" type="pres">
      <dgm:prSet presAssocID="{FC5E6ED8-4244-4DA3-92B7-3821000AAA6B}" presName="linComp" presStyleCnt="0"/>
      <dgm:spPr/>
    </dgm:pt>
    <dgm:pt modelId="{7D2263DE-2223-445A-8E05-7AC4E421E0CF}" type="pres">
      <dgm:prSet presAssocID="{14621E67-3EA1-422E-AD3B-E5291EBAF5FA}" presName="compNode" presStyleCnt="0"/>
      <dgm:spPr/>
    </dgm:pt>
    <dgm:pt modelId="{CCC36982-44C0-41E7-9F72-26A5109740DF}" type="pres">
      <dgm:prSet presAssocID="{14621E67-3EA1-422E-AD3B-E5291EBAF5FA}" presName="bkgdShape" presStyleLbl="node1" presStyleIdx="0" presStyleCnt="5"/>
      <dgm:spPr/>
    </dgm:pt>
    <dgm:pt modelId="{DFD05830-E1DA-4C0D-8457-5EC99A904F1A}" type="pres">
      <dgm:prSet presAssocID="{14621E67-3EA1-422E-AD3B-E5291EBAF5FA}" presName="nodeTx" presStyleLbl="node1" presStyleIdx="0" presStyleCnt="5">
        <dgm:presLayoutVars>
          <dgm:bulletEnabled val="1"/>
        </dgm:presLayoutVars>
      </dgm:prSet>
      <dgm:spPr/>
    </dgm:pt>
    <dgm:pt modelId="{57F688CD-8E22-49F5-9193-6674E456AAE7}" type="pres">
      <dgm:prSet presAssocID="{14621E67-3EA1-422E-AD3B-E5291EBAF5FA}" presName="invisiNode" presStyleLbl="node1" presStyleIdx="0" presStyleCnt="5"/>
      <dgm:spPr/>
    </dgm:pt>
    <dgm:pt modelId="{737B3C4F-3522-4A66-BFCA-DBD181745FF7}" type="pres">
      <dgm:prSet presAssocID="{14621E67-3EA1-422E-AD3B-E5291EBAF5FA}" presName="imagNode" presStyleLbl="fgImgPlace1" presStyleIdx="0" presStyleCnt="5"/>
      <dgm:spPr>
        <a:blipFill rotWithShape="1">
          <a:blip xmlns:r="http://schemas.openxmlformats.org/officeDocument/2006/relationships" r:embed="rId1"/>
          <a:srcRect/>
          <a:stretch>
            <a:fillRect l="-45000" r="-45000"/>
          </a:stretch>
        </a:blipFill>
      </dgm:spPr>
    </dgm:pt>
    <dgm:pt modelId="{21BB7847-F06B-4EC1-B7CC-AB345C3AE3BA}" type="pres">
      <dgm:prSet presAssocID="{9DF6CBBD-69DA-417D-960B-CF74497B5A6A}" presName="sibTrans" presStyleLbl="sibTrans2D1" presStyleIdx="0" presStyleCnt="0"/>
      <dgm:spPr/>
    </dgm:pt>
    <dgm:pt modelId="{6EE6B6A7-FD2E-43D7-86B5-F255EF178724}" type="pres">
      <dgm:prSet presAssocID="{87521B14-38B9-41B4-B450-5AC170D9458C}" presName="compNode" presStyleCnt="0"/>
      <dgm:spPr/>
    </dgm:pt>
    <dgm:pt modelId="{C46C5EDC-C72B-4B09-936E-F31F468C7DBC}" type="pres">
      <dgm:prSet presAssocID="{87521B14-38B9-41B4-B450-5AC170D9458C}" presName="bkgdShape" presStyleLbl="node1" presStyleIdx="1" presStyleCnt="5"/>
      <dgm:spPr/>
    </dgm:pt>
    <dgm:pt modelId="{7A8582F9-A002-488A-827F-FA0C22EA390C}" type="pres">
      <dgm:prSet presAssocID="{87521B14-38B9-41B4-B450-5AC170D9458C}" presName="nodeTx" presStyleLbl="node1" presStyleIdx="1" presStyleCnt="5">
        <dgm:presLayoutVars>
          <dgm:bulletEnabled val="1"/>
        </dgm:presLayoutVars>
      </dgm:prSet>
      <dgm:spPr/>
    </dgm:pt>
    <dgm:pt modelId="{A2CE1A3F-275B-4EF7-B874-F5517E1C63E2}" type="pres">
      <dgm:prSet presAssocID="{87521B14-38B9-41B4-B450-5AC170D9458C}" presName="invisiNode" presStyleLbl="node1" presStyleIdx="1" presStyleCnt="5"/>
      <dgm:spPr/>
    </dgm:pt>
    <dgm:pt modelId="{EF7DD019-193F-4F7F-AC15-85E65DEDCA33}" type="pres">
      <dgm:prSet presAssocID="{87521B14-38B9-41B4-B450-5AC170D9458C}" presName="imagNode" presStyleLbl="fgImgPlace1" presStyleIdx="1" presStyleCnt="5"/>
      <dgm:spPr>
        <a:blipFill rotWithShape="1">
          <a:blip xmlns:r="http://schemas.openxmlformats.org/officeDocument/2006/relationships" r:embed="rId2"/>
          <a:srcRect/>
          <a:stretch>
            <a:fillRect/>
          </a:stretch>
        </a:blipFill>
      </dgm:spPr>
    </dgm:pt>
    <dgm:pt modelId="{8754DA4E-0BF3-4E50-97CE-A00843F7163A}" type="pres">
      <dgm:prSet presAssocID="{D8178821-E54E-42A7-8351-24DB689346BF}" presName="sibTrans" presStyleLbl="sibTrans2D1" presStyleIdx="0" presStyleCnt="0"/>
      <dgm:spPr/>
    </dgm:pt>
    <dgm:pt modelId="{66EE4294-2727-4694-ADD0-4BB36DFF4902}" type="pres">
      <dgm:prSet presAssocID="{1404C1EB-EE7A-4295-8004-96E8A45C9F9E}" presName="compNode" presStyleCnt="0"/>
      <dgm:spPr/>
    </dgm:pt>
    <dgm:pt modelId="{2DE5137A-A21B-4019-8EF8-9C0E70808F1B}" type="pres">
      <dgm:prSet presAssocID="{1404C1EB-EE7A-4295-8004-96E8A45C9F9E}" presName="bkgdShape" presStyleLbl="node1" presStyleIdx="2" presStyleCnt="5"/>
      <dgm:spPr/>
    </dgm:pt>
    <dgm:pt modelId="{5362EB07-EC13-4F5D-A936-D78D33992DDB}" type="pres">
      <dgm:prSet presAssocID="{1404C1EB-EE7A-4295-8004-96E8A45C9F9E}" presName="nodeTx" presStyleLbl="node1" presStyleIdx="2" presStyleCnt="5">
        <dgm:presLayoutVars>
          <dgm:bulletEnabled val="1"/>
        </dgm:presLayoutVars>
      </dgm:prSet>
      <dgm:spPr/>
    </dgm:pt>
    <dgm:pt modelId="{4919A70F-55A5-4222-8B66-20078114DB26}" type="pres">
      <dgm:prSet presAssocID="{1404C1EB-EE7A-4295-8004-96E8A45C9F9E}" presName="invisiNode" presStyleLbl="node1" presStyleIdx="2" presStyleCnt="5"/>
      <dgm:spPr/>
    </dgm:pt>
    <dgm:pt modelId="{8E53CA88-6EB5-44CB-81FC-F3B06F02F37F}" type="pres">
      <dgm:prSet presAssocID="{1404C1EB-EE7A-4295-8004-96E8A45C9F9E}" presName="imagNode" presStyleLbl="fgImgPlace1" presStyleIdx="2" presStyleCnt="5"/>
      <dgm:spPr>
        <a:blipFill rotWithShape="1">
          <a:blip xmlns:r="http://schemas.openxmlformats.org/officeDocument/2006/relationships" r:embed="rId3"/>
          <a:srcRect/>
          <a:stretch>
            <a:fillRect l="-25000" r="-25000"/>
          </a:stretch>
        </a:blipFill>
      </dgm:spPr>
    </dgm:pt>
    <dgm:pt modelId="{E1C936C1-C0F9-4630-B9E2-6B4075246C65}" type="pres">
      <dgm:prSet presAssocID="{085A458A-5E89-414E-828B-9159B40508D0}" presName="sibTrans" presStyleLbl="sibTrans2D1" presStyleIdx="0" presStyleCnt="0"/>
      <dgm:spPr/>
    </dgm:pt>
    <dgm:pt modelId="{D7D8A172-3545-4762-AEB9-1E5E7CB5E4A6}" type="pres">
      <dgm:prSet presAssocID="{221EA089-73D2-4DD4-BD78-1C048C58FA97}" presName="compNode" presStyleCnt="0"/>
      <dgm:spPr/>
    </dgm:pt>
    <dgm:pt modelId="{74034809-4587-4095-B914-399755CF322A}" type="pres">
      <dgm:prSet presAssocID="{221EA089-73D2-4DD4-BD78-1C048C58FA97}" presName="bkgdShape" presStyleLbl="node1" presStyleIdx="3" presStyleCnt="5"/>
      <dgm:spPr/>
    </dgm:pt>
    <dgm:pt modelId="{04520CB6-2458-4856-8550-9127676AF502}" type="pres">
      <dgm:prSet presAssocID="{221EA089-73D2-4DD4-BD78-1C048C58FA97}" presName="nodeTx" presStyleLbl="node1" presStyleIdx="3" presStyleCnt="5">
        <dgm:presLayoutVars>
          <dgm:bulletEnabled val="1"/>
        </dgm:presLayoutVars>
      </dgm:prSet>
      <dgm:spPr/>
    </dgm:pt>
    <dgm:pt modelId="{7785DBB8-830B-429B-AF26-AF41F605954B}" type="pres">
      <dgm:prSet presAssocID="{221EA089-73D2-4DD4-BD78-1C048C58FA97}" presName="invisiNode" presStyleLbl="node1" presStyleIdx="3" presStyleCnt="5"/>
      <dgm:spPr/>
    </dgm:pt>
    <dgm:pt modelId="{4A516FAE-ECCE-4796-8220-CCE0AC9A5645}" type="pres">
      <dgm:prSet presAssocID="{221EA089-73D2-4DD4-BD78-1C048C58FA97}" presName="imagNode" presStyleLbl="fgImgPlace1" presStyleIdx="3" presStyleCnt="5"/>
      <dgm:spPr>
        <a:blipFill rotWithShape="1">
          <a:blip xmlns:r="http://schemas.openxmlformats.org/officeDocument/2006/relationships" r:embed="rId4"/>
          <a:srcRect/>
          <a:stretch>
            <a:fillRect l="-31000" r="-31000"/>
          </a:stretch>
        </a:blipFill>
      </dgm:spPr>
    </dgm:pt>
    <dgm:pt modelId="{DDD0F5FA-0FF9-4EBA-9A5A-F2614490AAD2}" type="pres">
      <dgm:prSet presAssocID="{4335FFED-EDEB-448C-9245-CD58BA06B165}" presName="sibTrans" presStyleLbl="sibTrans2D1" presStyleIdx="0" presStyleCnt="0"/>
      <dgm:spPr/>
    </dgm:pt>
    <dgm:pt modelId="{FF8E7D0B-9AA0-4441-A403-EAB7C2F03E35}" type="pres">
      <dgm:prSet presAssocID="{340C752B-1A51-4474-8CDF-AA280DAD0EC5}" presName="compNode" presStyleCnt="0"/>
      <dgm:spPr/>
    </dgm:pt>
    <dgm:pt modelId="{EF50B965-3642-416A-A0DF-D08708949C77}" type="pres">
      <dgm:prSet presAssocID="{340C752B-1A51-4474-8CDF-AA280DAD0EC5}" presName="bkgdShape" presStyleLbl="node1" presStyleIdx="4" presStyleCnt="5"/>
      <dgm:spPr/>
    </dgm:pt>
    <dgm:pt modelId="{2D425F95-1045-470D-A18E-A59AAF2897A0}" type="pres">
      <dgm:prSet presAssocID="{340C752B-1A51-4474-8CDF-AA280DAD0EC5}" presName="nodeTx" presStyleLbl="node1" presStyleIdx="4" presStyleCnt="5">
        <dgm:presLayoutVars>
          <dgm:bulletEnabled val="1"/>
        </dgm:presLayoutVars>
      </dgm:prSet>
      <dgm:spPr/>
    </dgm:pt>
    <dgm:pt modelId="{02392CBC-AE54-439B-B34F-B801FF5B6BC0}" type="pres">
      <dgm:prSet presAssocID="{340C752B-1A51-4474-8CDF-AA280DAD0EC5}" presName="invisiNode" presStyleLbl="node1" presStyleIdx="4" presStyleCnt="5"/>
      <dgm:spPr/>
    </dgm:pt>
    <dgm:pt modelId="{4BC84F06-A180-430D-9510-010C2A638963}" type="pres">
      <dgm:prSet presAssocID="{340C752B-1A51-4474-8CDF-AA280DAD0EC5}" presName="imagNode" presStyleLbl="fgImgPlace1" presStyleIdx="4" presStyleCnt="5"/>
      <dgm:spPr>
        <a:blipFill rotWithShape="1">
          <a:blip xmlns:r="http://schemas.openxmlformats.org/officeDocument/2006/relationships" r:embed="rId5"/>
          <a:srcRect/>
          <a:stretch>
            <a:fillRect l="-4000" r="-4000"/>
          </a:stretch>
        </a:blipFill>
      </dgm:spPr>
    </dgm:pt>
  </dgm:ptLst>
  <dgm:cxnLst>
    <dgm:cxn modelId="{EC71CC08-F034-4BD6-9E78-B0D074853DCE}" type="presOf" srcId="{FC5E6ED8-4244-4DA3-92B7-3821000AAA6B}" destId="{A3A6ECE4-05F4-49BC-9313-2E47EA5B7E83}" srcOrd="0" destOrd="0" presId="urn:microsoft.com/office/officeart/2005/8/layout/hList7"/>
    <dgm:cxn modelId="{6044991A-408E-4AE1-B6FA-78C2C38032E2}" type="presOf" srcId="{340C752B-1A51-4474-8CDF-AA280DAD0EC5}" destId="{EF50B965-3642-416A-A0DF-D08708949C77}" srcOrd="0" destOrd="0" presId="urn:microsoft.com/office/officeart/2005/8/layout/hList7"/>
    <dgm:cxn modelId="{29464E1C-CA5C-4866-90CC-02ED485669D1}" type="presOf" srcId="{4335FFED-EDEB-448C-9245-CD58BA06B165}" destId="{DDD0F5FA-0FF9-4EBA-9A5A-F2614490AAD2}" srcOrd="0" destOrd="0" presId="urn:microsoft.com/office/officeart/2005/8/layout/hList7"/>
    <dgm:cxn modelId="{B77C372C-F0FE-4E9D-A37F-69DDF8A7F724}" srcId="{FC5E6ED8-4244-4DA3-92B7-3821000AAA6B}" destId="{221EA089-73D2-4DD4-BD78-1C048C58FA97}" srcOrd="3" destOrd="0" parTransId="{73063BB4-0C70-4197-A9C3-D4E511F91083}" sibTransId="{4335FFED-EDEB-448C-9245-CD58BA06B165}"/>
    <dgm:cxn modelId="{00F03636-A833-4E4F-940E-9F7DB040E430}" type="presOf" srcId="{1404C1EB-EE7A-4295-8004-96E8A45C9F9E}" destId="{2DE5137A-A21B-4019-8EF8-9C0E70808F1B}" srcOrd="0" destOrd="0" presId="urn:microsoft.com/office/officeart/2005/8/layout/hList7"/>
    <dgm:cxn modelId="{77268836-602F-4CD8-A47F-12B63E265A73}" srcId="{FC5E6ED8-4244-4DA3-92B7-3821000AAA6B}" destId="{340C752B-1A51-4474-8CDF-AA280DAD0EC5}" srcOrd="4" destOrd="0" parTransId="{D2E19888-1BFE-45F0-9C23-0EB5CA924AAC}" sibTransId="{4F61E77E-8121-468C-AA16-91E6696E85D7}"/>
    <dgm:cxn modelId="{968BBC64-E310-47DA-A012-2627BB13B55A}" srcId="{FC5E6ED8-4244-4DA3-92B7-3821000AAA6B}" destId="{87521B14-38B9-41B4-B450-5AC170D9458C}" srcOrd="1" destOrd="0" parTransId="{0D488307-6C0D-49C5-A712-A852EBF9AE2C}" sibTransId="{D8178821-E54E-42A7-8351-24DB689346BF}"/>
    <dgm:cxn modelId="{D03D0566-B18B-4760-A334-D2D71678C5AC}" type="presOf" srcId="{221EA089-73D2-4DD4-BD78-1C048C58FA97}" destId="{74034809-4587-4095-B914-399755CF322A}" srcOrd="0" destOrd="0" presId="urn:microsoft.com/office/officeart/2005/8/layout/hList7"/>
    <dgm:cxn modelId="{4F380B49-A476-4622-8458-B29CACC03CE9}" type="presOf" srcId="{87521B14-38B9-41B4-B450-5AC170D9458C}" destId="{7A8582F9-A002-488A-827F-FA0C22EA390C}" srcOrd="1" destOrd="0" presId="urn:microsoft.com/office/officeart/2005/8/layout/hList7"/>
    <dgm:cxn modelId="{E5CAA649-5431-4003-A0CC-0D78BFDA950C}" type="presOf" srcId="{D8178821-E54E-42A7-8351-24DB689346BF}" destId="{8754DA4E-0BF3-4E50-97CE-A00843F7163A}" srcOrd="0" destOrd="0" presId="urn:microsoft.com/office/officeart/2005/8/layout/hList7"/>
    <dgm:cxn modelId="{B458F64B-35AD-4EB9-BF8F-77F03DAFA81E}" type="presOf" srcId="{9DF6CBBD-69DA-417D-960B-CF74497B5A6A}" destId="{21BB7847-F06B-4EC1-B7CC-AB345C3AE3BA}" srcOrd="0" destOrd="0" presId="urn:microsoft.com/office/officeart/2005/8/layout/hList7"/>
    <dgm:cxn modelId="{6C9C9A72-8189-44C7-BAFB-42545B23156C}" srcId="{FC5E6ED8-4244-4DA3-92B7-3821000AAA6B}" destId="{1404C1EB-EE7A-4295-8004-96E8A45C9F9E}" srcOrd="2" destOrd="0" parTransId="{D13DF0C1-8023-44AE-8E0E-E3DE826B6D5C}" sibTransId="{085A458A-5E89-414E-828B-9159B40508D0}"/>
    <dgm:cxn modelId="{2C55368A-1CBE-454F-9913-E8CFAE12D2F5}" type="presOf" srcId="{340C752B-1A51-4474-8CDF-AA280DAD0EC5}" destId="{2D425F95-1045-470D-A18E-A59AAF2897A0}" srcOrd="1" destOrd="0" presId="urn:microsoft.com/office/officeart/2005/8/layout/hList7"/>
    <dgm:cxn modelId="{6FE16C8B-B737-48DD-95B1-27C7EE3C6FA8}" type="presOf" srcId="{221EA089-73D2-4DD4-BD78-1C048C58FA97}" destId="{04520CB6-2458-4856-8550-9127676AF502}" srcOrd="1" destOrd="0" presId="urn:microsoft.com/office/officeart/2005/8/layout/hList7"/>
    <dgm:cxn modelId="{38188194-DD1B-4C55-B522-915244A61EF4}" type="presOf" srcId="{1404C1EB-EE7A-4295-8004-96E8A45C9F9E}" destId="{5362EB07-EC13-4F5D-A936-D78D33992DDB}" srcOrd="1" destOrd="0" presId="urn:microsoft.com/office/officeart/2005/8/layout/hList7"/>
    <dgm:cxn modelId="{E6EE78A5-94B3-415C-B6FF-979070679E2F}" type="presOf" srcId="{87521B14-38B9-41B4-B450-5AC170D9458C}" destId="{C46C5EDC-C72B-4B09-936E-F31F468C7DBC}" srcOrd="0" destOrd="0" presId="urn:microsoft.com/office/officeart/2005/8/layout/hList7"/>
    <dgm:cxn modelId="{4FE411BA-EF76-4F8F-AE49-0C7DCE5573A9}" type="presOf" srcId="{085A458A-5E89-414E-828B-9159B40508D0}" destId="{E1C936C1-C0F9-4630-B9E2-6B4075246C65}" srcOrd="0" destOrd="0" presId="urn:microsoft.com/office/officeart/2005/8/layout/hList7"/>
    <dgm:cxn modelId="{0772CACF-E13D-495B-9D89-737CE6C8E8BB}" type="presOf" srcId="{14621E67-3EA1-422E-AD3B-E5291EBAF5FA}" destId="{CCC36982-44C0-41E7-9F72-26A5109740DF}" srcOrd="0" destOrd="0" presId="urn:microsoft.com/office/officeart/2005/8/layout/hList7"/>
    <dgm:cxn modelId="{3635D2DA-42B6-42A3-ADEE-57C5D753ED5F}" srcId="{FC5E6ED8-4244-4DA3-92B7-3821000AAA6B}" destId="{14621E67-3EA1-422E-AD3B-E5291EBAF5FA}" srcOrd="0" destOrd="0" parTransId="{FE8F87F0-872D-48CA-8C0C-ECF74A2E0B3D}" sibTransId="{9DF6CBBD-69DA-417D-960B-CF74497B5A6A}"/>
    <dgm:cxn modelId="{15A317E6-B24E-4F95-95E5-A747B44BFEEE}" type="presOf" srcId="{14621E67-3EA1-422E-AD3B-E5291EBAF5FA}" destId="{DFD05830-E1DA-4C0D-8457-5EC99A904F1A}" srcOrd="1" destOrd="0" presId="urn:microsoft.com/office/officeart/2005/8/layout/hList7"/>
    <dgm:cxn modelId="{17A6A606-07BB-45D7-8FC2-8A4B87F1C957}" type="presParOf" srcId="{A3A6ECE4-05F4-49BC-9313-2E47EA5B7E83}" destId="{AE7AE18A-797E-439E-8F29-3944443E882A}" srcOrd="0" destOrd="0" presId="urn:microsoft.com/office/officeart/2005/8/layout/hList7"/>
    <dgm:cxn modelId="{AF3F3C9F-5445-40BC-90CB-713B6EB06749}" type="presParOf" srcId="{A3A6ECE4-05F4-49BC-9313-2E47EA5B7E83}" destId="{3664540B-733B-4FCF-9CEB-32CC19B277F4}" srcOrd="1" destOrd="0" presId="urn:microsoft.com/office/officeart/2005/8/layout/hList7"/>
    <dgm:cxn modelId="{0CD1AEED-3861-4FB5-B0FC-E593BDEE8255}" type="presParOf" srcId="{3664540B-733B-4FCF-9CEB-32CC19B277F4}" destId="{7D2263DE-2223-445A-8E05-7AC4E421E0CF}" srcOrd="0" destOrd="0" presId="urn:microsoft.com/office/officeart/2005/8/layout/hList7"/>
    <dgm:cxn modelId="{8F89C123-662B-4110-895B-4506F01F89B0}" type="presParOf" srcId="{7D2263DE-2223-445A-8E05-7AC4E421E0CF}" destId="{CCC36982-44C0-41E7-9F72-26A5109740DF}" srcOrd="0" destOrd="0" presId="urn:microsoft.com/office/officeart/2005/8/layout/hList7"/>
    <dgm:cxn modelId="{D2C246F6-861F-4C0D-A649-9278488A13A1}" type="presParOf" srcId="{7D2263DE-2223-445A-8E05-7AC4E421E0CF}" destId="{DFD05830-E1DA-4C0D-8457-5EC99A904F1A}" srcOrd="1" destOrd="0" presId="urn:microsoft.com/office/officeart/2005/8/layout/hList7"/>
    <dgm:cxn modelId="{C34CA071-0397-4939-B3F4-723844A63BF2}" type="presParOf" srcId="{7D2263DE-2223-445A-8E05-7AC4E421E0CF}" destId="{57F688CD-8E22-49F5-9193-6674E456AAE7}" srcOrd="2" destOrd="0" presId="urn:microsoft.com/office/officeart/2005/8/layout/hList7"/>
    <dgm:cxn modelId="{D0AA002C-5C73-472E-88AD-CE658C755B91}" type="presParOf" srcId="{7D2263DE-2223-445A-8E05-7AC4E421E0CF}" destId="{737B3C4F-3522-4A66-BFCA-DBD181745FF7}" srcOrd="3" destOrd="0" presId="urn:microsoft.com/office/officeart/2005/8/layout/hList7"/>
    <dgm:cxn modelId="{EBBC65C2-00C1-4FBF-B4F6-278C58278AED}" type="presParOf" srcId="{3664540B-733B-4FCF-9CEB-32CC19B277F4}" destId="{21BB7847-F06B-4EC1-B7CC-AB345C3AE3BA}" srcOrd="1" destOrd="0" presId="urn:microsoft.com/office/officeart/2005/8/layout/hList7"/>
    <dgm:cxn modelId="{233F3C7B-C4B9-4E89-8932-2CB827CA3A36}" type="presParOf" srcId="{3664540B-733B-4FCF-9CEB-32CC19B277F4}" destId="{6EE6B6A7-FD2E-43D7-86B5-F255EF178724}" srcOrd="2" destOrd="0" presId="urn:microsoft.com/office/officeart/2005/8/layout/hList7"/>
    <dgm:cxn modelId="{7FBDD594-B9A5-462D-9146-FCB3E16E4A34}" type="presParOf" srcId="{6EE6B6A7-FD2E-43D7-86B5-F255EF178724}" destId="{C46C5EDC-C72B-4B09-936E-F31F468C7DBC}" srcOrd="0" destOrd="0" presId="urn:microsoft.com/office/officeart/2005/8/layout/hList7"/>
    <dgm:cxn modelId="{8A02FDF3-6604-4D78-957E-1FA959E18D8D}" type="presParOf" srcId="{6EE6B6A7-FD2E-43D7-86B5-F255EF178724}" destId="{7A8582F9-A002-488A-827F-FA0C22EA390C}" srcOrd="1" destOrd="0" presId="urn:microsoft.com/office/officeart/2005/8/layout/hList7"/>
    <dgm:cxn modelId="{1F9D4B5B-94A5-46F0-B8D4-4F4D8BEAA8E2}" type="presParOf" srcId="{6EE6B6A7-FD2E-43D7-86B5-F255EF178724}" destId="{A2CE1A3F-275B-4EF7-B874-F5517E1C63E2}" srcOrd="2" destOrd="0" presId="urn:microsoft.com/office/officeart/2005/8/layout/hList7"/>
    <dgm:cxn modelId="{C7D4C487-3FC1-4B06-8668-7427C1700171}" type="presParOf" srcId="{6EE6B6A7-FD2E-43D7-86B5-F255EF178724}" destId="{EF7DD019-193F-4F7F-AC15-85E65DEDCA33}" srcOrd="3" destOrd="0" presId="urn:microsoft.com/office/officeart/2005/8/layout/hList7"/>
    <dgm:cxn modelId="{8D15F8A6-4235-495B-ABC0-11CD18D12B69}" type="presParOf" srcId="{3664540B-733B-4FCF-9CEB-32CC19B277F4}" destId="{8754DA4E-0BF3-4E50-97CE-A00843F7163A}" srcOrd="3" destOrd="0" presId="urn:microsoft.com/office/officeart/2005/8/layout/hList7"/>
    <dgm:cxn modelId="{27FDF9B6-2B43-47F7-8222-50813D8BC6EB}" type="presParOf" srcId="{3664540B-733B-4FCF-9CEB-32CC19B277F4}" destId="{66EE4294-2727-4694-ADD0-4BB36DFF4902}" srcOrd="4" destOrd="0" presId="urn:microsoft.com/office/officeart/2005/8/layout/hList7"/>
    <dgm:cxn modelId="{09598B2F-F702-405E-8A3E-CAC68F69ECD6}" type="presParOf" srcId="{66EE4294-2727-4694-ADD0-4BB36DFF4902}" destId="{2DE5137A-A21B-4019-8EF8-9C0E70808F1B}" srcOrd="0" destOrd="0" presId="urn:microsoft.com/office/officeart/2005/8/layout/hList7"/>
    <dgm:cxn modelId="{E939E50F-C038-448C-9344-CD6F3B33B68A}" type="presParOf" srcId="{66EE4294-2727-4694-ADD0-4BB36DFF4902}" destId="{5362EB07-EC13-4F5D-A936-D78D33992DDB}" srcOrd="1" destOrd="0" presId="urn:microsoft.com/office/officeart/2005/8/layout/hList7"/>
    <dgm:cxn modelId="{927B01AB-28AE-4B3B-BC07-ED150A37C69F}" type="presParOf" srcId="{66EE4294-2727-4694-ADD0-4BB36DFF4902}" destId="{4919A70F-55A5-4222-8B66-20078114DB26}" srcOrd="2" destOrd="0" presId="urn:microsoft.com/office/officeart/2005/8/layout/hList7"/>
    <dgm:cxn modelId="{8E2B93D8-F195-482F-A375-ECF3A6A76E2A}" type="presParOf" srcId="{66EE4294-2727-4694-ADD0-4BB36DFF4902}" destId="{8E53CA88-6EB5-44CB-81FC-F3B06F02F37F}" srcOrd="3" destOrd="0" presId="urn:microsoft.com/office/officeart/2005/8/layout/hList7"/>
    <dgm:cxn modelId="{276F8D81-922C-42E3-819B-E2C953CC19C7}" type="presParOf" srcId="{3664540B-733B-4FCF-9CEB-32CC19B277F4}" destId="{E1C936C1-C0F9-4630-B9E2-6B4075246C65}" srcOrd="5" destOrd="0" presId="urn:microsoft.com/office/officeart/2005/8/layout/hList7"/>
    <dgm:cxn modelId="{2E81EE3B-9429-4DA6-A5BD-36944009EDB0}" type="presParOf" srcId="{3664540B-733B-4FCF-9CEB-32CC19B277F4}" destId="{D7D8A172-3545-4762-AEB9-1E5E7CB5E4A6}" srcOrd="6" destOrd="0" presId="urn:microsoft.com/office/officeart/2005/8/layout/hList7"/>
    <dgm:cxn modelId="{D99D5293-A072-4353-BB28-B448C4B6DA71}" type="presParOf" srcId="{D7D8A172-3545-4762-AEB9-1E5E7CB5E4A6}" destId="{74034809-4587-4095-B914-399755CF322A}" srcOrd="0" destOrd="0" presId="urn:microsoft.com/office/officeart/2005/8/layout/hList7"/>
    <dgm:cxn modelId="{34D23D22-C82A-40C6-AE15-B4E53546375F}" type="presParOf" srcId="{D7D8A172-3545-4762-AEB9-1E5E7CB5E4A6}" destId="{04520CB6-2458-4856-8550-9127676AF502}" srcOrd="1" destOrd="0" presId="urn:microsoft.com/office/officeart/2005/8/layout/hList7"/>
    <dgm:cxn modelId="{2B3719ED-3430-4160-BBD9-27D598E0C145}" type="presParOf" srcId="{D7D8A172-3545-4762-AEB9-1E5E7CB5E4A6}" destId="{7785DBB8-830B-429B-AF26-AF41F605954B}" srcOrd="2" destOrd="0" presId="urn:microsoft.com/office/officeart/2005/8/layout/hList7"/>
    <dgm:cxn modelId="{2340ADAB-F82B-490F-B816-504AFAEAD487}" type="presParOf" srcId="{D7D8A172-3545-4762-AEB9-1E5E7CB5E4A6}" destId="{4A516FAE-ECCE-4796-8220-CCE0AC9A5645}" srcOrd="3" destOrd="0" presId="urn:microsoft.com/office/officeart/2005/8/layout/hList7"/>
    <dgm:cxn modelId="{F3A7C2F9-A708-46E6-AFB3-8C3F0251FDF1}" type="presParOf" srcId="{3664540B-733B-4FCF-9CEB-32CC19B277F4}" destId="{DDD0F5FA-0FF9-4EBA-9A5A-F2614490AAD2}" srcOrd="7" destOrd="0" presId="urn:microsoft.com/office/officeart/2005/8/layout/hList7"/>
    <dgm:cxn modelId="{1F3972CE-0C0A-46C8-B98A-69CF55DD7B56}" type="presParOf" srcId="{3664540B-733B-4FCF-9CEB-32CC19B277F4}" destId="{FF8E7D0B-9AA0-4441-A403-EAB7C2F03E35}" srcOrd="8" destOrd="0" presId="urn:microsoft.com/office/officeart/2005/8/layout/hList7"/>
    <dgm:cxn modelId="{45DCA299-2A28-4AD5-B4A7-697698D91F22}" type="presParOf" srcId="{FF8E7D0B-9AA0-4441-A403-EAB7C2F03E35}" destId="{EF50B965-3642-416A-A0DF-D08708949C77}" srcOrd="0" destOrd="0" presId="urn:microsoft.com/office/officeart/2005/8/layout/hList7"/>
    <dgm:cxn modelId="{8962A3E8-9337-4178-9F36-1149175849AB}" type="presParOf" srcId="{FF8E7D0B-9AA0-4441-A403-EAB7C2F03E35}" destId="{2D425F95-1045-470D-A18E-A59AAF2897A0}" srcOrd="1" destOrd="0" presId="urn:microsoft.com/office/officeart/2005/8/layout/hList7"/>
    <dgm:cxn modelId="{0231A209-21FC-4C99-BE56-97A7ADE3571E}" type="presParOf" srcId="{FF8E7D0B-9AA0-4441-A403-EAB7C2F03E35}" destId="{02392CBC-AE54-439B-B34F-B801FF5B6BC0}" srcOrd="2" destOrd="0" presId="urn:microsoft.com/office/officeart/2005/8/layout/hList7"/>
    <dgm:cxn modelId="{3608F687-05D8-4D5D-B8A8-B0CAA08D605C}" type="presParOf" srcId="{FF8E7D0B-9AA0-4441-A403-EAB7C2F03E35}" destId="{4BC84F06-A180-430D-9510-010C2A638963}" srcOrd="3" destOrd="0" presId="urn:microsoft.com/office/officeart/2005/8/layout/hList7"/>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247172C-761A-4D95-8518-5C01CD27CB1F}" type="doc">
      <dgm:prSet loTypeId="urn:microsoft.com/office/officeart/2005/8/layout/hList7" loCatId="list" qsTypeId="urn:microsoft.com/office/officeart/2005/8/quickstyle/simple1" qsCatId="simple" csTypeId="urn:microsoft.com/office/officeart/2005/8/colors/accent1_2" csCatId="accent1" phldr="1"/>
      <dgm:spPr/>
    </dgm:pt>
    <dgm:pt modelId="{C4ED015C-4673-4E12-B348-9F6B0AE448AD}">
      <dgm:prSet phldrT="[Text]"/>
      <dgm:spPr/>
      <dgm:t>
        <a:bodyPr/>
        <a:lstStyle/>
        <a:p>
          <a:r>
            <a:rPr lang="en-GB"/>
            <a:t>Educational Psychologist </a:t>
          </a:r>
        </a:p>
      </dgm:t>
    </dgm:pt>
    <dgm:pt modelId="{065FB965-53EE-493A-A006-884F4635CC81}" type="parTrans" cxnId="{B98FCF49-AAEE-443C-B0BE-332800AC8C4E}">
      <dgm:prSet/>
      <dgm:spPr/>
      <dgm:t>
        <a:bodyPr/>
        <a:lstStyle/>
        <a:p>
          <a:endParaRPr lang="en-GB"/>
        </a:p>
      </dgm:t>
    </dgm:pt>
    <dgm:pt modelId="{D6D3EAC1-9B24-414B-B320-74E9E515CC45}" type="sibTrans" cxnId="{B98FCF49-AAEE-443C-B0BE-332800AC8C4E}">
      <dgm:prSet/>
      <dgm:spPr/>
      <dgm:t>
        <a:bodyPr/>
        <a:lstStyle/>
        <a:p>
          <a:endParaRPr lang="en-GB"/>
        </a:p>
      </dgm:t>
    </dgm:pt>
    <dgm:pt modelId="{1A86DD7C-119B-4631-BC93-8576ECB8CD55}">
      <dgm:prSet phldrT="[Text]"/>
      <dgm:spPr/>
      <dgm:t>
        <a:bodyPr/>
        <a:lstStyle/>
        <a:p>
          <a:r>
            <a:rPr lang="en-GB"/>
            <a:t>Careers Adviser</a:t>
          </a:r>
        </a:p>
      </dgm:t>
    </dgm:pt>
    <dgm:pt modelId="{73AC785D-088F-4E8B-8FED-F3ED4A11F399}" type="parTrans" cxnId="{37390308-7D7E-4C11-A77D-F9766BEEE440}">
      <dgm:prSet/>
      <dgm:spPr/>
      <dgm:t>
        <a:bodyPr/>
        <a:lstStyle/>
        <a:p>
          <a:endParaRPr lang="en-GB"/>
        </a:p>
      </dgm:t>
    </dgm:pt>
    <dgm:pt modelId="{EE8F1023-F3C8-42E4-A6BA-02A49CEA348A}" type="sibTrans" cxnId="{37390308-7D7E-4C11-A77D-F9766BEEE440}">
      <dgm:prSet/>
      <dgm:spPr/>
      <dgm:t>
        <a:bodyPr/>
        <a:lstStyle/>
        <a:p>
          <a:endParaRPr lang="en-GB"/>
        </a:p>
      </dgm:t>
    </dgm:pt>
    <dgm:pt modelId="{31BEC17E-CCFC-453C-8E90-67961499B5EC}">
      <dgm:prSet phldrT="[Text]"/>
      <dgm:spPr/>
      <dgm:t>
        <a:bodyPr/>
        <a:lstStyle/>
        <a:p>
          <a:pPr algn="ctr"/>
          <a:r>
            <a:rPr lang="en-GB"/>
            <a:t>Social Work Link  </a:t>
          </a:r>
        </a:p>
      </dgm:t>
    </dgm:pt>
    <dgm:pt modelId="{AC6E9C27-7892-47EF-B78F-172DB6DBC314}" type="parTrans" cxnId="{0EC67DF5-C4B2-4810-8DD6-0E089545B4E5}">
      <dgm:prSet/>
      <dgm:spPr/>
      <dgm:t>
        <a:bodyPr/>
        <a:lstStyle/>
        <a:p>
          <a:endParaRPr lang="en-GB"/>
        </a:p>
      </dgm:t>
    </dgm:pt>
    <dgm:pt modelId="{05F36E99-0A4B-427A-A2F9-6A84C24741C9}" type="sibTrans" cxnId="{0EC67DF5-C4B2-4810-8DD6-0E089545B4E5}">
      <dgm:prSet/>
      <dgm:spPr/>
      <dgm:t>
        <a:bodyPr/>
        <a:lstStyle/>
        <a:p>
          <a:endParaRPr lang="en-GB"/>
        </a:p>
      </dgm:t>
    </dgm:pt>
    <dgm:pt modelId="{499AAD20-E8CB-419F-A466-2A0B37D201DC}">
      <dgm:prSet/>
      <dgm:spPr/>
      <dgm:t>
        <a:bodyPr/>
        <a:lstStyle/>
        <a:p>
          <a:r>
            <a:rPr lang="en-GB"/>
            <a:t>School Link Officer </a:t>
          </a:r>
        </a:p>
      </dgm:t>
    </dgm:pt>
    <dgm:pt modelId="{C3CD3691-1CE9-49BA-8A7A-5886F9A7D0F8}" type="parTrans" cxnId="{004F630C-ED3D-40E1-BD8B-60F06B93B088}">
      <dgm:prSet/>
      <dgm:spPr/>
      <dgm:t>
        <a:bodyPr/>
        <a:lstStyle/>
        <a:p>
          <a:endParaRPr lang="en-GB"/>
        </a:p>
      </dgm:t>
    </dgm:pt>
    <dgm:pt modelId="{CC6CA681-9804-4D0B-A17A-B402455A43D6}" type="sibTrans" cxnId="{004F630C-ED3D-40E1-BD8B-60F06B93B088}">
      <dgm:prSet/>
      <dgm:spPr/>
      <dgm:t>
        <a:bodyPr/>
        <a:lstStyle/>
        <a:p>
          <a:endParaRPr lang="en-GB"/>
        </a:p>
      </dgm:t>
    </dgm:pt>
    <dgm:pt modelId="{666295E8-AE71-4140-8F5C-29D94C2D2616}">
      <dgm:prSet/>
      <dgm:spPr/>
      <dgm:t>
        <a:bodyPr/>
        <a:lstStyle/>
        <a:p>
          <a:r>
            <a:rPr lang="en-GB"/>
            <a:t>School Nurse (NHS)</a:t>
          </a:r>
        </a:p>
      </dgm:t>
    </dgm:pt>
    <dgm:pt modelId="{5D5AFA30-CC0E-4786-B20F-5E39811FD742}" type="parTrans" cxnId="{03E2537B-091E-42CA-9AF9-A100333E6C5A}">
      <dgm:prSet/>
      <dgm:spPr/>
      <dgm:t>
        <a:bodyPr/>
        <a:lstStyle/>
        <a:p>
          <a:endParaRPr lang="en-GB"/>
        </a:p>
      </dgm:t>
    </dgm:pt>
    <dgm:pt modelId="{5E7293F4-4B95-4046-8F22-72AF02364B5F}" type="sibTrans" cxnId="{03E2537B-091E-42CA-9AF9-A100333E6C5A}">
      <dgm:prSet/>
      <dgm:spPr/>
      <dgm:t>
        <a:bodyPr/>
        <a:lstStyle/>
        <a:p>
          <a:endParaRPr lang="en-GB"/>
        </a:p>
      </dgm:t>
    </dgm:pt>
    <dgm:pt modelId="{1240B33E-5D47-4DE4-B20D-E717C19A8B5D}" type="pres">
      <dgm:prSet presAssocID="{3247172C-761A-4D95-8518-5C01CD27CB1F}" presName="Name0" presStyleCnt="0">
        <dgm:presLayoutVars>
          <dgm:dir/>
          <dgm:resizeHandles val="exact"/>
        </dgm:presLayoutVars>
      </dgm:prSet>
      <dgm:spPr/>
    </dgm:pt>
    <dgm:pt modelId="{0ACB8FD8-14FE-47BB-8300-D63F446E5052}" type="pres">
      <dgm:prSet presAssocID="{3247172C-761A-4D95-8518-5C01CD27CB1F}" presName="fgShape" presStyleLbl="fgShp" presStyleIdx="0" presStyleCnt="1"/>
      <dgm:spPr/>
    </dgm:pt>
    <dgm:pt modelId="{78808B19-1308-4B94-8D8D-8D6B96AE9EE4}" type="pres">
      <dgm:prSet presAssocID="{3247172C-761A-4D95-8518-5C01CD27CB1F}" presName="linComp" presStyleCnt="0"/>
      <dgm:spPr/>
    </dgm:pt>
    <dgm:pt modelId="{0A63AC61-6ABE-4A12-81E5-C30CBDCBE6E0}" type="pres">
      <dgm:prSet presAssocID="{C4ED015C-4673-4E12-B348-9F6B0AE448AD}" presName="compNode" presStyleCnt="0"/>
      <dgm:spPr/>
    </dgm:pt>
    <dgm:pt modelId="{3B7178F3-D5B7-4AA5-9AB7-559E76A5C862}" type="pres">
      <dgm:prSet presAssocID="{C4ED015C-4673-4E12-B348-9F6B0AE448AD}" presName="bkgdShape" presStyleLbl="node1" presStyleIdx="0" presStyleCnt="5" custLinFactNeighborY="-1676"/>
      <dgm:spPr/>
    </dgm:pt>
    <dgm:pt modelId="{FCD8F308-05F4-4DA3-976E-89278D3B65C2}" type="pres">
      <dgm:prSet presAssocID="{C4ED015C-4673-4E12-B348-9F6B0AE448AD}" presName="nodeTx" presStyleLbl="node1" presStyleIdx="0" presStyleCnt="5">
        <dgm:presLayoutVars>
          <dgm:bulletEnabled val="1"/>
        </dgm:presLayoutVars>
      </dgm:prSet>
      <dgm:spPr/>
    </dgm:pt>
    <dgm:pt modelId="{9588C9D9-86F0-4EE0-B193-F3E5DF7431B0}" type="pres">
      <dgm:prSet presAssocID="{C4ED015C-4673-4E12-B348-9F6B0AE448AD}" presName="invisiNode" presStyleLbl="node1" presStyleIdx="0" presStyleCnt="5"/>
      <dgm:spPr/>
    </dgm:pt>
    <dgm:pt modelId="{9D9BFA59-5751-46EC-8AAC-B6BBCF8CFD2E}" type="pres">
      <dgm:prSet presAssocID="{C4ED015C-4673-4E12-B348-9F6B0AE448AD}" presName="imagNode" presStyleLbl="fgImgPlace1" presStyleIdx="0" presStyleCnt="5"/>
      <dgm:spPr>
        <a:blipFill rotWithShape="1">
          <a:blip xmlns:r="http://schemas.openxmlformats.org/officeDocument/2006/relationships" r:embed="rId1"/>
          <a:srcRect/>
          <a:stretch>
            <a:fillRect l="-39000" r="-39000"/>
          </a:stretch>
        </a:blipFill>
      </dgm:spPr>
    </dgm:pt>
    <dgm:pt modelId="{76AE5911-A224-4396-991E-2CA47667A51A}" type="pres">
      <dgm:prSet presAssocID="{D6D3EAC1-9B24-414B-B320-74E9E515CC45}" presName="sibTrans" presStyleLbl="sibTrans2D1" presStyleIdx="0" presStyleCnt="0"/>
      <dgm:spPr/>
    </dgm:pt>
    <dgm:pt modelId="{C233B911-B148-4A56-92EE-9B21C140CE3E}" type="pres">
      <dgm:prSet presAssocID="{1A86DD7C-119B-4631-BC93-8576ECB8CD55}" presName="compNode" presStyleCnt="0"/>
      <dgm:spPr/>
    </dgm:pt>
    <dgm:pt modelId="{07732488-78B2-48BD-AF16-FDDE38698160}" type="pres">
      <dgm:prSet presAssocID="{1A86DD7C-119B-4631-BC93-8576ECB8CD55}" presName="bkgdShape" presStyleLbl="node1" presStyleIdx="1" presStyleCnt="5"/>
      <dgm:spPr/>
    </dgm:pt>
    <dgm:pt modelId="{BF4EFFBC-AED9-45B4-A51A-F9EFFB7DCFF2}" type="pres">
      <dgm:prSet presAssocID="{1A86DD7C-119B-4631-BC93-8576ECB8CD55}" presName="nodeTx" presStyleLbl="node1" presStyleIdx="1" presStyleCnt="5">
        <dgm:presLayoutVars>
          <dgm:bulletEnabled val="1"/>
        </dgm:presLayoutVars>
      </dgm:prSet>
      <dgm:spPr/>
    </dgm:pt>
    <dgm:pt modelId="{EA586FF7-8121-4C29-9840-24EEF4C31EA8}" type="pres">
      <dgm:prSet presAssocID="{1A86DD7C-119B-4631-BC93-8576ECB8CD55}" presName="invisiNode" presStyleLbl="node1" presStyleIdx="1" presStyleCnt="5"/>
      <dgm:spPr/>
    </dgm:pt>
    <dgm:pt modelId="{BB45DFAA-B478-4462-9180-CCA66B486745}" type="pres">
      <dgm:prSet presAssocID="{1A86DD7C-119B-4631-BC93-8576ECB8CD55}" presName="imagNode" presStyleLbl="fgImgPlace1" presStyleIdx="1" presStyleCnt="5"/>
      <dgm:spPr>
        <a:blipFill rotWithShape="1">
          <a:blip xmlns:r="http://schemas.openxmlformats.org/officeDocument/2006/relationships" r:embed="rId2"/>
          <a:srcRect/>
          <a:stretch>
            <a:fillRect l="-14000" r="-14000"/>
          </a:stretch>
        </a:blipFill>
      </dgm:spPr>
    </dgm:pt>
    <dgm:pt modelId="{71FC6EE4-CFFC-420A-879B-8EFD6CB0C90C}" type="pres">
      <dgm:prSet presAssocID="{EE8F1023-F3C8-42E4-A6BA-02A49CEA348A}" presName="sibTrans" presStyleLbl="sibTrans2D1" presStyleIdx="0" presStyleCnt="0"/>
      <dgm:spPr/>
    </dgm:pt>
    <dgm:pt modelId="{862A8DF1-29D9-4C0B-93A9-CBADCA7DFB84}" type="pres">
      <dgm:prSet presAssocID="{31BEC17E-CCFC-453C-8E90-67961499B5EC}" presName="compNode" presStyleCnt="0"/>
      <dgm:spPr/>
    </dgm:pt>
    <dgm:pt modelId="{3314A29C-61CD-4383-A012-6FBDD6DD12A4}" type="pres">
      <dgm:prSet presAssocID="{31BEC17E-CCFC-453C-8E90-67961499B5EC}" presName="bkgdShape" presStyleLbl="node1" presStyleIdx="2" presStyleCnt="5"/>
      <dgm:spPr/>
    </dgm:pt>
    <dgm:pt modelId="{47086135-CBE6-45B2-94A5-21F3578D1FEE}" type="pres">
      <dgm:prSet presAssocID="{31BEC17E-CCFC-453C-8E90-67961499B5EC}" presName="nodeTx" presStyleLbl="node1" presStyleIdx="2" presStyleCnt="5">
        <dgm:presLayoutVars>
          <dgm:bulletEnabled val="1"/>
        </dgm:presLayoutVars>
      </dgm:prSet>
      <dgm:spPr/>
    </dgm:pt>
    <dgm:pt modelId="{59DF12BF-BD8B-43A8-AD0F-C71FF548277B}" type="pres">
      <dgm:prSet presAssocID="{31BEC17E-CCFC-453C-8E90-67961499B5EC}" presName="invisiNode" presStyleLbl="node1" presStyleIdx="2" presStyleCnt="5"/>
      <dgm:spPr/>
    </dgm:pt>
    <dgm:pt modelId="{03527795-15CB-4BC0-8B68-936190E2164C}" type="pres">
      <dgm:prSet presAssocID="{31BEC17E-CCFC-453C-8E90-67961499B5EC}" presName="imagNode" presStyleLbl="fgImgPlace1" presStyleIdx="2" presStyleCnt="5" custScaleX="107158" custScaleY="93371"/>
      <dgm:spPr>
        <a:blipFill rotWithShape="1">
          <a:blip xmlns:r="http://schemas.openxmlformats.org/officeDocument/2006/relationships" r:embed="rId3"/>
          <a:srcRect/>
          <a:stretch>
            <a:fillRect l="-31000" r="-31000"/>
          </a:stretch>
        </a:blipFill>
      </dgm:spPr>
    </dgm:pt>
    <dgm:pt modelId="{3656117E-1B37-4185-A4D1-3185523D4B31}" type="pres">
      <dgm:prSet presAssocID="{05F36E99-0A4B-427A-A2F9-6A84C24741C9}" presName="sibTrans" presStyleLbl="sibTrans2D1" presStyleIdx="0" presStyleCnt="0"/>
      <dgm:spPr/>
    </dgm:pt>
    <dgm:pt modelId="{9A42850B-D23F-47D2-A4B9-A375E5C3FA30}" type="pres">
      <dgm:prSet presAssocID="{499AAD20-E8CB-419F-A466-2A0B37D201DC}" presName="compNode" presStyleCnt="0"/>
      <dgm:spPr/>
    </dgm:pt>
    <dgm:pt modelId="{2C96AACD-873F-492A-9A6C-D1D03A3FEB9D}" type="pres">
      <dgm:prSet presAssocID="{499AAD20-E8CB-419F-A466-2A0B37D201DC}" presName="bkgdShape" presStyleLbl="node1" presStyleIdx="3" presStyleCnt="5"/>
      <dgm:spPr/>
    </dgm:pt>
    <dgm:pt modelId="{6D09A2C6-E9F5-41B3-9299-A5CA741EE9C7}" type="pres">
      <dgm:prSet presAssocID="{499AAD20-E8CB-419F-A466-2A0B37D201DC}" presName="nodeTx" presStyleLbl="node1" presStyleIdx="3" presStyleCnt="5">
        <dgm:presLayoutVars>
          <dgm:bulletEnabled val="1"/>
        </dgm:presLayoutVars>
      </dgm:prSet>
      <dgm:spPr/>
    </dgm:pt>
    <dgm:pt modelId="{64A53D62-7A41-440C-82D3-B150B00DE6A9}" type="pres">
      <dgm:prSet presAssocID="{499AAD20-E8CB-419F-A466-2A0B37D201DC}" presName="invisiNode" presStyleLbl="node1" presStyleIdx="3" presStyleCnt="5"/>
      <dgm:spPr/>
    </dgm:pt>
    <dgm:pt modelId="{BC856E1A-F242-48D3-ADD3-101283D7AF86}" type="pres">
      <dgm:prSet presAssocID="{499AAD20-E8CB-419F-A466-2A0B37D201DC}" presName="imagNode" presStyleLbl="fgImgPlace1" presStyleIdx="3" presStyleCnt="5"/>
      <dgm:spPr>
        <a:blipFill rotWithShape="1">
          <a:blip xmlns:r="http://schemas.openxmlformats.org/officeDocument/2006/relationships" r:embed="rId4"/>
          <a:srcRect/>
          <a:stretch>
            <a:fillRect l="-31000" r="-31000"/>
          </a:stretch>
        </a:blipFill>
      </dgm:spPr>
    </dgm:pt>
    <dgm:pt modelId="{82B6D276-6E06-4F1A-9A09-45A8EB2AA004}" type="pres">
      <dgm:prSet presAssocID="{CC6CA681-9804-4D0B-A17A-B402455A43D6}" presName="sibTrans" presStyleLbl="sibTrans2D1" presStyleIdx="0" presStyleCnt="0"/>
      <dgm:spPr/>
    </dgm:pt>
    <dgm:pt modelId="{D064A72D-EA1D-4F1C-88C9-25DDAE9931F6}" type="pres">
      <dgm:prSet presAssocID="{666295E8-AE71-4140-8F5C-29D94C2D2616}" presName="compNode" presStyleCnt="0"/>
      <dgm:spPr/>
    </dgm:pt>
    <dgm:pt modelId="{34377D70-B279-4509-8933-9E1907D56C5A}" type="pres">
      <dgm:prSet presAssocID="{666295E8-AE71-4140-8F5C-29D94C2D2616}" presName="bkgdShape" presStyleLbl="node1" presStyleIdx="4" presStyleCnt="5"/>
      <dgm:spPr/>
    </dgm:pt>
    <dgm:pt modelId="{4A9714E1-797A-4A42-A5E6-1C8D07F94384}" type="pres">
      <dgm:prSet presAssocID="{666295E8-AE71-4140-8F5C-29D94C2D2616}" presName="nodeTx" presStyleLbl="node1" presStyleIdx="4" presStyleCnt="5">
        <dgm:presLayoutVars>
          <dgm:bulletEnabled val="1"/>
        </dgm:presLayoutVars>
      </dgm:prSet>
      <dgm:spPr/>
    </dgm:pt>
    <dgm:pt modelId="{1F859B26-3F10-4D42-9ABF-C886A0B6A764}" type="pres">
      <dgm:prSet presAssocID="{666295E8-AE71-4140-8F5C-29D94C2D2616}" presName="invisiNode" presStyleLbl="node1" presStyleIdx="4" presStyleCnt="5"/>
      <dgm:spPr/>
    </dgm:pt>
    <dgm:pt modelId="{7105CF3C-4CC2-45B0-BDEE-66A8C9CB4204}" type="pres">
      <dgm:prSet presAssocID="{666295E8-AE71-4140-8F5C-29D94C2D2616}" presName="imagNode" presStyleLbl="fgImgPlace1" presStyleIdx="4" presStyleCnt="5"/>
      <dgm:spPr>
        <a:blipFill rotWithShape="1">
          <a:blip xmlns:r="http://schemas.openxmlformats.org/officeDocument/2006/relationships" r:embed="rId5"/>
          <a:srcRect/>
          <a:stretch>
            <a:fillRect/>
          </a:stretch>
        </a:blipFill>
      </dgm:spPr>
    </dgm:pt>
  </dgm:ptLst>
  <dgm:cxnLst>
    <dgm:cxn modelId="{37390308-7D7E-4C11-A77D-F9766BEEE440}" srcId="{3247172C-761A-4D95-8518-5C01CD27CB1F}" destId="{1A86DD7C-119B-4631-BC93-8576ECB8CD55}" srcOrd="1" destOrd="0" parTransId="{73AC785D-088F-4E8B-8FED-F3ED4A11F399}" sibTransId="{EE8F1023-F3C8-42E4-A6BA-02A49CEA348A}"/>
    <dgm:cxn modelId="{004F630C-ED3D-40E1-BD8B-60F06B93B088}" srcId="{3247172C-761A-4D95-8518-5C01CD27CB1F}" destId="{499AAD20-E8CB-419F-A466-2A0B37D201DC}" srcOrd="3" destOrd="0" parTransId="{C3CD3691-1CE9-49BA-8A7A-5886F9A7D0F8}" sibTransId="{CC6CA681-9804-4D0B-A17A-B402455A43D6}"/>
    <dgm:cxn modelId="{220DD312-4BB8-4A0D-AB84-05B3CBC8299A}" type="presOf" srcId="{666295E8-AE71-4140-8F5C-29D94C2D2616}" destId="{4A9714E1-797A-4A42-A5E6-1C8D07F94384}" srcOrd="1" destOrd="0" presId="urn:microsoft.com/office/officeart/2005/8/layout/hList7"/>
    <dgm:cxn modelId="{10EA731A-1668-4949-A318-891EDBEB570B}" type="presOf" srcId="{1A86DD7C-119B-4631-BC93-8576ECB8CD55}" destId="{07732488-78B2-48BD-AF16-FDDE38698160}" srcOrd="0" destOrd="0" presId="urn:microsoft.com/office/officeart/2005/8/layout/hList7"/>
    <dgm:cxn modelId="{56F2BB39-A752-4682-AFF2-BB2BFF8B1AAD}" type="presOf" srcId="{499AAD20-E8CB-419F-A466-2A0B37D201DC}" destId="{6D09A2C6-E9F5-41B3-9299-A5CA741EE9C7}" srcOrd="1" destOrd="0" presId="urn:microsoft.com/office/officeart/2005/8/layout/hList7"/>
    <dgm:cxn modelId="{7F6CAB40-0987-4DCF-91AF-C5E5D291403B}" type="presOf" srcId="{C4ED015C-4673-4E12-B348-9F6B0AE448AD}" destId="{FCD8F308-05F4-4DA3-976E-89278D3B65C2}" srcOrd="1" destOrd="0" presId="urn:microsoft.com/office/officeart/2005/8/layout/hList7"/>
    <dgm:cxn modelId="{604C2D5F-A979-4493-A150-FEE74869BCF1}" type="presOf" srcId="{31BEC17E-CCFC-453C-8E90-67961499B5EC}" destId="{3314A29C-61CD-4383-A012-6FBDD6DD12A4}" srcOrd="0" destOrd="0" presId="urn:microsoft.com/office/officeart/2005/8/layout/hList7"/>
    <dgm:cxn modelId="{00209345-9674-4CD3-B080-1BCA54E09392}" type="presOf" srcId="{EE8F1023-F3C8-42E4-A6BA-02A49CEA348A}" destId="{71FC6EE4-CFFC-420A-879B-8EFD6CB0C90C}" srcOrd="0" destOrd="0" presId="urn:microsoft.com/office/officeart/2005/8/layout/hList7"/>
    <dgm:cxn modelId="{B98FCF49-AAEE-443C-B0BE-332800AC8C4E}" srcId="{3247172C-761A-4D95-8518-5C01CD27CB1F}" destId="{C4ED015C-4673-4E12-B348-9F6B0AE448AD}" srcOrd="0" destOrd="0" parTransId="{065FB965-53EE-493A-A006-884F4635CC81}" sibTransId="{D6D3EAC1-9B24-414B-B320-74E9E515CC45}"/>
    <dgm:cxn modelId="{76D8004E-3433-43EE-B744-0F6841318B8E}" type="presOf" srcId="{1A86DD7C-119B-4631-BC93-8576ECB8CD55}" destId="{BF4EFFBC-AED9-45B4-A51A-F9EFFB7DCFF2}" srcOrd="1" destOrd="0" presId="urn:microsoft.com/office/officeart/2005/8/layout/hList7"/>
    <dgm:cxn modelId="{142ADC76-15C5-446B-BEA4-A07F5EDAD057}" type="presOf" srcId="{05F36E99-0A4B-427A-A2F9-6A84C24741C9}" destId="{3656117E-1B37-4185-A4D1-3185523D4B31}" srcOrd="0" destOrd="0" presId="urn:microsoft.com/office/officeart/2005/8/layout/hList7"/>
    <dgm:cxn modelId="{03E2537B-091E-42CA-9AF9-A100333E6C5A}" srcId="{3247172C-761A-4D95-8518-5C01CD27CB1F}" destId="{666295E8-AE71-4140-8F5C-29D94C2D2616}" srcOrd="4" destOrd="0" parTransId="{5D5AFA30-CC0E-4786-B20F-5E39811FD742}" sibTransId="{5E7293F4-4B95-4046-8F22-72AF02364B5F}"/>
    <dgm:cxn modelId="{680BBE99-E709-4D97-A111-07DD81BE102D}" type="presOf" srcId="{31BEC17E-CCFC-453C-8E90-67961499B5EC}" destId="{47086135-CBE6-45B2-94A5-21F3578D1FEE}" srcOrd="1" destOrd="0" presId="urn:microsoft.com/office/officeart/2005/8/layout/hList7"/>
    <dgm:cxn modelId="{EAC3E1B6-5192-455E-A536-B625DC02560F}" type="presOf" srcId="{C4ED015C-4673-4E12-B348-9F6B0AE448AD}" destId="{3B7178F3-D5B7-4AA5-9AB7-559E76A5C862}" srcOrd="0" destOrd="0" presId="urn:microsoft.com/office/officeart/2005/8/layout/hList7"/>
    <dgm:cxn modelId="{AB432EB9-A9BE-4DFF-9F6E-B00D65243ACD}" type="presOf" srcId="{D6D3EAC1-9B24-414B-B320-74E9E515CC45}" destId="{76AE5911-A224-4396-991E-2CA47667A51A}" srcOrd="0" destOrd="0" presId="urn:microsoft.com/office/officeart/2005/8/layout/hList7"/>
    <dgm:cxn modelId="{858623BD-9294-4582-9CEA-7D8A9CF0469F}" type="presOf" srcId="{CC6CA681-9804-4D0B-A17A-B402455A43D6}" destId="{82B6D276-6E06-4F1A-9A09-45A8EB2AA004}" srcOrd="0" destOrd="0" presId="urn:microsoft.com/office/officeart/2005/8/layout/hList7"/>
    <dgm:cxn modelId="{6CE71AC0-43F2-4053-88BD-7852E530747B}" type="presOf" srcId="{3247172C-761A-4D95-8518-5C01CD27CB1F}" destId="{1240B33E-5D47-4DE4-B20D-E717C19A8B5D}" srcOrd="0" destOrd="0" presId="urn:microsoft.com/office/officeart/2005/8/layout/hList7"/>
    <dgm:cxn modelId="{0EC67DF5-C4B2-4810-8DD6-0E089545B4E5}" srcId="{3247172C-761A-4D95-8518-5C01CD27CB1F}" destId="{31BEC17E-CCFC-453C-8E90-67961499B5EC}" srcOrd="2" destOrd="0" parTransId="{AC6E9C27-7892-47EF-B78F-172DB6DBC314}" sibTransId="{05F36E99-0A4B-427A-A2F9-6A84C24741C9}"/>
    <dgm:cxn modelId="{38816FF9-3795-4855-933E-E2FED5BC8F6F}" type="presOf" srcId="{666295E8-AE71-4140-8F5C-29D94C2D2616}" destId="{34377D70-B279-4509-8933-9E1907D56C5A}" srcOrd="0" destOrd="0" presId="urn:microsoft.com/office/officeart/2005/8/layout/hList7"/>
    <dgm:cxn modelId="{27FDE2FD-B549-4D8F-B93E-A5C5B0A6B3C9}" type="presOf" srcId="{499AAD20-E8CB-419F-A466-2A0B37D201DC}" destId="{2C96AACD-873F-492A-9A6C-D1D03A3FEB9D}" srcOrd="0" destOrd="0" presId="urn:microsoft.com/office/officeart/2005/8/layout/hList7"/>
    <dgm:cxn modelId="{26AB2F68-CA50-44E9-A8CB-2AFC2AA9A14D}" type="presParOf" srcId="{1240B33E-5D47-4DE4-B20D-E717C19A8B5D}" destId="{0ACB8FD8-14FE-47BB-8300-D63F446E5052}" srcOrd="0" destOrd="0" presId="urn:microsoft.com/office/officeart/2005/8/layout/hList7"/>
    <dgm:cxn modelId="{2A807C44-7EF7-449B-A5D2-7ED7157B337B}" type="presParOf" srcId="{1240B33E-5D47-4DE4-B20D-E717C19A8B5D}" destId="{78808B19-1308-4B94-8D8D-8D6B96AE9EE4}" srcOrd="1" destOrd="0" presId="urn:microsoft.com/office/officeart/2005/8/layout/hList7"/>
    <dgm:cxn modelId="{1E6F9ECE-85D3-42E3-A25A-05F218A3CAC5}" type="presParOf" srcId="{78808B19-1308-4B94-8D8D-8D6B96AE9EE4}" destId="{0A63AC61-6ABE-4A12-81E5-C30CBDCBE6E0}" srcOrd="0" destOrd="0" presId="urn:microsoft.com/office/officeart/2005/8/layout/hList7"/>
    <dgm:cxn modelId="{907A0190-B1B4-41B9-A3D3-561B7577468D}" type="presParOf" srcId="{0A63AC61-6ABE-4A12-81E5-C30CBDCBE6E0}" destId="{3B7178F3-D5B7-4AA5-9AB7-559E76A5C862}" srcOrd="0" destOrd="0" presId="urn:microsoft.com/office/officeart/2005/8/layout/hList7"/>
    <dgm:cxn modelId="{6F2EF264-BB06-48F4-BD79-B429DB238358}" type="presParOf" srcId="{0A63AC61-6ABE-4A12-81E5-C30CBDCBE6E0}" destId="{FCD8F308-05F4-4DA3-976E-89278D3B65C2}" srcOrd="1" destOrd="0" presId="urn:microsoft.com/office/officeart/2005/8/layout/hList7"/>
    <dgm:cxn modelId="{8B876A2A-5C5D-4859-86E8-DFE3A64B138F}" type="presParOf" srcId="{0A63AC61-6ABE-4A12-81E5-C30CBDCBE6E0}" destId="{9588C9D9-86F0-4EE0-B193-F3E5DF7431B0}" srcOrd="2" destOrd="0" presId="urn:microsoft.com/office/officeart/2005/8/layout/hList7"/>
    <dgm:cxn modelId="{CEC42E23-F40C-464B-A0A2-60422599B64B}" type="presParOf" srcId="{0A63AC61-6ABE-4A12-81E5-C30CBDCBE6E0}" destId="{9D9BFA59-5751-46EC-8AAC-B6BBCF8CFD2E}" srcOrd="3" destOrd="0" presId="urn:microsoft.com/office/officeart/2005/8/layout/hList7"/>
    <dgm:cxn modelId="{6AD99194-B1D4-4786-8485-7EE43B649310}" type="presParOf" srcId="{78808B19-1308-4B94-8D8D-8D6B96AE9EE4}" destId="{76AE5911-A224-4396-991E-2CA47667A51A}" srcOrd="1" destOrd="0" presId="urn:microsoft.com/office/officeart/2005/8/layout/hList7"/>
    <dgm:cxn modelId="{45E076CE-F8EA-4EE5-9F2F-5F246B04962F}" type="presParOf" srcId="{78808B19-1308-4B94-8D8D-8D6B96AE9EE4}" destId="{C233B911-B148-4A56-92EE-9B21C140CE3E}" srcOrd="2" destOrd="0" presId="urn:microsoft.com/office/officeart/2005/8/layout/hList7"/>
    <dgm:cxn modelId="{1CE2C559-C3AA-4F85-9510-5D2AD079F89B}" type="presParOf" srcId="{C233B911-B148-4A56-92EE-9B21C140CE3E}" destId="{07732488-78B2-48BD-AF16-FDDE38698160}" srcOrd="0" destOrd="0" presId="urn:microsoft.com/office/officeart/2005/8/layout/hList7"/>
    <dgm:cxn modelId="{89D4EFEC-57AF-4276-9DCB-6FD12964A73A}" type="presParOf" srcId="{C233B911-B148-4A56-92EE-9B21C140CE3E}" destId="{BF4EFFBC-AED9-45B4-A51A-F9EFFB7DCFF2}" srcOrd="1" destOrd="0" presId="urn:microsoft.com/office/officeart/2005/8/layout/hList7"/>
    <dgm:cxn modelId="{7E0B7456-42CB-4F2F-B743-4299A921A91E}" type="presParOf" srcId="{C233B911-B148-4A56-92EE-9B21C140CE3E}" destId="{EA586FF7-8121-4C29-9840-24EEF4C31EA8}" srcOrd="2" destOrd="0" presId="urn:microsoft.com/office/officeart/2005/8/layout/hList7"/>
    <dgm:cxn modelId="{AEC4FA8B-29C3-4443-93DC-812A76E2EC2A}" type="presParOf" srcId="{C233B911-B148-4A56-92EE-9B21C140CE3E}" destId="{BB45DFAA-B478-4462-9180-CCA66B486745}" srcOrd="3" destOrd="0" presId="urn:microsoft.com/office/officeart/2005/8/layout/hList7"/>
    <dgm:cxn modelId="{FDA7672C-E16F-4845-AD6C-EAB068BD035A}" type="presParOf" srcId="{78808B19-1308-4B94-8D8D-8D6B96AE9EE4}" destId="{71FC6EE4-CFFC-420A-879B-8EFD6CB0C90C}" srcOrd="3" destOrd="0" presId="urn:microsoft.com/office/officeart/2005/8/layout/hList7"/>
    <dgm:cxn modelId="{F205AAB5-509D-4C5A-A45D-FD82F416B7D0}" type="presParOf" srcId="{78808B19-1308-4B94-8D8D-8D6B96AE9EE4}" destId="{862A8DF1-29D9-4C0B-93A9-CBADCA7DFB84}" srcOrd="4" destOrd="0" presId="urn:microsoft.com/office/officeart/2005/8/layout/hList7"/>
    <dgm:cxn modelId="{6B523CCB-51D9-4E25-9F1D-9BA11C50A2F0}" type="presParOf" srcId="{862A8DF1-29D9-4C0B-93A9-CBADCA7DFB84}" destId="{3314A29C-61CD-4383-A012-6FBDD6DD12A4}" srcOrd="0" destOrd="0" presId="urn:microsoft.com/office/officeart/2005/8/layout/hList7"/>
    <dgm:cxn modelId="{5B01A7F4-E82F-49F1-A697-F5667C4A27EC}" type="presParOf" srcId="{862A8DF1-29D9-4C0B-93A9-CBADCA7DFB84}" destId="{47086135-CBE6-45B2-94A5-21F3578D1FEE}" srcOrd="1" destOrd="0" presId="urn:microsoft.com/office/officeart/2005/8/layout/hList7"/>
    <dgm:cxn modelId="{3B87D8AD-AE12-49DB-A21F-C4F1873A1AF1}" type="presParOf" srcId="{862A8DF1-29D9-4C0B-93A9-CBADCA7DFB84}" destId="{59DF12BF-BD8B-43A8-AD0F-C71FF548277B}" srcOrd="2" destOrd="0" presId="urn:microsoft.com/office/officeart/2005/8/layout/hList7"/>
    <dgm:cxn modelId="{C3FB9872-FE98-48F0-A3E0-34B07E08AE85}" type="presParOf" srcId="{862A8DF1-29D9-4C0B-93A9-CBADCA7DFB84}" destId="{03527795-15CB-4BC0-8B68-936190E2164C}" srcOrd="3" destOrd="0" presId="urn:microsoft.com/office/officeart/2005/8/layout/hList7"/>
    <dgm:cxn modelId="{E707693C-115E-4117-9D6D-2277FD9E6B37}" type="presParOf" srcId="{78808B19-1308-4B94-8D8D-8D6B96AE9EE4}" destId="{3656117E-1B37-4185-A4D1-3185523D4B31}" srcOrd="5" destOrd="0" presId="urn:microsoft.com/office/officeart/2005/8/layout/hList7"/>
    <dgm:cxn modelId="{D3FACB83-1895-439D-946C-0D961D43FFEF}" type="presParOf" srcId="{78808B19-1308-4B94-8D8D-8D6B96AE9EE4}" destId="{9A42850B-D23F-47D2-A4B9-A375E5C3FA30}" srcOrd="6" destOrd="0" presId="urn:microsoft.com/office/officeart/2005/8/layout/hList7"/>
    <dgm:cxn modelId="{D79E26A9-967C-479E-A7F4-9578C3B09293}" type="presParOf" srcId="{9A42850B-D23F-47D2-A4B9-A375E5C3FA30}" destId="{2C96AACD-873F-492A-9A6C-D1D03A3FEB9D}" srcOrd="0" destOrd="0" presId="urn:microsoft.com/office/officeart/2005/8/layout/hList7"/>
    <dgm:cxn modelId="{643482ED-F5BE-4D4C-A74E-C3051386D2AD}" type="presParOf" srcId="{9A42850B-D23F-47D2-A4B9-A375E5C3FA30}" destId="{6D09A2C6-E9F5-41B3-9299-A5CA741EE9C7}" srcOrd="1" destOrd="0" presId="urn:microsoft.com/office/officeart/2005/8/layout/hList7"/>
    <dgm:cxn modelId="{3FF87C0F-C67A-4B2F-8363-90CEF3193F99}" type="presParOf" srcId="{9A42850B-D23F-47D2-A4B9-A375E5C3FA30}" destId="{64A53D62-7A41-440C-82D3-B150B00DE6A9}" srcOrd="2" destOrd="0" presId="urn:microsoft.com/office/officeart/2005/8/layout/hList7"/>
    <dgm:cxn modelId="{4C7FFA9D-98F8-46D4-85B1-12477E7DF8AA}" type="presParOf" srcId="{9A42850B-D23F-47D2-A4B9-A375E5C3FA30}" destId="{BC856E1A-F242-48D3-ADD3-101283D7AF86}" srcOrd="3" destOrd="0" presId="urn:microsoft.com/office/officeart/2005/8/layout/hList7"/>
    <dgm:cxn modelId="{B166739F-4951-457B-89F5-8B2F9F2906D1}" type="presParOf" srcId="{78808B19-1308-4B94-8D8D-8D6B96AE9EE4}" destId="{82B6D276-6E06-4F1A-9A09-45A8EB2AA004}" srcOrd="7" destOrd="0" presId="urn:microsoft.com/office/officeart/2005/8/layout/hList7"/>
    <dgm:cxn modelId="{AB6666FC-181C-4693-ABC3-E997B243CB97}" type="presParOf" srcId="{78808B19-1308-4B94-8D8D-8D6B96AE9EE4}" destId="{D064A72D-EA1D-4F1C-88C9-25DDAE9931F6}" srcOrd="8" destOrd="0" presId="urn:microsoft.com/office/officeart/2005/8/layout/hList7"/>
    <dgm:cxn modelId="{F09BD201-B81F-4391-88EE-A4CD071C8DA7}" type="presParOf" srcId="{D064A72D-EA1D-4F1C-88C9-25DDAE9931F6}" destId="{34377D70-B279-4509-8933-9E1907D56C5A}" srcOrd="0" destOrd="0" presId="urn:microsoft.com/office/officeart/2005/8/layout/hList7"/>
    <dgm:cxn modelId="{454A3F7E-AFA0-45CB-8EC5-C6D7515FA546}" type="presParOf" srcId="{D064A72D-EA1D-4F1C-88C9-25DDAE9931F6}" destId="{4A9714E1-797A-4A42-A5E6-1C8D07F94384}" srcOrd="1" destOrd="0" presId="urn:microsoft.com/office/officeart/2005/8/layout/hList7"/>
    <dgm:cxn modelId="{D473473C-4A86-4057-B44F-5B6F1E43C4D8}" type="presParOf" srcId="{D064A72D-EA1D-4F1C-88C9-25DDAE9931F6}" destId="{1F859B26-3F10-4D42-9ABF-C886A0B6A764}" srcOrd="2" destOrd="0" presId="urn:microsoft.com/office/officeart/2005/8/layout/hList7"/>
    <dgm:cxn modelId="{7FE361FB-9A9A-4706-8362-F7F41126992C}" type="presParOf" srcId="{D064A72D-EA1D-4F1C-88C9-25DDAE9931F6}" destId="{7105CF3C-4CC2-45B0-BDEE-66A8C9CB4204}" srcOrd="3" destOrd="0" presId="urn:microsoft.com/office/officeart/2005/8/layout/hList7"/>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EF29959-B50D-4D54-92D0-1C5D5DD54A81}" type="doc">
      <dgm:prSet loTypeId="urn:microsoft.com/office/officeart/2005/8/layout/matrix1" loCatId="matrix" qsTypeId="urn:microsoft.com/office/officeart/2005/8/quickstyle/simple1" qsCatId="simple" csTypeId="urn:microsoft.com/office/officeart/2005/8/colors/accent1_2" csCatId="accent1" phldr="1"/>
      <dgm:spPr/>
      <dgm:t>
        <a:bodyPr/>
        <a:lstStyle/>
        <a:p>
          <a:endParaRPr lang="en-GB"/>
        </a:p>
      </dgm:t>
    </dgm:pt>
    <dgm:pt modelId="{1BC8F82B-2237-4F6D-8D73-EDFEA75454A4}">
      <dgm:prSet phldrT="[Text]"/>
      <dgm:spPr/>
      <dgm:t>
        <a:bodyPr/>
        <a:lstStyle/>
        <a:p>
          <a:r>
            <a:rPr lang="en-GB"/>
            <a:t>PRINCIPALS OF INCLUSION  </a:t>
          </a:r>
        </a:p>
      </dgm:t>
    </dgm:pt>
    <dgm:pt modelId="{A14F2B36-D8B6-498E-A27F-47EDDDFAC821}" type="parTrans" cxnId="{BD80F7B0-06FF-42CA-9F28-F395E7492BCE}">
      <dgm:prSet/>
      <dgm:spPr/>
      <dgm:t>
        <a:bodyPr/>
        <a:lstStyle/>
        <a:p>
          <a:endParaRPr lang="en-GB"/>
        </a:p>
      </dgm:t>
    </dgm:pt>
    <dgm:pt modelId="{7333451D-271F-4E57-993B-91ABA36F3040}" type="sibTrans" cxnId="{BD80F7B0-06FF-42CA-9F28-F395E7492BCE}">
      <dgm:prSet/>
      <dgm:spPr/>
      <dgm:t>
        <a:bodyPr/>
        <a:lstStyle/>
        <a:p>
          <a:endParaRPr lang="en-GB"/>
        </a:p>
      </dgm:t>
    </dgm:pt>
    <dgm:pt modelId="{6D66E02B-770D-43B5-A9C7-4557B3996405}">
      <dgm:prSet phldrT="[Text]"/>
      <dgm:spPr/>
      <dgm:t>
        <a:bodyPr/>
        <a:lstStyle/>
        <a:p>
          <a:r>
            <a:rPr lang="en-GB"/>
            <a:t>RESILIENCE  </a:t>
          </a:r>
        </a:p>
      </dgm:t>
    </dgm:pt>
    <dgm:pt modelId="{D8C5ECEB-6E73-4FC6-98C4-7DE3611B30A1}" type="parTrans" cxnId="{BE089D2B-9C71-46A8-BA52-F68CF53E402E}">
      <dgm:prSet/>
      <dgm:spPr/>
      <dgm:t>
        <a:bodyPr/>
        <a:lstStyle/>
        <a:p>
          <a:endParaRPr lang="en-GB"/>
        </a:p>
      </dgm:t>
    </dgm:pt>
    <dgm:pt modelId="{DB026C55-6FA1-4310-A968-073D89D52645}" type="sibTrans" cxnId="{BE089D2B-9C71-46A8-BA52-F68CF53E402E}">
      <dgm:prSet/>
      <dgm:spPr/>
      <dgm:t>
        <a:bodyPr/>
        <a:lstStyle/>
        <a:p>
          <a:endParaRPr lang="en-GB"/>
        </a:p>
      </dgm:t>
    </dgm:pt>
    <dgm:pt modelId="{7DCEF4CB-69A2-453B-A530-318F55F452F8}">
      <dgm:prSet phldrT="[Text]"/>
      <dgm:spPr/>
      <dgm:t>
        <a:bodyPr/>
        <a:lstStyle/>
        <a:p>
          <a:r>
            <a:rPr lang="en-GB"/>
            <a:t>RIGHTS RESPECTING  </a:t>
          </a:r>
        </a:p>
      </dgm:t>
    </dgm:pt>
    <dgm:pt modelId="{34F61E32-42B0-4740-A6C4-14ACBFB36B1A}" type="parTrans" cxnId="{66407A2D-3474-4BBF-8099-4B4DD91B80CA}">
      <dgm:prSet/>
      <dgm:spPr/>
      <dgm:t>
        <a:bodyPr/>
        <a:lstStyle/>
        <a:p>
          <a:endParaRPr lang="en-GB"/>
        </a:p>
      </dgm:t>
    </dgm:pt>
    <dgm:pt modelId="{B14EAF50-12E2-47B5-A60A-F7E2011125BE}" type="sibTrans" cxnId="{66407A2D-3474-4BBF-8099-4B4DD91B80CA}">
      <dgm:prSet/>
      <dgm:spPr/>
      <dgm:t>
        <a:bodyPr/>
        <a:lstStyle/>
        <a:p>
          <a:endParaRPr lang="en-GB"/>
        </a:p>
      </dgm:t>
    </dgm:pt>
    <dgm:pt modelId="{6D82FC0C-48B1-4FD9-9F6C-362497C4BA46}">
      <dgm:prSet phldrT="[Text]"/>
      <dgm:spPr/>
      <dgm:t>
        <a:bodyPr/>
        <a:lstStyle/>
        <a:p>
          <a:r>
            <a:rPr lang="en-GB"/>
            <a:t>RELATIONSHIPS  </a:t>
          </a:r>
        </a:p>
      </dgm:t>
    </dgm:pt>
    <dgm:pt modelId="{4C8E7D92-0B55-4976-9586-38904DF6B9A5}" type="parTrans" cxnId="{AA6B43D7-02C5-4212-9CB2-4E9027FE9811}">
      <dgm:prSet/>
      <dgm:spPr/>
      <dgm:t>
        <a:bodyPr/>
        <a:lstStyle/>
        <a:p>
          <a:endParaRPr lang="en-GB"/>
        </a:p>
      </dgm:t>
    </dgm:pt>
    <dgm:pt modelId="{A9BBA1F4-2135-47D2-BD30-714F6A47ABD5}" type="sibTrans" cxnId="{AA6B43D7-02C5-4212-9CB2-4E9027FE9811}">
      <dgm:prSet/>
      <dgm:spPr/>
      <dgm:t>
        <a:bodyPr/>
        <a:lstStyle/>
        <a:p>
          <a:endParaRPr lang="en-GB"/>
        </a:p>
      </dgm:t>
    </dgm:pt>
    <dgm:pt modelId="{340D90D5-614A-4723-947B-6A0FBB7D7E5E}">
      <dgm:prSet phldrT="[Text]"/>
      <dgm:spPr/>
      <dgm:t>
        <a:bodyPr/>
        <a:lstStyle/>
        <a:p>
          <a:r>
            <a:rPr lang="en-GB"/>
            <a:t>RESTORATIVE  </a:t>
          </a:r>
        </a:p>
      </dgm:t>
    </dgm:pt>
    <dgm:pt modelId="{C53B2B3E-0EAD-4283-9F2D-661728AF6DB1}" type="parTrans" cxnId="{171E3F07-1C76-42A2-B523-AB003C993926}">
      <dgm:prSet/>
      <dgm:spPr/>
      <dgm:t>
        <a:bodyPr/>
        <a:lstStyle/>
        <a:p>
          <a:endParaRPr lang="en-GB"/>
        </a:p>
      </dgm:t>
    </dgm:pt>
    <dgm:pt modelId="{CF6DFCE4-BCF9-4A55-ADD3-DDF36ABCD10F}" type="sibTrans" cxnId="{171E3F07-1C76-42A2-B523-AB003C993926}">
      <dgm:prSet/>
      <dgm:spPr/>
      <dgm:t>
        <a:bodyPr/>
        <a:lstStyle/>
        <a:p>
          <a:endParaRPr lang="en-GB"/>
        </a:p>
      </dgm:t>
    </dgm:pt>
    <dgm:pt modelId="{307A9E50-39D9-4DEE-8CCB-DCA22416C3B9}" type="pres">
      <dgm:prSet presAssocID="{EEF29959-B50D-4D54-92D0-1C5D5DD54A81}" presName="diagram" presStyleCnt="0">
        <dgm:presLayoutVars>
          <dgm:chMax val="1"/>
          <dgm:dir/>
          <dgm:animLvl val="ctr"/>
          <dgm:resizeHandles val="exact"/>
        </dgm:presLayoutVars>
      </dgm:prSet>
      <dgm:spPr/>
    </dgm:pt>
    <dgm:pt modelId="{597244C1-5827-457C-A2FD-F0A7A72C2EA6}" type="pres">
      <dgm:prSet presAssocID="{EEF29959-B50D-4D54-92D0-1C5D5DD54A81}" presName="matrix" presStyleCnt="0"/>
      <dgm:spPr/>
    </dgm:pt>
    <dgm:pt modelId="{A8F02172-22A1-48BD-A015-E309E4C2FF0A}" type="pres">
      <dgm:prSet presAssocID="{EEF29959-B50D-4D54-92D0-1C5D5DD54A81}" presName="tile1" presStyleLbl="node1" presStyleIdx="0" presStyleCnt="4" custLinFactNeighborX="1074" custLinFactNeighborY="0"/>
      <dgm:spPr/>
    </dgm:pt>
    <dgm:pt modelId="{BDB56C97-8974-4D09-AB72-55DB997D22B8}" type="pres">
      <dgm:prSet presAssocID="{EEF29959-B50D-4D54-92D0-1C5D5DD54A81}" presName="tile1text" presStyleLbl="node1" presStyleIdx="0" presStyleCnt="4">
        <dgm:presLayoutVars>
          <dgm:chMax val="0"/>
          <dgm:chPref val="0"/>
          <dgm:bulletEnabled val="1"/>
        </dgm:presLayoutVars>
      </dgm:prSet>
      <dgm:spPr/>
    </dgm:pt>
    <dgm:pt modelId="{83B495AC-61CC-462B-AE9D-6BB42EBC923F}" type="pres">
      <dgm:prSet presAssocID="{EEF29959-B50D-4D54-92D0-1C5D5DD54A81}" presName="tile2" presStyleLbl="node1" presStyleIdx="1" presStyleCnt="4"/>
      <dgm:spPr/>
    </dgm:pt>
    <dgm:pt modelId="{2AC8F956-C8A5-4FF5-972D-B84DF7F4E763}" type="pres">
      <dgm:prSet presAssocID="{EEF29959-B50D-4D54-92D0-1C5D5DD54A81}" presName="tile2text" presStyleLbl="node1" presStyleIdx="1" presStyleCnt="4">
        <dgm:presLayoutVars>
          <dgm:chMax val="0"/>
          <dgm:chPref val="0"/>
          <dgm:bulletEnabled val="1"/>
        </dgm:presLayoutVars>
      </dgm:prSet>
      <dgm:spPr/>
    </dgm:pt>
    <dgm:pt modelId="{6BC3AE82-753F-4B16-9096-69D5C15B52DA}" type="pres">
      <dgm:prSet presAssocID="{EEF29959-B50D-4D54-92D0-1C5D5DD54A81}" presName="tile3" presStyleLbl="node1" presStyleIdx="2" presStyleCnt="4"/>
      <dgm:spPr/>
    </dgm:pt>
    <dgm:pt modelId="{EB2BA289-1141-4630-AA6C-4CADAB8342FF}" type="pres">
      <dgm:prSet presAssocID="{EEF29959-B50D-4D54-92D0-1C5D5DD54A81}" presName="tile3text" presStyleLbl="node1" presStyleIdx="2" presStyleCnt="4">
        <dgm:presLayoutVars>
          <dgm:chMax val="0"/>
          <dgm:chPref val="0"/>
          <dgm:bulletEnabled val="1"/>
        </dgm:presLayoutVars>
      </dgm:prSet>
      <dgm:spPr/>
    </dgm:pt>
    <dgm:pt modelId="{6F2F072E-21FB-43DA-98B1-F4DFCBD9249A}" type="pres">
      <dgm:prSet presAssocID="{EEF29959-B50D-4D54-92D0-1C5D5DD54A81}" presName="tile4" presStyleLbl="node1" presStyleIdx="3" presStyleCnt="4" custLinFactNeighborX="-1028" custLinFactNeighborY="0"/>
      <dgm:spPr/>
    </dgm:pt>
    <dgm:pt modelId="{B2F26B46-3F4B-49EE-8674-B4B03CDAE4B5}" type="pres">
      <dgm:prSet presAssocID="{EEF29959-B50D-4D54-92D0-1C5D5DD54A81}" presName="tile4text" presStyleLbl="node1" presStyleIdx="3" presStyleCnt="4">
        <dgm:presLayoutVars>
          <dgm:chMax val="0"/>
          <dgm:chPref val="0"/>
          <dgm:bulletEnabled val="1"/>
        </dgm:presLayoutVars>
      </dgm:prSet>
      <dgm:spPr/>
    </dgm:pt>
    <dgm:pt modelId="{E8B0B003-777A-44CD-85E0-2907BB4F38D3}" type="pres">
      <dgm:prSet presAssocID="{EEF29959-B50D-4D54-92D0-1C5D5DD54A81}" presName="centerTile" presStyleLbl="fgShp" presStyleIdx="0" presStyleCnt="1" custLinFactNeighborX="-2750" custLinFactNeighborY="-1891">
        <dgm:presLayoutVars>
          <dgm:chMax val="0"/>
          <dgm:chPref val="0"/>
        </dgm:presLayoutVars>
      </dgm:prSet>
      <dgm:spPr/>
    </dgm:pt>
  </dgm:ptLst>
  <dgm:cxnLst>
    <dgm:cxn modelId="{547FB103-28A7-4B0F-B994-19EB4919B83E}" type="presOf" srcId="{6D66E02B-770D-43B5-A9C7-4557B3996405}" destId="{BDB56C97-8974-4D09-AB72-55DB997D22B8}" srcOrd="1" destOrd="0" presId="urn:microsoft.com/office/officeart/2005/8/layout/matrix1"/>
    <dgm:cxn modelId="{171E3F07-1C76-42A2-B523-AB003C993926}" srcId="{1BC8F82B-2237-4F6D-8D73-EDFEA75454A4}" destId="{340D90D5-614A-4723-947B-6A0FBB7D7E5E}" srcOrd="3" destOrd="0" parTransId="{C53B2B3E-0EAD-4283-9F2D-661728AF6DB1}" sibTransId="{CF6DFCE4-BCF9-4A55-ADD3-DDF36ABCD10F}"/>
    <dgm:cxn modelId="{DCF21E0D-500D-40C6-9CB6-43E391E390D0}" type="presOf" srcId="{6D82FC0C-48B1-4FD9-9F6C-362497C4BA46}" destId="{EB2BA289-1141-4630-AA6C-4CADAB8342FF}" srcOrd="1" destOrd="0" presId="urn:microsoft.com/office/officeart/2005/8/layout/matrix1"/>
    <dgm:cxn modelId="{B6DD1D13-4D4D-45AB-9F3D-393BBDB3FBCC}" type="presOf" srcId="{6D82FC0C-48B1-4FD9-9F6C-362497C4BA46}" destId="{6BC3AE82-753F-4B16-9096-69D5C15B52DA}" srcOrd="0" destOrd="0" presId="urn:microsoft.com/office/officeart/2005/8/layout/matrix1"/>
    <dgm:cxn modelId="{BE089D2B-9C71-46A8-BA52-F68CF53E402E}" srcId="{1BC8F82B-2237-4F6D-8D73-EDFEA75454A4}" destId="{6D66E02B-770D-43B5-A9C7-4557B3996405}" srcOrd="0" destOrd="0" parTransId="{D8C5ECEB-6E73-4FC6-98C4-7DE3611B30A1}" sibTransId="{DB026C55-6FA1-4310-A968-073D89D52645}"/>
    <dgm:cxn modelId="{66407A2D-3474-4BBF-8099-4B4DD91B80CA}" srcId="{1BC8F82B-2237-4F6D-8D73-EDFEA75454A4}" destId="{7DCEF4CB-69A2-453B-A530-318F55F452F8}" srcOrd="1" destOrd="0" parTransId="{34F61E32-42B0-4740-A6C4-14ACBFB36B1A}" sibTransId="{B14EAF50-12E2-47B5-A60A-F7E2011125BE}"/>
    <dgm:cxn modelId="{E2EE505B-E873-4D85-A819-0FE7E9A16C0F}" type="presOf" srcId="{1BC8F82B-2237-4F6D-8D73-EDFEA75454A4}" destId="{E8B0B003-777A-44CD-85E0-2907BB4F38D3}" srcOrd="0" destOrd="0" presId="urn:microsoft.com/office/officeart/2005/8/layout/matrix1"/>
    <dgm:cxn modelId="{DCE15948-3E43-424E-9B98-14586F3ADE4D}" type="presOf" srcId="{340D90D5-614A-4723-947B-6A0FBB7D7E5E}" destId="{6F2F072E-21FB-43DA-98B1-F4DFCBD9249A}" srcOrd="0" destOrd="0" presId="urn:microsoft.com/office/officeart/2005/8/layout/matrix1"/>
    <dgm:cxn modelId="{00E7454A-F18E-4035-A354-C773790D5E5B}" type="presOf" srcId="{7DCEF4CB-69A2-453B-A530-318F55F452F8}" destId="{83B495AC-61CC-462B-AE9D-6BB42EBC923F}" srcOrd="0" destOrd="0" presId="urn:microsoft.com/office/officeart/2005/8/layout/matrix1"/>
    <dgm:cxn modelId="{D82B8988-DF8A-4EC9-A14A-191E3536ABD4}" type="presOf" srcId="{6D66E02B-770D-43B5-A9C7-4557B3996405}" destId="{A8F02172-22A1-48BD-A015-E309E4C2FF0A}" srcOrd="0" destOrd="0" presId="urn:microsoft.com/office/officeart/2005/8/layout/matrix1"/>
    <dgm:cxn modelId="{0F3B70AD-68A5-4801-AEAA-B96128AB02EE}" type="presOf" srcId="{340D90D5-614A-4723-947B-6A0FBB7D7E5E}" destId="{B2F26B46-3F4B-49EE-8674-B4B03CDAE4B5}" srcOrd="1" destOrd="0" presId="urn:microsoft.com/office/officeart/2005/8/layout/matrix1"/>
    <dgm:cxn modelId="{BD80F7B0-06FF-42CA-9F28-F395E7492BCE}" srcId="{EEF29959-B50D-4D54-92D0-1C5D5DD54A81}" destId="{1BC8F82B-2237-4F6D-8D73-EDFEA75454A4}" srcOrd="0" destOrd="0" parTransId="{A14F2B36-D8B6-498E-A27F-47EDDDFAC821}" sibTransId="{7333451D-271F-4E57-993B-91ABA36F3040}"/>
    <dgm:cxn modelId="{460B42CB-60AF-40D7-84C5-1FDCF46E6833}" type="presOf" srcId="{EEF29959-B50D-4D54-92D0-1C5D5DD54A81}" destId="{307A9E50-39D9-4DEE-8CCB-DCA22416C3B9}" srcOrd="0" destOrd="0" presId="urn:microsoft.com/office/officeart/2005/8/layout/matrix1"/>
    <dgm:cxn modelId="{AA6B43D7-02C5-4212-9CB2-4E9027FE9811}" srcId="{1BC8F82B-2237-4F6D-8D73-EDFEA75454A4}" destId="{6D82FC0C-48B1-4FD9-9F6C-362497C4BA46}" srcOrd="2" destOrd="0" parTransId="{4C8E7D92-0B55-4976-9586-38904DF6B9A5}" sibTransId="{A9BBA1F4-2135-47D2-BD30-714F6A47ABD5}"/>
    <dgm:cxn modelId="{127F5AE4-F7C5-4494-87ED-B20AC39403AB}" type="presOf" srcId="{7DCEF4CB-69A2-453B-A530-318F55F452F8}" destId="{2AC8F956-C8A5-4FF5-972D-B84DF7F4E763}" srcOrd="1" destOrd="0" presId="urn:microsoft.com/office/officeart/2005/8/layout/matrix1"/>
    <dgm:cxn modelId="{65801FBC-DDA0-4546-B32D-8711EF21F91F}" type="presParOf" srcId="{307A9E50-39D9-4DEE-8CCB-DCA22416C3B9}" destId="{597244C1-5827-457C-A2FD-F0A7A72C2EA6}" srcOrd="0" destOrd="0" presId="urn:microsoft.com/office/officeart/2005/8/layout/matrix1"/>
    <dgm:cxn modelId="{16FFC214-BB9A-420F-BD31-522A8942F19A}" type="presParOf" srcId="{597244C1-5827-457C-A2FD-F0A7A72C2EA6}" destId="{A8F02172-22A1-48BD-A015-E309E4C2FF0A}" srcOrd="0" destOrd="0" presId="urn:microsoft.com/office/officeart/2005/8/layout/matrix1"/>
    <dgm:cxn modelId="{97E5CB9F-2EC8-4089-9593-E9C628EFC039}" type="presParOf" srcId="{597244C1-5827-457C-A2FD-F0A7A72C2EA6}" destId="{BDB56C97-8974-4D09-AB72-55DB997D22B8}" srcOrd="1" destOrd="0" presId="urn:microsoft.com/office/officeart/2005/8/layout/matrix1"/>
    <dgm:cxn modelId="{31B4B792-D458-4FB9-A6D7-33170383A404}" type="presParOf" srcId="{597244C1-5827-457C-A2FD-F0A7A72C2EA6}" destId="{83B495AC-61CC-462B-AE9D-6BB42EBC923F}" srcOrd="2" destOrd="0" presId="urn:microsoft.com/office/officeart/2005/8/layout/matrix1"/>
    <dgm:cxn modelId="{6E475C2C-08F1-4A82-AFCD-37DDD05169A7}" type="presParOf" srcId="{597244C1-5827-457C-A2FD-F0A7A72C2EA6}" destId="{2AC8F956-C8A5-4FF5-972D-B84DF7F4E763}" srcOrd="3" destOrd="0" presId="urn:microsoft.com/office/officeart/2005/8/layout/matrix1"/>
    <dgm:cxn modelId="{4EE5B74C-D450-47A7-9546-4F7CB83A6364}" type="presParOf" srcId="{597244C1-5827-457C-A2FD-F0A7A72C2EA6}" destId="{6BC3AE82-753F-4B16-9096-69D5C15B52DA}" srcOrd="4" destOrd="0" presId="urn:microsoft.com/office/officeart/2005/8/layout/matrix1"/>
    <dgm:cxn modelId="{1446D5EB-490B-4012-9448-03D5CDA71704}" type="presParOf" srcId="{597244C1-5827-457C-A2FD-F0A7A72C2EA6}" destId="{EB2BA289-1141-4630-AA6C-4CADAB8342FF}" srcOrd="5" destOrd="0" presId="urn:microsoft.com/office/officeart/2005/8/layout/matrix1"/>
    <dgm:cxn modelId="{6C571EF0-541F-4234-BC79-4E3066D373A1}" type="presParOf" srcId="{597244C1-5827-457C-A2FD-F0A7A72C2EA6}" destId="{6F2F072E-21FB-43DA-98B1-F4DFCBD9249A}" srcOrd="6" destOrd="0" presId="urn:microsoft.com/office/officeart/2005/8/layout/matrix1"/>
    <dgm:cxn modelId="{C2052209-1099-450E-970D-F3570988E30C}" type="presParOf" srcId="{597244C1-5827-457C-A2FD-F0A7A72C2EA6}" destId="{B2F26B46-3F4B-49EE-8674-B4B03CDAE4B5}" srcOrd="7" destOrd="0" presId="urn:microsoft.com/office/officeart/2005/8/layout/matrix1"/>
    <dgm:cxn modelId="{A1B2CDDD-F7B9-47F6-8A29-19903F240BBD}" type="presParOf" srcId="{307A9E50-39D9-4DEE-8CCB-DCA22416C3B9}" destId="{E8B0B003-777A-44CD-85E0-2907BB4F38D3}" srcOrd="1" destOrd="0" presId="urn:microsoft.com/office/officeart/2005/8/layout/matrix1"/>
  </dgm:cxnLst>
  <dgm:bg/>
  <dgm:whole/>
  <dgm:extLst>
    <a:ext uri="http://schemas.microsoft.com/office/drawing/2008/diagram">
      <dsp:dataModelExt xmlns:dsp="http://schemas.microsoft.com/office/drawing/2008/diagram" relId="rId2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D3491DB-7D06-4D56-B17E-F377B538918B}">
      <dsp:nvSpPr>
        <dsp:cNvPr id="0" name=""/>
        <dsp:cNvSpPr/>
      </dsp:nvSpPr>
      <dsp:spPr>
        <a:xfrm rot="5400000">
          <a:off x="-142187" y="142429"/>
          <a:ext cx="947915" cy="66354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RISK REDUCTION </a:t>
          </a:r>
        </a:p>
      </dsp:txBody>
      <dsp:txXfrm rot="-5400000">
        <a:off x="1" y="332013"/>
        <a:ext cx="663541" cy="284374"/>
      </dsp:txXfrm>
    </dsp:sp>
    <dsp:sp modelId="{065BA1EA-4CFC-4683-8721-5B90484B2860}">
      <dsp:nvSpPr>
        <dsp:cNvPr id="0" name=""/>
        <dsp:cNvSpPr/>
      </dsp:nvSpPr>
      <dsp:spPr>
        <a:xfrm rot="5400000">
          <a:off x="2127135" y="-1463351"/>
          <a:ext cx="616145" cy="354333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Professional Learning for Staff </a:t>
          </a:r>
        </a:p>
        <a:p>
          <a:pPr marL="114300" lvl="1" indent="-114300" algn="l" defTabSz="533400">
            <a:lnSpc>
              <a:spcPct val="90000"/>
            </a:lnSpc>
            <a:spcBef>
              <a:spcPct val="0"/>
            </a:spcBef>
            <a:spcAft>
              <a:spcPct val="15000"/>
            </a:spcAft>
            <a:buChar char="•"/>
          </a:pPr>
          <a:r>
            <a:rPr lang="en-GB" sz="1200" kern="1200"/>
            <a:t>Creating Inclusive Learning Environment and Curriculum  </a:t>
          </a:r>
        </a:p>
      </dsp:txBody>
      <dsp:txXfrm rot="-5400000">
        <a:off x="663541" y="30321"/>
        <a:ext cx="3513255" cy="555989"/>
      </dsp:txXfrm>
    </dsp:sp>
    <dsp:sp modelId="{71B8E1F0-09D2-41BC-92AE-7878C0FBBAF5}">
      <dsp:nvSpPr>
        <dsp:cNvPr id="0" name=""/>
        <dsp:cNvSpPr/>
      </dsp:nvSpPr>
      <dsp:spPr>
        <a:xfrm rot="5400000">
          <a:off x="-142187" y="895366"/>
          <a:ext cx="947915" cy="66354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MANAGEMENT OF RESPONSE TO INCIDENTS </a:t>
          </a:r>
        </a:p>
      </dsp:txBody>
      <dsp:txXfrm rot="-5400000">
        <a:off x="1" y="1084950"/>
        <a:ext cx="663541" cy="284374"/>
      </dsp:txXfrm>
    </dsp:sp>
    <dsp:sp modelId="{3A288093-41E2-42F2-9050-50A28BAC4710}">
      <dsp:nvSpPr>
        <dsp:cNvPr id="0" name=""/>
        <dsp:cNvSpPr/>
      </dsp:nvSpPr>
      <dsp:spPr>
        <a:xfrm rot="5400000">
          <a:off x="2127135" y="-710414"/>
          <a:ext cx="616145" cy="354333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Identify SLT Lead :   Alan McKinney (DHT) </a:t>
          </a:r>
        </a:p>
        <a:p>
          <a:pPr marL="114300" lvl="1" indent="-114300" algn="l" defTabSz="533400">
            <a:lnSpc>
              <a:spcPct val="90000"/>
            </a:lnSpc>
            <a:spcBef>
              <a:spcPct val="0"/>
            </a:spcBef>
            <a:spcAft>
              <a:spcPct val="15000"/>
            </a:spcAft>
            <a:buChar char="•"/>
          </a:pPr>
          <a:r>
            <a:rPr lang="en-GB" sz="1200" kern="1200"/>
            <a:t>Provide follow up support (including with partners if required) </a:t>
          </a:r>
        </a:p>
      </dsp:txBody>
      <dsp:txXfrm rot="-5400000">
        <a:off x="663541" y="783258"/>
        <a:ext cx="3513255" cy="555989"/>
      </dsp:txXfrm>
    </dsp:sp>
    <dsp:sp modelId="{D749A9EA-81C9-4D4C-8F97-8589BA4306BA}">
      <dsp:nvSpPr>
        <dsp:cNvPr id="0" name=""/>
        <dsp:cNvSpPr/>
      </dsp:nvSpPr>
      <dsp:spPr>
        <a:xfrm rot="5400000">
          <a:off x="-142187" y="1619724"/>
          <a:ext cx="947915" cy="663541"/>
        </a:xfrm>
        <a:prstGeom prst="chevron">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GB" sz="600" kern="1200"/>
            <a:t>QUALITY ASSURANCE </a:t>
          </a:r>
        </a:p>
      </dsp:txBody>
      <dsp:txXfrm rot="-5400000">
        <a:off x="1" y="1809308"/>
        <a:ext cx="663541" cy="284374"/>
      </dsp:txXfrm>
    </dsp:sp>
    <dsp:sp modelId="{BF801235-B78D-467C-AFA6-5AFC73BB8610}">
      <dsp:nvSpPr>
        <dsp:cNvPr id="0" name=""/>
        <dsp:cNvSpPr/>
      </dsp:nvSpPr>
      <dsp:spPr>
        <a:xfrm rot="5400000">
          <a:off x="2127135" y="42522"/>
          <a:ext cx="616145" cy="3543333"/>
        </a:xfrm>
        <a:prstGeom prst="round2Same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n-GB" sz="1200" kern="1200"/>
            <a:t>Creation of Health and Safety Committee </a:t>
          </a:r>
        </a:p>
        <a:p>
          <a:pPr marL="114300" lvl="1" indent="-114300" algn="l" defTabSz="533400">
            <a:lnSpc>
              <a:spcPct val="90000"/>
            </a:lnSpc>
            <a:spcBef>
              <a:spcPct val="0"/>
            </a:spcBef>
            <a:spcAft>
              <a:spcPct val="15000"/>
            </a:spcAft>
            <a:buChar char="•"/>
          </a:pPr>
          <a:r>
            <a:rPr lang="en-GB" sz="1200" kern="1200"/>
            <a:t>Behaviours of Concerns discussed at Senior Leadership Meetings </a:t>
          </a:r>
        </a:p>
      </dsp:txBody>
      <dsp:txXfrm rot="-5400000">
        <a:off x="663541" y="1536194"/>
        <a:ext cx="3513255" cy="555989"/>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6D5F16-29C7-49FA-B54D-4A492109A7AA}">
      <dsp:nvSpPr>
        <dsp:cNvPr id="0" name=""/>
        <dsp:cNvSpPr/>
      </dsp:nvSpPr>
      <dsp:spPr>
        <a:xfrm>
          <a:off x="2223799" y="305958"/>
          <a:ext cx="810475" cy="810625"/>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31F295D-F1C4-4C35-82D7-679992F1511B}">
      <dsp:nvSpPr>
        <dsp:cNvPr id="0" name=""/>
        <dsp:cNvSpPr/>
      </dsp:nvSpPr>
      <dsp:spPr>
        <a:xfrm>
          <a:off x="2250709" y="332983"/>
          <a:ext cx="756655" cy="75657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t>EQUALIATY FOR EVERYONE </a:t>
          </a:r>
        </a:p>
      </dsp:txBody>
      <dsp:txXfrm>
        <a:off x="2358878" y="441086"/>
        <a:ext cx="540317" cy="540369"/>
      </dsp:txXfrm>
    </dsp:sp>
    <dsp:sp modelId="{56A65C36-F5B7-40A1-9980-9B161155690F}">
      <dsp:nvSpPr>
        <dsp:cNvPr id="0" name=""/>
        <dsp:cNvSpPr/>
      </dsp:nvSpPr>
      <dsp:spPr>
        <a:xfrm rot="2700000">
          <a:off x="1387125" y="306938"/>
          <a:ext cx="808523" cy="808523"/>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5AE25BF-4DAA-4EA2-A827-C082D9C01E2B}">
      <dsp:nvSpPr>
        <dsp:cNvPr id="0" name=""/>
        <dsp:cNvSpPr/>
      </dsp:nvSpPr>
      <dsp:spPr>
        <a:xfrm>
          <a:off x="1413059" y="332983"/>
          <a:ext cx="756655" cy="75657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t>AMBITION FOR OURSELVES </a:t>
          </a:r>
        </a:p>
      </dsp:txBody>
      <dsp:txXfrm>
        <a:off x="1521228" y="441086"/>
        <a:ext cx="540317" cy="540369"/>
      </dsp:txXfrm>
    </dsp:sp>
    <dsp:sp modelId="{70F40354-7B02-4E07-A858-DE4344236DB2}">
      <dsp:nvSpPr>
        <dsp:cNvPr id="0" name=""/>
        <dsp:cNvSpPr/>
      </dsp:nvSpPr>
      <dsp:spPr>
        <a:xfrm rot="2700000">
          <a:off x="549475" y="306938"/>
          <a:ext cx="808523" cy="808523"/>
        </a:xfrm>
        <a:prstGeom prst="teardrop">
          <a:avLst>
            <a:gd name="adj" fmla="val 10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7D3376-B633-4E50-9A29-6472B8410303}">
      <dsp:nvSpPr>
        <dsp:cNvPr id="0" name=""/>
        <dsp:cNvSpPr/>
      </dsp:nvSpPr>
      <dsp:spPr>
        <a:xfrm>
          <a:off x="575409" y="332983"/>
          <a:ext cx="756655" cy="756574"/>
        </a:xfrm>
        <a:prstGeom prst="ellipse">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n-GB" sz="800" kern="1200"/>
            <a:t>RESPECT FOR EVERYONE </a:t>
          </a:r>
        </a:p>
      </dsp:txBody>
      <dsp:txXfrm>
        <a:off x="683578" y="441086"/>
        <a:ext cx="540317" cy="54036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D3A3C4-D22A-45E3-BC82-3B4B38E5B30B}">
      <dsp:nvSpPr>
        <dsp:cNvPr id="0" name=""/>
        <dsp:cNvSpPr/>
      </dsp:nvSpPr>
      <dsp:spPr>
        <a:xfrm>
          <a:off x="787" y="-27146"/>
          <a:ext cx="825580" cy="17792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kern="1200"/>
            <a:t>Pupil Support Leaders </a:t>
          </a:r>
        </a:p>
      </dsp:txBody>
      <dsp:txXfrm>
        <a:off x="787" y="684561"/>
        <a:ext cx="825580" cy="711708"/>
      </dsp:txXfrm>
    </dsp:sp>
    <dsp:sp modelId="{4F9A05C6-F1E6-4397-B97D-A813D34C420C}">
      <dsp:nvSpPr>
        <dsp:cNvPr id="0" name=""/>
        <dsp:cNvSpPr/>
      </dsp:nvSpPr>
      <dsp:spPr>
        <a:xfrm>
          <a:off x="117329" y="79366"/>
          <a:ext cx="592496" cy="592982"/>
        </a:xfrm>
        <a:prstGeom prst="ellipse">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5CE57CC-DCC3-4540-A898-BE629DC541C6}">
      <dsp:nvSpPr>
        <dsp:cNvPr id="0" name=""/>
        <dsp:cNvSpPr/>
      </dsp:nvSpPr>
      <dsp:spPr>
        <a:xfrm>
          <a:off x="907407" y="-27146"/>
          <a:ext cx="825580" cy="17792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kern="1200"/>
            <a:t>Support for Learning Team  </a:t>
          </a:r>
        </a:p>
      </dsp:txBody>
      <dsp:txXfrm>
        <a:off x="907407" y="684561"/>
        <a:ext cx="825580" cy="711708"/>
      </dsp:txXfrm>
    </dsp:sp>
    <dsp:sp modelId="{FCE61C77-F537-490F-8D94-64C4DC7D9ACC}">
      <dsp:nvSpPr>
        <dsp:cNvPr id="0" name=""/>
        <dsp:cNvSpPr/>
      </dsp:nvSpPr>
      <dsp:spPr>
        <a:xfrm>
          <a:off x="967677" y="79609"/>
          <a:ext cx="592496" cy="592496"/>
        </a:xfrm>
        <a:prstGeom prst="ellipse">
          <a:avLst/>
        </a:prstGeom>
        <a:blipFill rotWithShape="1">
          <a:blip xmlns:r="http://schemas.openxmlformats.org/officeDocument/2006/relationships" r:embed="rId1"/>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7D511F3-E6D5-4A03-A94D-36576A326492}">
      <dsp:nvSpPr>
        <dsp:cNvPr id="0" name=""/>
        <dsp:cNvSpPr/>
      </dsp:nvSpPr>
      <dsp:spPr>
        <a:xfrm>
          <a:off x="1701483" y="-27146"/>
          <a:ext cx="825580" cy="17792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kern="1200"/>
            <a:t>Wellbeing Team </a:t>
          </a:r>
        </a:p>
      </dsp:txBody>
      <dsp:txXfrm>
        <a:off x="1701483" y="684561"/>
        <a:ext cx="825580" cy="711708"/>
      </dsp:txXfrm>
    </dsp:sp>
    <dsp:sp modelId="{F6476738-3F35-4D3C-9820-5D84172FB35E}">
      <dsp:nvSpPr>
        <dsp:cNvPr id="0" name=""/>
        <dsp:cNvSpPr/>
      </dsp:nvSpPr>
      <dsp:spPr>
        <a:xfrm>
          <a:off x="1818025" y="79609"/>
          <a:ext cx="592496" cy="592496"/>
        </a:xfrm>
        <a:prstGeom prst="ellipse">
          <a:avLst/>
        </a:prstGeom>
        <a:blipFill rotWithShape="1">
          <a:blip xmlns:r="http://schemas.openxmlformats.org/officeDocument/2006/relationships" r:embed="rId2"/>
          <a:srcRect/>
          <a:stretch>
            <a:fillRect l="-39000" r="-3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E8DD17C-5442-4177-B50A-2DC5E6C5F9B2}">
      <dsp:nvSpPr>
        <dsp:cNvPr id="0" name=""/>
        <dsp:cNvSpPr/>
      </dsp:nvSpPr>
      <dsp:spPr>
        <a:xfrm>
          <a:off x="2551831" y="-27146"/>
          <a:ext cx="825580" cy="17792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88950">
            <a:lnSpc>
              <a:spcPct val="90000"/>
            </a:lnSpc>
            <a:spcBef>
              <a:spcPct val="0"/>
            </a:spcBef>
            <a:spcAft>
              <a:spcPct val="35000"/>
            </a:spcAft>
            <a:buNone/>
          </a:pPr>
          <a:r>
            <a:rPr lang="en-GB" sz="1100" kern="1200"/>
            <a:t>Enhanced Support Team </a:t>
          </a:r>
        </a:p>
      </dsp:txBody>
      <dsp:txXfrm>
        <a:off x="2551831" y="684561"/>
        <a:ext cx="825580" cy="711708"/>
      </dsp:txXfrm>
    </dsp:sp>
    <dsp:sp modelId="{55726373-3AB7-49A2-8DE9-25B2246DC42A}">
      <dsp:nvSpPr>
        <dsp:cNvPr id="0" name=""/>
        <dsp:cNvSpPr/>
      </dsp:nvSpPr>
      <dsp:spPr>
        <a:xfrm>
          <a:off x="2668373" y="79609"/>
          <a:ext cx="592496" cy="592496"/>
        </a:xfrm>
        <a:prstGeom prst="ellipse">
          <a:avLst/>
        </a:prstGeom>
        <a:blipFill rotWithShape="1">
          <a:blip xmlns:r="http://schemas.openxmlformats.org/officeDocument/2006/relationships" r:embed="rId3"/>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9E8A49-0933-4AC7-A3C8-633DD7500FD8}">
      <dsp:nvSpPr>
        <dsp:cNvPr id="0" name=""/>
        <dsp:cNvSpPr/>
      </dsp:nvSpPr>
      <dsp:spPr>
        <a:xfrm>
          <a:off x="150667" y="1253013"/>
          <a:ext cx="3107944" cy="553402"/>
        </a:xfrm>
        <a:prstGeom prst="leftRight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53ABB1-10E9-444C-8F7E-7D9E3E4FC859}">
      <dsp:nvSpPr>
        <dsp:cNvPr id="0" name=""/>
        <dsp:cNvSpPr/>
      </dsp:nvSpPr>
      <dsp:spPr>
        <a:xfrm>
          <a:off x="0" y="0"/>
          <a:ext cx="4206875" cy="86094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170EBC6-7F27-4214-832E-06DC226E15CA}">
      <dsp:nvSpPr>
        <dsp:cNvPr id="0" name=""/>
        <dsp:cNvSpPr/>
      </dsp:nvSpPr>
      <dsp:spPr>
        <a:xfrm>
          <a:off x="127364" y="114792"/>
          <a:ext cx="919103" cy="631358"/>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3000" b="-3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A1F580-95C1-46FC-B412-392198363871}">
      <dsp:nvSpPr>
        <dsp:cNvPr id="0" name=""/>
        <dsp:cNvSpPr/>
      </dsp:nvSpPr>
      <dsp:spPr>
        <a:xfrm rot="10800000">
          <a:off x="127364" y="860943"/>
          <a:ext cx="919103" cy="1052263"/>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Mr Smith </a:t>
          </a:r>
        </a:p>
        <a:p>
          <a:pPr marL="0" lvl="0" indent="0" algn="ctr" defTabSz="400050">
            <a:lnSpc>
              <a:spcPct val="90000"/>
            </a:lnSpc>
            <a:spcBef>
              <a:spcPct val="0"/>
            </a:spcBef>
            <a:spcAft>
              <a:spcPct val="35000"/>
            </a:spcAft>
            <a:buNone/>
          </a:pPr>
          <a:r>
            <a:rPr lang="en-GB" sz="900" kern="1200"/>
            <a:t>Hermiston House </a:t>
          </a:r>
        </a:p>
      </dsp:txBody>
      <dsp:txXfrm rot="10800000">
        <a:off x="155630" y="860943"/>
        <a:ext cx="862571" cy="1023997"/>
      </dsp:txXfrm>
    </dsp:sp>
    <dsp:sp modelId="{03F69087-9E4A-457D-86CA-8438E55F1980}">
      <dsp:nvSpPr>
        <dsp:cNvPr id="0" name=""/>
        <dsp:cNvSpPr/>
      </dsp:nvSpPr>
      <dsp:spPr>
        <a:xfrm>
          <a:off x="1138378" y="114792"/>
          <a:ext cx="919103" cy="631358"/>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2FF9545-0B88-45B2-89B3-C4775BAC4AF0}">
      <dsp:nvSpPr>
        <dsp:cNvPr id="0" name=""/>
        <dsp:cNvSpPr/>
      </dsp:nvSpPr>
      <dsp:spPr>
        <a:xfrm rot="10800000">
          <a:off x="1138378" y="860943"/>
          <a:ext cx="919103" cy="1052263"/>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Ms Jordan </a:t>
          </a:r>
        </a:p>
        <a:p>
          <a:pPr marL="0" lvl="0" indent="0" algn="ctr" defTabSz="400050">
            <a:lnSpc>
              <a:spcPct val="90000"/>
            </a:lnSpc>
            <a:spcBef>
              <a:spcPct val="0"/>
            </a:spcBef>
            <a:spcAft>
              <a:spcPct val="35000"/>
            </a:spcAft>
            <a:buNone/>
          </a:pPr>
          <a:r>
            <a:rPr lang="en-GB" sz="900" kern="1200"/>
            <a:t>Kinleith House </a:t>
          </a:r>
        </a:p>
      </dsp:txBody>
      <dsp:txXfrm rot="10800000">
        <a:off x="1166644" y="860943"/>
        <a:ext cx="862571" cy="1023997"/>
      </dsp:txXfrm>
    </dsp:sp>
    <dsp:sp modelId="{F8E62148-EAF4-4BE5-A1DF-744D0AEF3DD3}">
      <dsp:nvSpPr>
        <dsp:cNvPr id="0" name=""/>
        <dsp:cNvSpPr/>
      </dsp:nvSpPr>
      <dsp:spPr>
        <a:xfrm>
          <a:off x="2149392" y="114792"/>
          <a:ext cx="919103" cy="631358"/>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310F6FD-D5C0-4794-8D2C-58F5D7FD8DBA}">
      <dsp:nvSpPr>
        <dsp:cNvPr id="0" name=""/>
        <dsp:cNvSpPr/>
      </dsp:nvSpPr>
      <dsp:spPr>
        <a:xfrm rot="10800000">
          <a:off x="2149392" y="860943"/>
          <a:ext cx="919103" cy="1052263"/>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Mrs Patterson Lennox House (Mon-Wed) </a:t>
          </a:r>
        </a:p>
      </dsp:txBody>
      <dsp:txXfrm rot="10800000">
        <a:off x="2177658" y="860943"/>
        <a:ext cx="862571" cy="1023997"/>
      </dsp:txXfrm>
    </dsp:sp>
    <dsp:sp modelId="{0880C34B-F5A0-4EAF-AF34-5502A2FFA587}">
      <dsp:nvSpPr>
        <dsp:cNvPr id="0" name=""/>
        <dsp:cNvSpPr/>
      </dsp:nvSpPr>
      <dsp:spPr>
        <a:xfrm>
          <a:off x="3160406" y="114792"/>
          <a:ext cx="919103" cy="631358"/>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4BCA03B-E44F-442F-9DB8-B9CAAD1C91C7}">
      <dsp:nvSpPr>
        <dsp:cNvPr id="0" name=""/>
        <dsp:cNvSpPr/>
      </dsp:nvSpPr>
      <dsp:spPr>
        <a:xfrm rot="10800000">
          <a:off x="3160406" y="860943"/>
          <a:ext cx="919103" cy="1052263"/>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t" anchorCtr="0">
          <a:noAutofit/>
        </a:bodyPr>
        <a:lstStyle/>
        <a:p>
          <a:pPr marL="0" lvl="0" indent="0" algn="ctr" defTabSz="400050">
            <a:lnSpc>
              <a:spcPct val="90000"/>
            </a:lnSpc>
            <a:spcBef>
              <a:spcPct val="0"/>
            </a:spcBef>
            <a:spcAft>
              <a:spcPct val="35000"/>
            </a:spcAft>
            <a:buNone/>
          </a:pPr>
          <a:endParaRPr lang="en-GB" sz="900" kern="1200"/>
        </a:p>
        <a:p>
          <a:pPr marL="0" lvl="0" indent="0" algn="ctr" defTabSz="400050">
            <a:lnSpc>
              <a:spcPct val="90000"/>
            </a:lnSpc>
            <a:spcBef>
              <a:spcPct val="0"/>
            </a:spcBef>
            <a:spcAft>
              <a:spcPct val="35000"/>
            </a:spcAft>
            <a:buNone/>
          </a:pPr>
          <a:r>
            <a:rPr lang="en-GB" sz="900" kern="1200"/>
            <a:t>Ms Grieve </a:t>
          </a:r>
        </a:p>
        <a:p>
          <a:pPr marL="0" lvl="0" indent="0" algn="ctr" defTabSz="400050">
            <a:lnSpc>
              <a:spcPct val="90000"/>
            </a:lnSpc>
            <a:spcBef>
              <a:spcPct val="0"/>
            </a:spcBef>
            <a:spcAft>
              <a:spcPct val="35000"/>
            </a:spcAft>
            <a:buNone/>
          </a:pPr>
          <a:r>
            <a:rPr lang="en-GB" sz="900" kern="1200"/>
            <a:t>Lennox House (Thur- Fri) </a:t>
          </a:r>
        </a:p>
        <a:p>
          <a:pPr marL="0" lvl="0" indent="0" algn="ctr" defTabSz="400050">
            <a:lnSpc>
              <a:spcPct val="90000"/>
            </a:lnSpc>
            <a:spcBef>
              <a:spcPct val="0"/>
            </a:spcBef>
            <a:spcAft>
              <a:spcPct val="35000"/>
            </a:spcAft>
            <a:buNone/>
          </a:pPr>
          <a:endParaRPr lang="en-GB" sz="900" kern="1200"/>
        </a:p>
      </dsp:txBody>
      <dsp:txXfrm rot="10800000">
        <a:off x="3188672" y="860943"/>
        <a:ext cx="862571" cy="1023997"/>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098956-5166-4A45-9EFD-0070768ABB43}">
      <dsp:nvSpPr>
        <dsp:cNvPr id="0" name=""/>
        <dsp:cNvSpPr/>
      </dsp:nvSpPr>
      <dsp:spPr>
        <a:xfrm>
          <a:off x="0" y="0"/>
          <a:ext cx="4206875" cy="905256"/>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1B0AB99-65FF-4BCB-8148-B2DBFBA36684}">
      <dsp:nvSpPr>
        <dsp:cNvPr id="0" name=""/>
        <dsp:cNvSpPr/>
      </dsp:nvSpPr>
      <dsp:spPr>
        <a:xfrm>
          <a:off x="127364" y="120700"/>
          <a:ext cx="919103" cy="663854"/>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3665FA0-F185-4E2D-A56C-601B35FCEA5E}">
      <dsp:nvSpPr>
        <dsp:cNvPr id="0" name=""/>
        <dsp:cNvSpPr/>
      </dsp:nvSpPr>
      <dsp:spPr>
        <a:xfrm rot="10800000">
          <a:off x="127364" y="905255"/>
          <a:ext cx="919103" cy="1106424"/>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endParaRPr lang="en-GB" sz="1000" kern="1200"/>
        </a:p>
        <a:p>
          <a:pPr marL="0" lvl="0" indent="0" algn="ctr" defTabSz="444500">
            <a:lnSpc>
              <a:spcPct val="90000"/>
            </a:lnSpc>
            <a:spcBef>
              <a:spcPct val="0"/>
            </a:spcBef>
            <a:spcAft>
              <a:spcPct val="35000"/>
            </a:spcAft>
            <a:buNone/>
          </a:pPr>
          <a:r>
            <a:rPr lang="en-GB" sz="1000" kern="1200"/>
            <a:t>Ms Ms Marshall </a:t>
          </a:r>
        </a:p>
        <a:p>
          <a:pPr marL="0" lvl="0" indent="0" algn="ctr" defTabSz="444500">
            <a:lnSpc>
              <a:spcPct val="90000"/>
            </a:lnSpc>
            <a:spcBef>
              <a:spcPct val="0"/>
            </a:spcBef>
            <a:spcAft>
              <a:spcPct val="35000"/>
            </a:spcAft>
            <a:buNone/>
          </a:pPr>
          <a:r>
            <a:rPr lang="en-GB" sz="1000" kern="1200"/>
            <a:t>Hermiston House </a:t>
          </a:r>
        </a:p>
      </dsp:txBody>
      <dsp:txXfrm rot="10800000">
        <a:off x="155630" y="905255"/>
        <a:ext cx="862571" cy="1078158"/>
      </dsp:txXfrm>
    </dsp:sp>
    <dsp:sp modelId="{EFB86975-8B1E-4446-A0DB-E38A4E2633ED}">
      <dsp:nvSpPr>
        <dsp:cNvPr id="0" name=""/>
        <dsp:cNvSpPr/>
      </dsp:nvSpPr>
      <dsp:spPr>
        <a:xfrm>
          <a:off x="1138378" y="120700"/>
          <a:ext cx="919103" cy="663854"/>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FAEFDF0-02CB-420A-85BF-BC3D7443475D}">
      <dsp:nvSpPr>
        <dsp:cNvPr id="0" name=""/>
        <dsp:cNvSpPr/>
      </dsp:nvSpPr>
      <dsp:spPr>
        <a:xfrm rot="10800000">
          <a:off x="1138378" y="905255"/>
          <a:ext cx="919103" cy="1106424"/>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endParaRPr lang="en-GB" sz="1000" kern="1200"/>
        </a:p>
        <a:p>
          <a:pPr marL="0" lvl="0" indent="0" algn="ctr" defTabSz="444500">
            <a:lnSpc>
              <a:spcPct val="90000"/>
            </a:lnSpc>
            <a:spcBef>
              <a:spcPct val="0"/>
            </a:spcBef>
            <a:spcAft>
              <a:spcPct val="35000"/>
            </a:spcAft>
            <a:buNone/>
          </a:pPr>
          <a:r>
            <a:rPr lang="en-GB" sz="1000" kern="1200"/>
            <a:t>Mrs Clunie </a:t>
          </a:r>
        </a:p>
        <a:p>
          <a:pPr marL="0" lvl="0" indent="0" algn="ctr" defTabSz="444500">
            <a:lnSpc>
              <a:spcPct val="90000"/>
            </a:lnSpc>
            <a:spcBef>
              <a:spcPct val="0"/>
            </a:spcBef>
            <a:spcAft>
              <a:spcPct val="35000"/>
            </a:spcAft>
            <a:buNone/>
          </a:pPr>
          <a:r>
            <a:rPr lang="en-GB" sz="1000" kern="1200"/>
            <a:t>Kinleith House </a:t>
          </a:r>
        </a:p>
      </dsp:txBody>
      <dsp:txXfrm rot="10800000">
        <a:off x="1166644" y="905255"/>
        <a:ext cx="862571" cy="1078158"/>
      </dsp:txXfrm>
    </dsp:sp>
    <dsp:sp modelId="{501FA731-8A35-487D-8A54-3AABAF1CFE3C}">
      <dsp:nvSpPr>
        <dsp:cNvPr id="0" name=""/>
        <dsp:cNvSpPr/>
      </dsp:nvSpPr>
      <dsp:spPr>
        <a:xfrm>
          <a:off x="2149392" y="120700"/>
          <a:ext cx="919103" cy="663854"/>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E141473-7555-4B3D-9056-0B281175A137}">
      <dsp:nvSpPr>
        <dsp:cNvPr id="0" name=""/>
        <dsp:cNvSpPr/>
      </dsp:nvSpPr>
      <dsp:spPr>
        <a:xfrm rot="10800000">
          <a:off x="2149392" y="905255"/>
          <a:ext cx="919103" cy="1106424"/>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endParaRPr lang="en-GB" sz="1000" kern="1200"/>
        </a:p>
        <a:p>
          <a:pPr marL="0" lvl="0" indent="0" algn="ctr" defTabSz="444500">
            <a:lnSpc>
              <a:spcPct val="90000"/>
            </a:lnSpc>
            <a:spcBef>
              <a:spcPct val="0"/>
            </a:spcBef>
            <a:spcAft>
              <a:spcPct val="35000"/>
            </a:spcAft>
            <a:buNone/>
          </a:pPr>
          <a:r>
            <a:rPr lang="en-GB" sz="1000" kern="1200"/>
            <a:t>Ms Wright </a:t>
          </a:r>
        </a:p>
        <a:p>
          <a:pPr marL="0" lvl="0" indent="0" algn="ctr" defTabSz="444500">
            <a:lnSpc>
              <a:spcPct val="90000"/>
            </a:lnSpc>
            <a:spcBef>
              <a:spcPct val="0"/>
            </a:spcBef>
            <a:spcAft>
              <a:spcPct val="35000"/>
            </a:spcAft>
            <a:buNone/>
          </a:pPr>
          <a:r>
            <a:rPr lang="en-GB" sz="1000" kern="1200"/>
            <a:t>Lennox House </a:t>
          </a:r>
        </a:p>
      </dsp:txBody>
      <dsp:txXfrm rot="10800000">
        <a:off x="2177658" y="905255"/>
        <a:ext cx="862571" cy="1078158"/>
      </dsp:txXfrm>
    </dsp:sp>
    <dsp:sp modelId="{3BE760ED-A138-4A6E-BC8D-8F8169234AA5}">
      <dsp:nvSpPr>
        <dsp:cNvPr id="0" name=""/>
        <dsp:cNvSpPr/>
      </dsp:nvSpPr>
      <dsp:spPr>
        <a:xfrm>
          <a:off x="3160406" y="120700"/>
          <a:ext cx="919103" cy="663854"/>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FF5385B-080A-4B6A-AE4E-48ED791107AE}">
      <dsp:nvSpPr>
        <dsp:cNvPr id="0" name=""/>
        <dsp:cNvSpPr/>
      </dsp:nvSpPr>
      <dsp:spPr>
        <a:xfrm rot="10800000">
          <a:off x="3160406" y="905255"/>
          <a:ext cx="919103" cy="1106424"/>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t" anchorCtr="0">
          <a:noAutofit/>
        </a:bodyPr>
        <a:lstStyle/>
        <a:p>
          <a:pPr marL="0" lvl="0" indent="0" algn="ctr" defTabSz="444500">
            <a:lnSpc>
              <a:spcPct val="90000"/>
            </a:lnSpc>
            <a:spcBef>
              <a:spcPct val="0"/>
            </a:spcBef>
            <a:spcAft>
              <a:spcPct val="35000"/>
            </a:spcAft>
            <a:buNone/>
          </a:pPr>
          <a:endParaRPr lang="en-GB" sz="1000" kern="1200"/>
        </a:p>
        <a:p>
          <a:pPr marL="0" lvl="0" indent="0" algn="ctr" defTabSz="444500">
            <a:lnSpc>
              <a:spcPct val="90000"/>
            </a:lnSpc>
            <a:spcBef>
              <a:spcPct val="0"/>
            </a:spcBef>
            <a:spcAft>
              <a:spcPct val="35000"/>
            </a:spcAft>
            <a:buNone/>
          </a:pPr>
          <a:r>
            <a:rPr lang="en-GB" sz="1000" kern="1200"/>
            <a:t>Mrs Jannetta </a:t>
          </a:r>
        </a:p>
        <a:p>
          <a:pPr marL="0" lvl="0" indent="0" algn="ctr" defTabSz="444500">
            <a:lnSpc>
              <a:spcPct val="90000"/>
            </a:lnSpc>
            <a:spcBef>
              <a:spcPct val="0"/>
            </a:spcBef>
            <a:spcAft>
              <a:spcPct val="35000"/>
            </a:spcAft>
            <a:buNone/>
          </a:pPr>
          <a:r>
            <a:rPr lang="en-GB" sz="1000" kern="1200"/>
            <a:t> Care Experienced Young Carers </a:t>
          </a:r>
        </a:p>
      </dsp:txBody>
      <dsp:txXfrm rot="10800000">
        <a:off x="3188672" y="905255"/>
        <a:ext cx="862571" cy="107815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2DDA11-3204-4C4B-91DD-997E338EF5AB}">
      <dsp:nvSpPr>
        <dsp:cNvPr id="0" name=""/>
        <dsp:cNvSpPr/>
      </dsp:nvSpPr>
      <dsp:spPr>
        <a:xfrm>
          <a:off x="0" y="257177"/>
          <a:ext cx="4037330" cy="737235"/>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0C18B3E-CEEC-4560-BF4E-1C43CF1DFD57}">
      <dsp:nvSpPr>
        <dsp:cNvPr id="0" name=""/>
        <dsp:cNvSpPr/>
      </dsp:nvSpPr>
      <dsp:spPr>
        <a:xfrm>
          <a:off x="121199" y="-2023"/>
          <a:ext cx="1238803" cy="745330"/>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A2DABD-FBC6-4F00-AB01-E1CBC36A8AC9}">
      <dsp:nvSpPr>
        <dsp:cNvPr id="0" name=""/>
        <dsp:cNvSpPr/>
      </dsp:nvSpPr>
      <dsp:spPr>
        <a:xfrm rot="10800000">
          <a:off x="168993" y="739258"/>
          <a:ext cx="1161875" cy="901065"/>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n-GB" sz="1100" kern="1200"/>
            <a:t>Mrs Barton Support for Leanring Leader </a:t>
          </a:r>
        </a:p>
      </dsp:txBody>
      <dsp:txXfrm rot="10800000">
        <a:off x="196704" y="739258"/>
        <a:ext cx="1106453" cy="873354"/>
      </dsp:txXfrm>
    </dsp:sp>
    <dsp:sp modelId="{4D94DA4E-6B93-408B-AD77-FD234212BE26}">
      <dsp:nvSpPr>
        <dsp:cNvPr id="0" name=""/>
        <dsp:cNvSpPr/>
      </dsp:nvSpPr>
      <dsp:spPr>
        <a:xfrm>
          <a:off x="1476191" y="98297"/>
          <a:ext cx="1161875" cy="540639"/>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BAFA70A-FB43-44ED-82C1-B3831D3F26EC}">
      <dsp:nvSpPr>
        <dsp:cNvPr id="0" name=""/>
        <dsp:cNvSpPr/>
      </dsp:nvSpPr>
      <dsp:spPr>
        <a:xfrm rot="10800000">
          <a:off x="1476191" y="737234"/>
          <a:ext cx="1161875" cy="901065"/>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n-GB" sz="1100" kern="1200"/>
            <a:t>Dr Farrelly </a:t>
          </a:r>
        </a:p>
        <a:p>
          <a:pPr marL="0" lvl="0" indent="0" algn="ctr" defTabSz="488950">
            <a:lnSpc>
              <a:spcPct val="90000"/>
            </a:lnSpc>
            <a:spcBef>
              <a:spcPct val="0"/>
            </a:spcBef>
            <a:spcAft>
              <a:spcPct val="35000"/>
            </a:spcAft>
            <a:buNone/>
          </a:pPr>
          <a:r>
            <a:rPr lang="en-GB" sz="1100" kern="1200"/>
            <a:t>Support for Learning Teacher </a:t>
          </a:r>
        </a:p>
      </dsp:txBody>
      <dsp:txXfrm rot="10800000">
        <a:off x="1503902" y="737234"/>
        <a:ext cx="1106453" cy="873354"/>
      </dsp:txXfrm>
    </dsp:sp>
    <dsp:sp modelId="{377A0F04-5B6F-4C9F-8A75-A43A00E0506C}">
      <dsp:nvSpPr>
        <dsp:cNvPr id="0" name=""/>
        <dsp:cNvSpPr/>
      </dsp:nvSpPr>
      <dsp:spPr>
        <a:xfrm>
          <a:off x="2754254" y="98297"/>
          <a:ext cx="1161875" cy="540639"/>
        </a:xfrm>
        <a:prstGeom prst="roundRect">
          <a:avLst>
            <a:gd name="adj" fmla="val 1000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C3E4959-BD5D-49A6-AFD1-B977D903C504}">
      <dsp:nvSpPr>
        <dsp:cNvPr id="0" name=""/>
        <dsp:cNvSpPr/>
      </dsp:nvSpPr>
      <dsp:spPr>
        <a:xfrm rot="10800000">
          <a:off x="2754254" y="737234"/>
          <a:ext cx="1161875" cy="901065"/>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t" anchorCtr="0">
          <a:noAutofit/>
        </a:bodyPr>
        <a:lstStyle/>
        <a:p>
          <a:pPr marL="0" lvl="0" indent="0" algn="ctr" defTabSz="488950">
            <a:lnSpc>
              <a:spcPct val="90000"/>
            </a:lnSpc>
            <a:spcBef>
              <a:spcPct val="0"/>
            </a:spcBef>
            <a:spcAft>
              <a:spcPct val="35000"/>
            </a:spcAft>
            <a:buNone/>
          </a:pPr>
          <a:r>
            <a:rPr lang="en-GB" sz="1100" kern="1200"/>
            <a:t>Mrs Carrel</a:t>
          </a:r>
        </a:p>
        <a:p>
          <a:pPr marL="0" lvl="0" indent="0" algn="ctr" defTabSz="488950">
            <a:lnSpc>
              <a:spcPct val="90000"/>
            </a:lnSpc>
            <a:spcBef>
              <a:spcPct val="0"/>
            </a:spcBef>
            <a:spcAft>
              <a:spcPct val="35000"/>
            </a:spcAft>
            <a:buNone/>
          </a:pPr>
          <a:r>
            <a:rPr lang="en-GB" sz="1100" kern="1200"/>
            <a:t>Support Learning Teacher </a:t>
          </a:r>
        </a:p>
      </dsp:txBody>
      <dsp:txXfrm rot="10800000">
        <a:off x="2781965" y="737234"/>
        <a:ext cx="1106453" cy="873354"/>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6ED02C-1155-4F0E-88CA-5E728FDBE3F8}">
      <dsp:nvSpPr>
        <dsp:cNvPr id="0" name=""/>
        <dsp:cNvSpPr/>
      </dsp:nvSpPr>
      <dsp:spPr>
        <a:xfrm>
          <a:off x="0" y="854964"/>
          <a:ext cx="3840480" cy="699516"/>
        </a:xfrm>
        <a:prstGeom prst="roundRect">
          <a:avLst>
            <a:gd name="adj" fmla="val 10000"/>
          </a:avLst>
        </a:prstGeom>
        <a:solidFill>
          <a:srgbClr val="156082">
            <a:alpha val="90000"/>
            <a:tint val="40000"/>
            <a:hueOff val="0"/>
            <a:satOff val="0"/>
            <a:lumOff val="0"/>
            <a:alphaOff val="0"/>
          </a:srgbClr>
        </a:solidFill>
        <a:ln w="12700" cap="flat" cmpd="sng" algn="ctr">
          <a:solidFill>
            <a:srgbClr val="156082">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F71E65D-65A0-4B13-A0E0-368CE5BF04EB}">
      <dsp:nvSpPr>
        <dsp:cNvPr id="0" name=""/>
        <dsp:cNvSpPr/>
      </dsp:nvSpPr>
      <dsp:spPr>
        <a:xfrm>
          <a:off x="115655" y="93268"/>
          <a:ext cx="1718652" cy="512978"/>
        </a:xfrm>
        <a:prstGeom prst="roundRect">
          <a:avLst>
            <a:gd name="adj" fmla="val 10000"/>
          </a:avLst>
        </a:prstGeom>
        <a:solidFill>
          <a:srgbClr val="156082">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D0AC0A23-4823-4EA4-9EB0-0631BA272707}">
      <dsp:nvSpPr>
        <dsp:cNvPr id="0" name=""/>
        <dsp:cNvSpPr/>
      </dsp:nvSpPr>
      <dsp:spPr>
        <a:xfrm rot="10800000">
          <a:off x="115655" y="699515"/>
          <a:ext cx="1718652" cy="854964"/>
        </a:xfrm>
        <a:prstGeom prst="round2SameRect">
          <a:avLst>
            <a:gd name="adj1" fmla="val 10500"/>
            <a:gd name="adj2" fmla="val 0"/>
          </a:avLst>
        </a:prstGeom>
        <a:solidFill>
          <a:srgbClr val="15608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endParaRPr lang="en-GB" sz="1200" kern="1200">
            <a:solidFill>
              <a:sysClr val="window" lastClr="FFFFFF"/>
            </a:solidFill>
            <a:latin typeface="Aptos" panose="02110004020202020204"/>
            <a:ea typeface="+mn-ea"/>
            <a:cs typeface="+mn-cs"/>
          </a:endParaRPr>
        </a:p>
        <a:p>
          <a:pPr marL="0" lvl="0" indent="0" algn="ctr" defTabSz="533400">
            <a:lnSpc>
              <a:spcPct val="90000"/>
            </a:lnSpc>
            <a:spcBef>
              <a:spcPct val="0"/>
            </a:spcBef>
            <a:spcAft>
              <a:spcPct val="35000"/>
            </a:spcAft>
            <a:buNone/>
          </a:pPr>
          <a:r>
            <a:rPr lang="en-GB" sz="1200" kern="1200">
              <a:solidFill>
                <a:sysClr val="window" lastClr="FFFFFF"/>
              </a:solidFill>
              <a:latin typeface="Aptos" panose="02110004020202020204"/>
              <a:ea typeface="+mn-ea"/>
              <a:cs typeface="+mn-cs"/>
            </a:rPr>
            <a:t>Mrs Clunie </a:t>
          </a:r>
        </a:p>
        <a:p>
          <a:pPr marL="0" lvl="0" indent="0" algn="ctr" defTabSz="533400">
            <a:lnSpc>
              <a:spcPct val="90000"/>
            </a:lnSpc>
            <a:spcBef>
              <a:spcPct val="0"/>
            </a:spcBef>
            <a:spcAft>
              <a:spcPct val="35000"/>
            </a:spcAft>
            <a:buNone/>
          </a:pPr>
          <a:r>
            <a:rPr lang="en-GB" sz="1200" kern="1200">
              <a:solidFill>
                <a:sysClr val="window" lastClr="FFFFFF"/>
              </a:solidFill>
              <a:latin typeface="Aptos" panose="02110004020202020204"/>
              <a:ea typeface="+mn-ea"/>
              <a:cs typeface="+mn-cs"/>
            </a:rPr>
            <a:t>Acting CL of ESB </a:t>
          </a:r>
        </a:p>
      </dsp:txBody>
      <dsp:txXfrm rot="10800000">
        <a:off x="141948" y="699515"/>
        <a:ext cx="1666066" cy="828671"/>
      </dsp:txXfrm>
    </dsp:sp>
    <dsp:sp modelId="{BE6E1FFE-E3FA-44FB-8405-7A12424333F7}">
      <dsp:nvSpPr>
        <dsp:cNvPr id="0" name=""/>
        <dsp:cNvSpPr/>
      </dsp:nvSpPr>
      <dsp:spPr>
        <a:xfrm>
          <a:off x="2006172" y="100301"/>
          <a:ext cx="1718652" cy="512978"/>
        </a:xfrm>
        <a:prstGeom prst="roundRect">
          <a:avLst>
            <a:gd name="adj" fmla="val 10000"/>
          </a:avLst>
        </a:prstGeom>
        <a:solidFill>
          <a:srgbClr val="156082">
            <a:tint val="50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2EAF65DE-FF1A-48A5-8404-0E2E6472FA27}">
      <dsp:nvSpPr>
        <dsp:cNvPr id="0" name=""/>
        <dsp:cNvSpPr/>
      </dsp:nvSpPr>
      <dsp:spPr>
        <a:xfrm rot="10800000">
          <a:off x="2006172" y="699515"/>
          <a:ext cx="1718652" cy="854964"/>
        </a:xfrm>
        <a:prstGeom prst="round2SameRect">
          <a:avLst>
            <a:gd name="adj1" fmla="val 10500"/>
            <a:gd name="adj2" fmla="val 0"/>
          </a:avLst>
        </a:prstGeom>
        <a:solidFill>
          <a:srgbClr val="156082">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t" anchorCtr="0">
          <a:noAutofit/>
        </a:bodyPr>
        <a:lstStyle/>
        <a:p>
          <a:pPr marL="0" lvl="0" indent="0" algn="ctr" defTabSz="533400">
            <a:lnSpc>
              <a:spcPct val="90000"/>
            </a:lnSpc>
            <a:spcBef>
              <a:spcPct val="0"/>
            </a:spcBef>
            <a:spcAft>
              <a:spcPct val="35000"/>
            </a:spcAft>
            <a:buNone/>
          </a:pPr>
          <a:r>
            <a:rPr lang="en-GB" sz="1200" kern="1200">
              <a:solidFill>
                <a:sysClr val="window" lastClr="FFFFFF"/>
              </a:solidFill>
              <a:latin typeface="Aptos" panose="02110004020202020204"/>
              <a:ea typeface="+mn-ea"/>
              <a:cs typeface="+mn-cs"/>
            </a:rPr>
            <a:t>Mrs MacDonald Support for Learning Teacher of ESB </a:t>
          </a:r>
        </a:p>
      </dsp:txBody>
      <dsp:txXfrm rot="10800000">
        <a:off x="2032465" y="699515"/>
        <a:ext cx="1666066" cy="82867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C36982-44C0-41E7-9F72-26A5109740DF}">
      <dsp:nvSpPr>
        <dsp:cNvPr id="0" name=""/>
        <dsp:cNvSpPr/>
      </dsp:nvSpPr>
      <dsp:spPr>
        <a:xfrm>
          <a:off x="0" y="0"/>
          <a:ext cx="775146" cy="1427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Attendance </a:t>
          </a:r>
        </a:p>
        <a:p>
          <a:pPr marL="0" lvl="0" indent="0" algn="ctr" defTabSz="355600">
            <a:lnSpc>
              <a:spcPct val="90000"/>
            </a:lnSpc>
            <a:spcBef>
              <a:spcPct val="0"/>
            </a:spcBef>
            <a:spcAft>
              <a:spcPct val="35000"/>
            </a:spcAft>
            <a:buNone/>
          </a:pPr>
          <a:r>
            <a:rPr lang="en-GB" sz="800" kern="1200"/>
            <a:t>Team</a:t>
          </a:r>
        </a:p>
      </dsp:txBody>
      <dsp:txXfrm>
        <a:off x="0" y="571148"/>
        <a:ext cx="775146" cy="571148"/>
      </dsp:txXfrm>
    </dsp:sp>
    <dsp:sp modelId="{737B3C4F-3522-4A66-BFCA-DBD181745FF7}">
      <dsp:nvSpPr>
        <dsp:cNvPr id="0" name=""/>
        <dsp:cNvSpPr/>
      </dsp:nvSpPr>
      <dsp:spPr>
        <a:xfrm>
          <a:off x="149832" y="85672"/>
          <a:ext cx="475480" cy="475480"/>
        </a:xfrm>
        <a:prstGeom prst="ellipse">
          <a:avLst/>
        </a:prstGeom>
        <a:blipFill rotWithShape="1">
          <a:blip xmlns:r="http://schemas.openxmlformats.org/officeDocument/2006/relationships" r:embed="rId1"/>
          <a:srcRect/>
          <a:stretch>
            <a:fillRect l="-45000" r="-4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46C5EDC-C72B-4B09-936E-F31F468C7DBC}">
      <dsp:nvSpPr>
        <dsp:cNvPr id="0" name=""/>
        <dsp:cNvSpPr/>
      </dsp:nvSpPr>
      <dsp:spPr>
        <a:xfrm>
          <a:off x="798400" y="0"/>
          <a:ext cx="775146" cy="1427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Welfare</a:t>
          </a:r>
        </a:p>
        <a:p>
          <a:pPr marL="0" lvl="0" indent="0" algn="ctr" defTabSz="355600">
            <a:lnSpc>
              <a:spcPct val="90000"/>
            </a:lnSpc>
            <a:spcBef>
              <a:spcPct val="0"/>
            </a:spcBef>
            <a:spcAft>
              <a:spcPct val="35000"/>
            </a:spcAft>
            <a:buNone/>
          </a:pPr>
          <a:r>
            <a:rPr lang="en-GB" sz="800" kern="1200"/>
            <a:t> Assistant </a:t>
          </a:r>
        </a:p>
      </dsp:txBody>
      <dsp:txXfrm>
        <a:off x="798400" y="571148"/>
        <a:ext cx="775146" cy="571148"/>
      </dsp:txXfrm>
    </dsp:sp>
    <dsp:sp modelId="{EF7DD019-193F-4F7F-AC15-85E65DEDCA33}">
      <dsp:nvSpPr>
        <dsp:cNvPr id="0" name=""/>
        <dsp:cNvSpPr/>
      </dsp:nvSpPr>
      <dsp:spPr>
        <a:xfrm>
          <a:off x="948233" y="85672"/>
          <a:ext cx="475480" cy="475480"/>
        </a:xfrm>
        <a:prstGeom prst="ellipse">
          <a:avLst/>
        </a:prstGeom>
        <a:blipFill rotWithShape="1">
          <a:blip xmlns:r="http://schemas.openxmlformats.org/officeDocument/2006/relationships" r:embed="rId2"/>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DE5137A-A21B-4019-8EF8-9C0E70808F1B}">
      <dsp:nvSpPr>
        <dsp:cNvPr id="0" name=""/>
        <dsp:cNvSpPr/>
      </dsp:nvSpPr>
      <dsp:spPr>
        <a:xfrm>
          <a:off x="1596801" y="0"/>
          <a:ext cx="775146" cy="1427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Transition </a:t>
          </a:r>
        </a:p>
        <a:p>
          <a:pPr marL="0" lvl="0" indent="0" algn="ctr" defTabSz="355600">
            <a:lnSpc>
              <a:spcPct val="90000"/>
            </a:lnSpc>
            <a:spcBef>
              <a:spcPct val="0"/>
            </a:spcBef>
            <a:spcAft>
              <a:spcPct val="35000"/>
            </a:spcAft>
            <a:buNone/>
          </a:pPr>
          <a:r>
            <a:rPr lang="en-GB" sz="800" kern="1200"/>
            <a:t>Teacher </a:t>
          </a:r>
        </a:p>
      </dsp:txBody>
      <dsp:txXfrm>
        <a:off x="1596801" y="571148"/>
        <a:ext cx="775146" cy="571148"/>
      </dsp:txXfrm>
    </dsp:sp>
    <dsp:sp modelId="{8E53CA88-6EB5-44CB-81FC-F3B06F02F37F}">
      <dsp:nvSpPr>
        <dsp:cNvPr id="0" name=""/>
        <dsp:cNvSpPr/>
      </dsp:nvSpPr>
      <dsp:spPr>
        <a:xfrm>
          <a:off x="1746634" y="85672"/>
          <a:ext cx="475480" cy="475480"/>
        </a:xfrm>
        <a:prstGeom prst="ellipse">
          <a:avLst/>
        </a:prstGeom>
        <a:blipFill rotWithShape="1">
          <a:blip xmlns:r="http://schemas.openxmlformats.org/officeDocument/2006/relationships" r:embed="rId3"/>
          <a:srcRect/>
          <a:stretch>
            <a:fillRect l="-25000" r="-25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4034809-4587-4095-B914-399755CF322A}">
      <dsp:nvSpPr>
        <dsp:cNvPr id="0" name=""/>
        <dsp:cNvSpPr/>
      </dsp:nvSpPr>
      <dsp:spPr>
        <a:xfrm>
          <a:off x="2395202" y="0"/>
          <a:ext cx="775146" cy="1427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School</a:t>
          </a:r>
        </a:p>
        <a:p>
          <a:pPr marL="0" lvl="0" indent="0" algn="ctr" defTabSz="355600">
            <a:lnSpc>
              <a:spcPct val="90000"/>
            </a:lnSpc>
            <a:spcBef>
              <a:spcPct val="0"/>
            </a:spcBef>
            <a:spcAft>
              <a:spcPct val="35000"/>
            </a:spcAft>
            <a:buNone/>
          </a:pPr>
          <a:r>
            <a:rPr lang="en-GB" sz="800" kern="1200"/>
            <a:t> Counsellor </a:t>
          </a:r>
        </a:p>
      </dsp:txBody>
      <dsp:txXfrm>
        <a:off x="2395202" y="571148"/>
        <a:ext cx="775146" cy="571148"/>
      </dsp:txXfrm>
    </dsp:sp>
    <dsp:sp modelId="{4A516FAE-ECCE-4796-8220-CCE0AC9A5645}">
      <dsp:nvSpPr>
        <dsp:cNvPr id="0" name=""/>
        <dsp:cNvSpPr/>
      </dsp:nvSpPr>
      <dsp:spPr>
        <a:xfrm>
          <a:off x="2545035" y="85672"/>
          <a:ext cx="475480" cy="475480"/>
        </a:xfrm>
        <a:prstGeom prst="ellipse">
          <a:avLst/>
        </a:prstGeom>
        <a:blipFill rotWithShape="1">
          <a:blip xmlns:r="http://schemas.openxmlformats.org/officeDocument/2006/relationships" r:embed="rId4"/>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F50B965-3642-416A-A0DF-D08708949C77}">
      <dsp:nvSpPr>
        <dsp:cNvPr id="0" name=""/>
        <dsp:cNvSpPr/>
      </dsp:nvSpPr>
      <dsp:spPr>
        <a:xfrm>
          <a:off x="3193603" y="0"/>
          <a:ext cx="775146" cy="1427870"/>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Care Experienced and Young Carers Lead </a:t>
          </a:r>
        </a:p>
      </dsp:txBody>
      <dsp:txXfrm>
        <a:off x="3193603" y="571148"/>
        <a:ext cx="775146" cy="571148"/>
      </dsp:txXfrm>
    </dsp:sp>
    <dsp:sp modelId="{4BC84F06-A180-430D-9510-010C2A638963}">
      <dsp:nvSpPr>
        <dsp:cNvPr id="0" name=""/>
        <dsp:cNvSpPr/>
      </dsp:nvSpPr>
      <dsp:spPr>
        <a:xfrm>
          <a:off x="3343436" y="85672"/>
          <a:ext cx="475480" cy="475480"/>
        </a:xfrm>
        <a:prstGeom prst="ellipse">
          <a:avLst/>
        </a:prstGeom>
        <a:blipFill rotWithShape="1">
          <a:blip xmlns:r="http://schemas.openxmlformats.org/officeDocument/2006/relationships" r:embed="rId5"/>
          <a:srcRect/>
          <a:stretch>
            <a:fillRect l="-4000" r="-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E7AE18A-797E-439E-8F29-3944443E882A}">
      <dsp:nvSpPr>
        <dsp:cNvPr id="0" name=""/>
        <dsp:cNvSpPr/>
      </dsp:nvSpPr>
      <dsp:spPr>
        <a:xfrm>
          <a:off x="158749" y="1142296"/>
          <a:ext cx="3651250" cy="214180"/>
        </a:xfrm>
        <a:prstGeom prst="leftRight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7178F3-D5B7-4AA5-9AB7-559E76A5C862}">
      <dsp:nvSpPr>
        <dsp:cNvPr id="0" name=""/>
        <dsp:cNvSpPr/>
      </dsp:nvSpPr>
      <dsp:spPr>
        <a:xfrm>
          <a:off x="0" y="0"/>
          <a:ext cx="660796" cy="1399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Educational Psychologist </a:t>
          </a:r>
        </a:p>
      </dsp:txBody>
      <dsp:txXfrm>
        <a:off x="0" y="559816"/>
        <a:ext cx="660796" cy="559816"/>
      </dsp:txXfrm>
    </dsp:sp>
    <dsp:sp modelId="{9D9BFA59-5751-46EC-8AAC-B6BBCF8CFD2E}">
      <dsp:nvSpPr>
        <dsp:cNvPr id="0" name=""/>
        <dsp:cNvSpPr/>
      </dsp:nvSpPr>
      <dsp:spPr>
        <a:xfrm>
          <a:off x="97375" y="83972"/>
          <a:ext cx="466046" cy="466046"/>
        </a:xfrm>
        <a:prstGeom prst="ellipse">
          <a:avLst/>
        </a:prstGeom>
        <a:blipFill rotWithShape="1">
          <a:blip xmlns:r="http://schemas.openxmlformats.org/officeDocument/2006/relationships" r:embed="rId1"/>
          <a:srcRect/>
          <a:stretch>
            <a:fillRect l="-39000" r="-39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7732488-78B2-48BD-AF16-FDDE38698160}">
      <dsp:nvSpPr>
        <dsp:cNvPr id="0" name=""/>
        <dsp:cNvSpPr/>
      </dsp:nvSpPr>
      <dsp:spPr>
        <a:xfrm>
          <a:off x="680620" y="0"/>
          <a:ext cx="660796" cy="1399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Careers Adviser</a:t>
          </a:r>
        </a:p>
      </dsp:txBody>
      <dsp:txXfrm>
        <a:off x="680620" y="559816"/>
        <a:ext cx="660796" cy="559816"/>
      </dsp:txXfrm>
    </dsp:sp>
    <dsp:sp modelId="{BB45DFAA-B478-4462-9180-CCA66B486745}">
      <dsp:nvSpPr>
        <dsp:cNvPr id="0" name=""/>
        <dsp:cNvSpPr/>
      </dsp:nvSpPr>
      <dsp:spPr>
        <a:xfrm>
          <a:off x="777995" y="83972"/>
          <a:ext cx="466046" cy="466046"/>
        </a:xfrm>
        <a:prstGeom prst="ellipse">
          <a:avLst/>
        </a:prstGeom>
        <a:blipFill rotWithShape="1">
          <a:blip xmlns:r="http://schemas.openxmlformats.org/officeDocument/2006/relationships" r:embed="rId2"/>
          <a:srcRect/>
          <a:stretch>
            <a:fillRect l="-14000" r="-1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314A29C-61CD-4383-A012-6FBDD6DD12A4}">
      <dsp:nvSpPr>
        <dsp:cNvPr id="0" name=""/>
        <dsp:cNvSpPr/>
      </dsp:nvSpPr>
      <dsp:spPr>
        <a:xfrm>
          <a:off x="1361241" y="0"/>
          <a:ext cx="660796" cy="1399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Social Work Link  </a:t>
          </a:r>
        </a:p>
      </dsp:txBody>
      <dsp:txXfrm>
        <a:off x="1361241" y="559816"/>
        <a:ext cx="660796" cy="559816"/>
      </dsp:txXfrm>
    </dsp:sp>
    <dsp:sp modelId="{03527795-15CB-4BC0-8B68-936190E2164C}">
      <dsp:nvSpPr>
        <dsp:cNvPr id="0" name=""/>
        <dsp:cNvSpPr/>
      </dsp:nvSpPr>
      <dsp:spPr>
        <a:xfrm>
          <a:off x="1441936" y="99419"/>
          <a:ext cx="499406" cy="435152"/>
        </a:xfrm>
        <a:prstGeom prst="ellipse">
          <a:avLst/>
        </a:prstGeom>
        <a:blipFill rotWithShape="1">
          <a:blip xmlns:r="http://schemas.openxmlformats.org/officeDocument/2006/relationships" r:embed="rId3"/>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C96AACD-873F-492A-9A6C-D1D03A3FEB9D}">
      <dsp:nvSpPr>
        <dsp:cNvPr id="0" name=""/>
        <dsp:cNvSpPr/>
      </dsp:nvSpPr>
      <dsp:spPr>
        <a:xfrm>
          <a:off x="2041862" y="0"/>
          <a:ext cx="660796" cy="1399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School Link Officer </a:t>
          </a:r>
        </a:p>
      </dsp:txBody>
      <dsp:txXfrm>
        <a:off x="2041862" y="559816"/>
        <a:ext cx="660796" cy="559816"/>
      </dsp:txXfrm>
    </dsp:sp>
    <dsp:sp modelId="{BC856E1A-F242-48D3-ADD3-101283D7AF86}">
      <dsp:nvSpPr>
        <dsp:cNvPr id="0" name=""/>
        <dsp:cNvSpPr/>
      </dsp:nvSpPr>
      <dsp:spPr>
        <a:xfrm>
          <a:off x="2139237" y="83972"/>
          <a:ext cx="466046" cy="466046"/>
        </a:xfrm>
        <a:prstGeom prst="ellipse">
          <a:avLst/>
        </a:prstGeom>
        <a:blipFill rotWithShape="1">
          <a:blip xmlns:r="http://schemas.openxmlformats.org/officeDocument/2006/relationships" r:embed="rId4"/>
          <a:srcRect/>
          <a:stretch>
            <a:fillRect l="-31000" r="-3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4377D70-B279-4509-8933-9E1907D56C5A}">
      <dsp:nvSpPr>
        <dsp:cNvPr id="0" name=""/>
        <dsp:cNvSpPr/>
      </dsp:nvSpPr>
      <dsp:spPr>
        <a:xfrm>
          <a:off x="2722483" y="0"/>
          <a:ext cx="660796" cy="139953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School Nurse (NHS)</a:t>
          </a:r>
        </a:p>
      </dsp:txBody>
      <dsp:txXfrm>
        <a:off x="2722483" y="559816"/>
        <a:ext cx="660796" cy="559816"/>
      </dsp:txXfrm>
    </dsp:sp>
    <dsp:sp modelId="{7105CF3C-4CC2-45B0-BDEE-66A8C9CB4204}">
      <dsp:nvSpPr>
        <dsp:cNvPr id="0" name=""/>
        <dsp:cNvSpPr/>
      </dsp:nvSpPr>
      <dsp:spPr>
        <a:xfrm>
          <a:off x="2819858" y="83972"/>
          <a:ext cx="466046" cy="466046"/>
        </a:xfrm>
        <a:prstGeom prst="ellipse">
          <a:avLst/>
        </a:prstGeom>
        <a:blipFill rotWithShape="1">
          <a:blip xmlns:r="http://schemas.openxmlformats.org/officeDocument/2006/relationships" r:embed="rId5"/>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ACB8FD8-14FE-47BB-8300-D63F446E5052}">
      <dsp:nvSpPr>
        <dsp:cNvPr id="0" name=""/>
        <dsp:cNvSpPr/>
      </dsp:nvSpPr>
      <dsp:spPr>
        <a:xfrm>
          <a:off x="135331" y="1119632"/>
          <a:ext cx="3112617" cy="209931"/>
        </a:xfrm>
        <a:prstGeom prst="leftRightArrow">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8F02172-22A1-48BD-A015-E309E4C2FF0A}">
      <dsp:nvSpPr>
        <dsp:cNvPr id="0" name=""/>
        <dsp:cNvSpPr/>
      </dsp:nvSpPr>
      <dsp:spPr>
        <a:xfrm rot="16200000">
          <a:off x="355531" y="-340994"/>
          <a:ext cx="671512" cy="1353502"/>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RESILIENCE  </a:t>
          </a:r>
        </a:p>
      </dsp:txBody>
      <dsp:txXfrm rot="5400000">
        <a:off x="14536" y="0"/>
        <a:ext cx="1353502" cy="503634"/>
      </dsp:txXfrm>
    </dsp:sp>
    <dsp:sp modelId="{83B495AC-61CC-462B-AE9D-6BB42EBC923F}">
      <dsp:nvSpPr>
        <dsp:cNvPr id="0" name=""/>
        <dsp:cNvSpPr/>
      </dsp:nvSpPr>
      <dsp:spPr>
        <a:xfrm>
          <a:off x="1353502" y="0"/>
          <a:ext cx="1353502" cy="671512"/>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RIGHTS RESPECTING  </a:t>
          </a:r>
        </a:p>
      </dsp:txBody>
      <dsp:txXfrm>
        <a:off x="1353502" y="0"/>
        <a:ext cx="1353502" cy="503634"/>
      </dsp:txXfrm>
    </dsp:sp>
    <dsp:sp modelId="{6BC3AE82-753F-4B16-9096-69D5C15B52DA}">
      <dsp:nvSpPr>
        <dsp:cNvPr id="0" name=""/>
        <dsp:cNvSpPr/>
      </dsp:nvSpPr>
      <dsp:spPr>
        <a:xfrm rot="10800000">
          <a:off x="0" y="671512"/>
          <a:ext cx="1353502" cy="671512"/>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RELATIONSHIPS  </a:t>
          </a:r>
        </a:p>
      </dsp:txBody>
      <dsp:txXfrm rot="10800000">
        <a:off x="0" y="839390"/>
        <a:ext cx="1353502" cy="503634"/>
      </dsp:txXfrm>
    </dsp:sp>
    <dsp:sp modelId="{6F2F072E-21FB-43DA-98B1-F4DFCBD9249A}">
      <dsp:nvSpPr>
        <dsp:cNvPr id="0" name=""/>
        <dsp:cNvSpPr/>
      </dsp:nvSpPr>
      <dsp:spPr>
        <a:xfrm rot="5400000">
          <a:off x="1680583" y="330517"/>
          <a:ext cx="671512" cy="1353502"/>
        </a:xfrm>
        <a:prstGeom prst="round1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marL="0" lvl="0" indent="0" algn="ctr" defTabSz="355600">
            <a:lnSpc>
              <a:spcPct val="90000"/>
            </a:lnSpc>
            <a:spcBef>
              <a:spcPct val="0"/>
            </a:spcBef>
            <a:spcAft>
              <a:spcPct val="35000"/>
            </a:spcAft>
            <a:buNone/>
          </a:pPr>
          <a:r>
            <a:rPr lang="en-GB" sz="800" kern="1200"/>
            <a:t>RESTORATIVE  </a:t>
          </a:r>
        </a:p>
      </dsp:txBody>
      <dsp:txXfrm rot="-5400000">
        <a:off x="1339588" y="839390"/>
        <a:ext cx="1353502" cy="503634"/>
      </dsp:txXfrm>
    </dsp:sp>
    <dsp:sp modelId="{E8B0B003-777A-44CD-85E0-2907BB4F38D3}">
      <dsp:nvSpPr>
        <dsp:cNvPr id="0" name=""/>
        <dsp:cNvSpPr/>
      </dsp:nvSpPr>
      <dsp:spPr>
        <a:xfrm>
          <a:off x="925118" y="497285"/>
          <a:ext cx="812101" cy="335756"/>
        </a:xfrm>
        <a:prstGeom prst="roundRect">
          <a:avLst/>
        </a:prstGeom>
        <a:solidFill>
          <a:schemeClr val="accent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GB" sz="800" kern="1200"/>
            <a:t>PRINCIPALS OF INCLUSION  </a:t>
          </a:r>
        </a:p>
      </dsp:txBody>
      <dsp:txXfrm>
        <a:off x="941508" y="513675"/>
        <a:ext cx="779321" cy="30297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4.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5.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6.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7.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 type="picture" pri="25000"/>
    <dgm:cat type="pictureconvert"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7b689286-e0cf-40e7-ae12-e762d6ce0d08">
      <Terms xmlns="http://schemas.microsoft.com/office/infopath/2007/PartnerControls"/>
    </lcf76f155ced4ddcb4097134ff3c332f>
    <TaxCatchAll xmlns="9dd44538-47eb-45e0-97af-fb47db95c0c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B04764F949D6F4BA592F8D3D551BBB0" ma:contentTypeVersion="17" ma:contentTypeDescription="Create a new document." ma:contentTypeScope="" ma:versionID="1fb266fa1a29a6593ec93a3ed281880a">
  <xsd:schema xmlns:xsd="http://www.w3.org/2001/XMLSchema" xmlns:xs="http://www.w3.org/2001/XMLSchema" xmlns:p="http://schemas.microsoft.com/office/2006/metadata/properties" xmlns:ns2="7b689286-e0cf-40e7-ae12-e762d6ce0d08" xmlns:ns3="9dd44538-47eb-45e0-97af-fb47db95c0c3" targetNamespace="http://schemas.microsoft.com/office/2006/metadata/properties" ma:root="true" ma:fieldsID="8ac928a3d980e9ebcb0a9a763f3c8f1d" ns2:_="" ns3:_="">
    <xsd:import namespace="7b689286-e0cf-40e7-ae12-e762d6ce0d08"/>
    <xsd:import namespace="9dd44538-47eb-45e0-97af-fb47db95c0c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ServiceSearchPropertie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b689286-e0cf-40e7-ae12-e762d6ce0d0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768a29fc-2f9b-488e-bcd4-395cb321b4bd"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LengthInSeconds" ma:index="2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dd44538-47eb-45e0-97af-fb47db95c0c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dd923fd9-a84e-47c8-9683-c08abb5b43bb}" ma:internalName="TaxCatchAll" ma:showField="CatchAllData" ma:web="9dd44538-47eb-45e0-97af-fb47db95c0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14AFE3-6863-465D-8F99-E07F51CBB7ED}">
  <ds:schemaRefs>
    <ds:schemaRef ds:uri="http://schemas.microsoft.com/sharepoint/v3/contenttype/forms"/>
  </ds:schemaRefs>
</ds:datastoreItem>
</file>

<file path=customXml/itemProps2.xml><?xml version="1.0" encoding="utf-8"?>
<ds:datastoreItem xmlns:ds="http://schemas.openxmlformats.org/officeDocument/2006/customXml" ds:itemID="{63EEC75F-D2F5-4AC9-93FE-B3995F094DCA}">
  <ds:schemaRefs>
    <ds:schemaRef ds:uri="http://schemas.microsoft.com/office/2006/metadata/properties"/>
    <ds:schemaRef ds:uri="http://schemas.microsoft.com/office/infopath/2007/PartnerControls"/>
    <ds:schemaRef ds:uri="7b689286-e0cf-40e7-ae12-e762d6ce0d08"/>
    <ds:schemaRef ds:uri="9dd44538-47eb-45e0-97af-fb47db95c0c3"/>
  </ds:schemaRefs>
</ds:datastoreItem>
</file>

<file path=customXml/itemProps3.xml><?xml version="1.0" encoding="utf-8"?>
<ds:datastoreItem xmlns:ds="http://schemas.openxmlformats.org/officeDocument/2006/customXml" ds:itemID="{9429C9D9-6B43-46D8-BEBE-3B4A808B9C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b689286-e0cf-40e7-ae12-e762d6ce0d08"/>
    <ds:schemaRef ds:uri="9dd44538-47eb-45e0-97af-fb47db95c0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396FC21-2FD8-4F0B-ADF8-024301C793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12686</Words>
  <Characters>72312</Characters>
  <Application>Microsoft Office Word</Application>
  <DocSecurity>0</DocSecurity>
  <Lines>602</Lines>
  <Paragraphs>169</Paragraphs>
  <ScaleCrop>false</ScaleCrop>
  <HeadingPairs>
    <vt:vector size="2" baseType="variant">
      <vt:variant>
        <vt:lpstr>Title</vt:lpstr>
      </vt:variant>
      <vt:variant>
        <vt:i4>1</vt:i4>
      </vt:variant>
    </vt:vector>
  </HeadingPairs>
  <TitlesOfParts>
    <vt:vector size="1" baseType="lpstr">
      <vt:lpstr/>
    </vt:vector>
  </TitlesOfParts>
  <Company>City of Edinburgh Council</Company>
  <LinksUpToDate>false</LinksUpToDate>
  <CharactersWithSpaces>84829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McKinney</dc:creator>
  <cp:keywords/>
  <dc:description/>
  <cp:lastModifiedBy>Sheila Barrie</cp:lastModifiedBy>
  <cp:revision>2</cp:revision>
  <cp:lastPrinted>2025-12-18T10:35:00Z</cp:lastPrinted>
  <dcterms:created xsi:type="dcterms:W3CDTF">2026-03-16T14:44:00Z</dcterms:created>
  <dcterms:modified xsi:type="dcterms:W3CDTF">2026-03-16T14:44:00Z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0x0101000B04764F949D6F4BA592F8D3D551BBB0</vt:lpwstr>
  </property>
  <property fmtid="{D5CDD505-2E9C-101B-9397-08002B2CF9AE}" pid="3" name="MediaServiceImageTags">
    <vt:lpwstr/>
  </property>
</Properties>
</file>